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47" w:rsidRPr="00061247" w:rsidRDefault="00ED4C22" w:rsidP="00CF3438">
      <w:pPr>
        <w:jc w:val="both"/>
        <w:rPr>
          <w:rFonts w:ascii="Tahoma" w:hAnsi="Tahoma" w:cs="Tahoma"/>
          <w:b/>
        </w:rPr>
      </w:pPr>
      <w:r>
        <w:rPr>
          <w:rFonts w:ascii="Tahoma" w:hAnsi="Tahoma" w:cs="Tahoma"/>
          <w:b/>
        </w:rPr>
        <w:t>Profile No.: 09</w:t>
      </w:r>
      <w:r w:rsidR="00061247" w:rsidRPr="00061247">
        <w:rPr>
          <w:rFonts w:ascii="Tahoma" w:hAnsi="Tahoma" w:cs="Tahoma"/>
          <w:b/>
        </w:rPr>
        <w:tab/>
        <w:t xml:space="preserve">          </w:t>
      </w:r>
      <w:r w:rsidR="006C54D7">
        <w:rPr>
          <w:rFonts w:ascii="Tahoma" w:hAnsi="Tahoma" w:cs="Tahoma"/>
          <w:b/>
        </w:rPr>
        <w:t xml:space="preserve">              </w:t>
      </w:r>
      <w:r w:rsidR="00AA2F40">
        <w:rPr>
          <w:rFonts w:ascii="Tahoma" w:hAnsi="Tahoma" w:cs="Tahoma"/>
          <w:b/>
        </w:rPr>
        <w:t xml:space="preserve">          </w:t>
      </w:r>
      <w:r w:rsidR="00AA2F40">
        <w:rPr>
          <w:rFonts w:ascii="Tahoma" w:hAnsi="Tahoma" w:cs="Tahoma"/>
          <w:b/>
        </w:rPr>
        <w:tab/>
      </w:r>
      <w:r w:rsidR="00AA2F40">
        <w:rPr>
          <w:rFonts w:ascii="Tahoma" w:hAnsi="Tahoma" w:cs="Tahoma"/>
          <w:b/>
        </w:rPr>
        <w:tab/>
      </w:r>
      <w:r w:rsidR="00AA2F40">
        <w:rPr>
          <w:rFonts w:ascii="Tahoma" w:hAnsi="Tahoma" w:cs="Tahoma"/>
          <w:b/>
        </w:rPr>
        <w:tab/>
      </w:r>
      <w:r w:rsidR="00AA2F40">
        <w:rPr>
          <w:rFonts w:ascii="Tahoma" w:hAnsi="Tahoma" w:cs="Tahoma"/>
          <w:b/>
        </w:rPr>
        <w:tab/>
        <w:t>NIC Code: 55200</w:t>
      </w:r>
      <w:r w:rsidR="00061247" w:rsidRPr="00061247">
        <w:rPr>
          <w:rFonts w:ascii="Tahoma" w:hAnsi="Tahoma" w:cs="Tahoma"/>
          <w:b/>
        </w:rPr>
        <w:t xml:space="preserve"> </w:t>
      </w:r>
    </w:p>
    <w:p w:rsidR="00061247" w:rsidRPr="00CF3438" w:rsidRDefault="00061247" w:rsidP="00061247">
      <w:pPr>
        <w:tabs>
          <w:tab w:val="left" w:pos="360"/>
          <w:tab w:val="left" w:pos="1260"/>
        </w:tabs>
        <w:jc w:val="center"/>
        <w:rPr>
          <w:rFonts w:ascii="Tahoma" w:hAnsi="Tahoma" w:cs="Tahoma"/>
          <w:b/>
          <w:sz w:val="30"/>
          <w:szCs w:val="30"/>
        </w:rPr>
      </w:pPr>
      <w:r w:rsidRPr="00CF3438">
        <w:rPr>
          <w:rFonts w:ascii="Tahoma" w:hAnsi="Tahoma" w:cs="Tahoma"/>
          <w:b/>
          <w:sz w:val="30"/>
          <w:szCs w:val="30"/>
        </w:rPr>
        <w:t>CAMPING FACILITY</w:t>
      </w:r>
    </w:p>
    <w:p w:rsidR="00AA07A4" w:rsidRPr="007675FE" w:rsidRDefault="00A6176A" w:rsidP="00AA07A4">
      <w:pPr>
        <w:pStyle w:val="ListParagraph"/>
        <w:numPr>
          <w:ilvl w:val="0"/>
          <w:numId w:val="7"/>
        </w:numPr>
        <w:tabs>
          <w:tab w:val="left" w:pos="360"/>
        </w:tabs>
        <w:spacing w:after="0"/>
        <w:ind w:left="567" w:hanging="567"/>
        <w:rPr>
          <w:rFonts w:ascii="Tahoma" w:hAnsi="Tahoma" w:cs="Tahoma"/>
          <w:b/>
          <w:sz w:val="24"/>
        </w:rPr>
      </w:pPr>
      <w:r w:rsidRPr="007675FE">
        <w:rPr>
          <w:rFonts w:ascii="Tahoma" w:hAnsi="Tahoma" w:cs="Tahoma"/>
          <w:b/>
          <w:sz w:val="24"/>
        </w:rPr>
        <w:t xml:space="preserve">    INTRODUCTION</w:t>
      </w:r>
    </w:p>
    <w:p w:rsidR="00061247" w:rsidRPr="004D1864" w:rsidRDefault="00061247" w:rsidP="00061247">
      <w:pPr>
        <w:jc w:val="both"/>
        <w:rPr>
          <w:rFonts w:ascii="Tahoma" w:hAnsi="Tahoma" w:cs="Tahoma"/>
          <w:sz w:val="18"/>
        </w:rPr>
      </w:pPr>
    </w:p>
    <w:p w:rsidR="009D41FE" w:rsidRPr="008332DA" w:rsidRDefault="009D41FE" w:rsidP="008332DA">
      <w:pPr>
        <w:spacing w:after="0" w:line="360" w:lineRule="auto"/>
        <w:ind w:left="562"/>
        <w:jc w:val="both"/>
        <w:rPr>
          <w:rFonts w:ascii="Tahoma" w:hAnsi="Tahoma" w:cs="Tahoma"/>
          <w:szCs w:val="20"/>
        </w:rPr>
      </w:pPr>
      <w:r w:rsidRPr="008332DA">
        <w:rPr>
          <w:rFonts w:ascii="Tahoma" w:hAnsi="Tahoma" w:cs="Tahoma"/>
          <w:szCs w:val="20"/>
        </w:rPr>
        <w:t xml:space="preserve">There is a significant growth in eco-tourism and adventure tourism. The tourists wish to experience flora and fauna. They wish to live amidst </w:t>
      </w:r>
      <w:r w:rsidR="00AA07A4" w:rsidRPr="008332DA">
        <w:rPr>
          <w:rFonts w:ascii="Tahoma" w:hAnsi="Tahoma" w:cs="Tahoma"/>
          <w:szCs w:val="20"/>
        </w:rPr>
        <w:t xml:space="preserve">nature. Hence, </w:t>
      </w:r>
      <w:r w:rsidR="00D34894" w:rsidRPr="008332DA">
        <w:rPr>
          <w:rFonts w:ascii="Tahoma" w:hAnsi="Tahoma" w:cs="Tahoma"/>
          <w:szCs w:val="20"/>
        </w:rPr>
        <w:t>the interest in camping. On the other hand, there are environmental restrictions around sanctuaries coast-line and other fragile ecological elements which prohibit construction and therefore make ca</w:t>
      </w:r>
      <w:r w:rsidR="003C7E0F" w:rsidRPr="008332DA">
        <w:rPr>
          <w:rFonts w:ascii="Tahoma" w:hAnsi="Tahoma" w:cs="Tahoma"/>
          <w:szCs w:val="20"/>
        </w:rPr>
        <w:t>m</w:t>
      </w:r>
      <w:r w:rsidR="00D34894" w:rsidRPr="008332DA">
        <w:rPr>
          <w:rFonts w:ascii="Tahoma" w:hAnsi="Tahoma" w:cs="Tahoma"/>
          <w:szCs w:val="20"/>
        </w:rPr>
        <w:t xml:space="preserve">ping mandatory. Given the inadequacies of infrastructural facility (electricity, water supply, camping know-how and camping equipment, it is not easy for average tourists and amateur trekkers to set up camping facility on their own. This opens up scope for ready </w:t>
      </w:r>
      <w:r w:rsidR="001E0347" w:rsidRPr="008332DA">
        <w:rPr>
          <w:rFonts w:ascii="Tahoma" w:hAnsi="Tahoma" w:cs="Tahoma"/>
          <w:szCs w:val="20"/>
        </w:rPr>
        <w:t>tenting facility at locations which are entry or transit or destination points for eco-tourists. The facility can also include arrangement for giving on hire/sale some provisions of common interest.</w:t>
      </w:r>
    </w:p>
    <w:p w:rsidR="000B0A1C" w:rsidRPr="000B0A1C" w:rsidRDefault="000B0A1C" w:rsidP="00AA07A4">
      <w:pPr>
        <w:ind w:left="567"/>
        <w:jc w:val="both"/>
        <w:rPr>
          <w:rFonts w:ascii="Tahoma" w:hAnsi="Tahoma" w:cs="Tahoma"/>
          <w:sz w:val="24"/>
        </w:rPr>
      </w:pPr>
    </w:p>
    <w:p w:rsidR="00231870" w:rsidRPr="007675FE" w:rsidRDefault="00A6176A" w:rsidP="00231870">
      <w:pPr>
        <w:pStyle w:val="ListParagraph"/>
        <w:numPr>
          <w:ilvl w:val="0"/>
          <w:numId w:val="7"/>
        </w:numPr>
        <w:ind w:left="567" w:hanging="567"/>
        <w:jc w:val="both"/>
        <w:rPr>
          <w:rFonts w:ascii="Tahoma" w:hAnsi="Tahoma" w:cs="Tahoma"/>
          <w:sz w:val="24"/>
        </w:rPr>
      </w:pPr>
      <w:r w:rsidRPr="007675FE">
        <w:rPr>
          <w:rFonts w:ascii="Tahoma" w:hAnsi="Tahoma" w:cs="Tahoma"/>
          <w:b/>
          <w:sz w:val="24"/>
        </w:rPr>
        <w:t>PROJECT PROPOSAL</w:t>
      </w:r>
    </w:p>
    <w:p w:rsidR="00231870" w:rsidRPr="000B0A1C" w:rsidRDefault="00231870" w:rsidP="00231870">
      <w:pPr>
        <w:pStyle w:val="ListParagraph"/>
        <w:ind w:left="567"/>
        <w:jc w:val="both"/>
        <w:rPr>
          <w:rFonts w:ascii="Tahoma" w:hAnsi="Tahoma" w:cs="Tahoma"/>
          <w:sz w:val="10"/>
        </w:rPr>
      </w:pPr>
    </w:p>
    <w:p w:rsidR="001E0347" w:rsidRPr="008332DA" w:rsidRDefault="001E0347" w:rsidP="008332DA">
      <w:pPr>
        <w:spacing w:after="0" w:line="360" w:lineRule="auto"/>
        <w:ind w:left="562"/>
        <w:jc w:val="both"/>
        <w:rPr>
          <w:rFonts w:ascii="Tahoma" w:hAnsi="Tahoma" w:cs="Tahoma"/>
          <w:szCs w:val="20"/>
        </w:rPr>
      </w:pPr>
      <w:r w:rsidRPr="008332DA">
        <w:rPr>
          <w:rFonts w:ascii="Tahoma" w:hAnsi="Tahoma" w:cs="Tahoma"/>
          <w:szCs w:val="20"/>
        </w:rPr>
        <w:t>It is proposed to set up camping facility at an appropriate location (discussed later) consisting of the following:</w:t>
      </w:r>
    </w:p>
    <w:tbl>
      <w:tblPr>
        <w:tblStyle w:val="TableGrid"/>
        <w:tblW w:w="0" w:type="auto"/>
        <w:tblInd w:w="720" w:type="dxa"/>
        <w:tblLook w:val="04A0" w:firstRow="1" w:lastRow="0" w:firstColumn="1" w:lastColumn="0" w:noHBand="0" w:noVBand="1"/>
      </w:tblPr>
      <w:tblGrid>
        <w:gridCol w:w="1098"/>
        <w:gridCol w:w="5046"/>
        <w:gridCol w:w="1338"/>
      </w:tblGrid>
      <w:tr w:rsidR="001E0347" w:rsidRPr="003D6959" w:rsidTr="003D6959">
        <w:trPr>
          <w:trHeight w:val="439"/>
        </w:trPr>
        <w:tc>
          <w:tcPr>
            <w:tcW w:w="1098" w:type="dxa"/>
            <w:shd w:val="clear" w:color="auto" w:fill="D9D9D9" w:themeFill="background1" w:themeFillShade="D9"/>
          </w:tcPr>
          <w:p w:rsidR="001E0347" w:rsidRPr="003D6959" w:rsidRDefault="001E0347" w:rsidP="00061247">
            <w:pPr>
              <w:pStyle w:val="ListParagraph"/>
              <w:tabs>
                <w:tab w:val="left" w:pos="1530"/>
                <w:tab w:val="left" w:pos="1890"/>
              </w:tabs>
              <w:spacing w:line="276" w:lineRule="auto"/>
              <w:ind w:left="0"/>
              <w:contextualSpacing w:val="0"/>
              <w:jc w:val="both"/>
              <w:rPr>
                <w:rFonts w:ascii="Tahoma" w:hAnsi="Tahoma" w:cs="Tahoma"/>
                <w:b/>
                <w:sz w:val="20"/>
              </w:rPr>
            </w:pPr>
            <w:r w:rsidRPr="003D6959">
              <w:rPr>
                <w:rFonts w:ascii="Tahoma" w:hAnsi="Tahoma" w:cs="Tahoma"/>
                <w:b/>
                <w:sz w:val="20"/>
              </w:rPr>
              <w:t>Sr</w:t>
            </w:r>
            <w:r w:rsidR="00231870" w:rsidRPr="003D6959">
              <w:rPr>
                <w:rFonts w:ascii="Tahoma" w:hAnsi="Tahoma" w:cs="Tahoma"/>
                <w:b/>
                <w:sz w:val="20"/>
              </w:rPr>
              <w:t xml:space="preserve">. </w:t>
            </w:r>
            <w:r w:rsidRPr="003D6959">
              <w:rPr>
                <w:rFonts w:ascii="Tahoma" w:hAnsi="Tahoma" w:cs="Tahoma"/>
                <w:b/>
                <w:sz w:val="20"/>
              </w:rPr>
              <w:t xml:space="preserve"> No</w:t>
            </w:r>
          </w:p>
        </w:tc>
        <w:tc>
          <w:tcPr>
            <w:tcW w:w="5046" w:type="dxa"/>
            <w:shd w:val="clear" w:color="auto" w:fill="D9D9D9" w:themeFill="background1" w:themeFillShade="D9"/>
          </w:tcPr>
          <w:p w:rsidR="001E0347" w:rsidRPr="003D6959" w:rsidRDefault="003D6959" w:rsidP="00061247">
            <w:pPr>
              <w:pStyle w:val="ListParagraph"/>
              <w:spacing w:line="276" w:lineRule="auto"/>
              <w:ind w:left="0"/>
              <w:contextualSpacing w:val="0"/>
              <w:jc w:val="both"/>
              <w:rPr>
                <w:rFonts w:ascii="Tahoma" w:hAnsi="Tahoma" w:cs="Tahoma"/>
                <w:b/>
                <w:sz w:val="20"/>
              </w:rPr>
            </w:pPr>
            <w:r w:rsidRPr="003D6959">
              <w:rPr>
                <w:rFonts w:ascii="Tahoma" w:hAnsi="Tahoma" w:cs="Tahoma"/>
                <w:b/>
                <w:sz w:val="20"/>
              </w:rPr>
              <w:t xml:space="preserve">Particulars </w:t>
            </w:r>
          </w:p>
        </w:tc>
        <w:tc>
          <w:tcPr>
            <w:tcW w:w="1338" w:type="dxa"/>
            <w:shd w:val="clear" w:color="auto" w:fill="D9D9D9" w:themeFill="background1" w:themeFillShade="D9"/>
          </w:tcPr>
          <w:p w:rsidR="001E0347" w:rsidRPr="003D6959" w:rsidRDefault="003D6959" w:rsidP="00061247">
            <w:pPr>
              <w:pStyle w:val="ListParagraph"/>
              <w:spacing w:line="276" w:lineRule="auto"/>
              <w:ind w:left="0"/>
              <w:contextualSpacing w:val="0"/>
              <w:rPr>
                <w:rFonts w:ascii="Tahoma" w:hAnsi="Tahoma" w:cs="Tahoma"/>
                <w:b/>
                <w:sz w:val="20"/>
              </w:rPr>
            </w:pPr>
            <w:r w:rsidRPr="003D6959">
              <w:rPr>
                <w:rFonts w:ascii="Tahoma" w:hAnsi="Tahoma" w:cs="Tahoma"/>
                <w:b/>
                <w:sz w:val="20"/>
              </w:rPr>
              <w:t>No.</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Twin sharing tent with attached bath-room</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10</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2</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Group (</w:t>
            </w:r>
            <w:r w:rsidR="00D01D9E" w:rsidRPr="003D6959">
              <w:rPr>
                <w:rFonts w:ascii="Tahoma" w:hAnsi="Tahoma" w:cs="Tahoma"/>
                <w:sz w:val="20"/>
              </w:rPr>
              <w:t>6</w:t>
            </w:r>
            <w:r w:rsidRPr="003D6959">
              <w:rPr>
                <w:rFonts w:ascii="Tahoma" w:hAnsi="Tahoma" w:cs="Tahoma"/>
                <w:sz w:val="20"/>
              </w:rPr>
              <w:t xml:space="preserve"> persons</w:t>
            </w:r>
            <w:r w:rsidR="00D01D9E" w:rsidRPr="003D6959">
              <w:rPr>
                <w:rFonts w:ascii="Tahoma" w:hAnsi="Tahoma" w:cs="Tahoma"/>
                <w:sz w:val="20"/>
              </w:rPr>
              <w:t xml:space="preserve"> per tent</w:t>
            </w:r>
            <w:r w:rsidRPr="003D6959">
              <w:rPr>
                <w:rFonts w:ascii="Tahoma" w:hAnsi="Tahoma" w:cs="Tahoma"/>
                <w:sz w:val="20"/>
              </w:rPr>
              <w:t xml:space="preserve"> with attached bath-room</w:t>
            </w:r>
            <w:r w:rsidR="00D01D9E" w:rsidRPr="003D6959">
              <w:rPr>
                <w:rFonts w:ascii="Tahoma" w:hAnsi="Tahoma" w:cs="Tahoma"/>
                <w:sz w:val="20"/>
              </w:rPr>
              <w:t>)</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5</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3</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Common bath-rooms</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4</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4</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Kitchen Tent</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5</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Dining Tent</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6</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Pantry Tent</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7</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Staff Tent</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8</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Shelter Facility</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w:t>
            </w:r>
          </w:p>
        </w:tc>
      </w:tr>
      <w:tr w:rsidR="001E0347" w:rsidRPr="003D6959" w:rsidTr="003D6959">
        <w:tc>
          <w:tcPr>
            <w:tcW w:w="109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9</w:t>
            </w:r>
          </w:p>
        </w:tc>
        <w:tc>
          <w:tcPr>
            <w:tcW w:w="5046" w:type="dxa"/>
          </w:tcPr>
          <w:p w:rsidR="001E0347" w:rsidRPr="003D6959" w:rsidRDefault="001E034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Parking Facility</w:t>
            </w:r>
          </w:p>
        </w:tc>
        <w:tc>
          <w:tcPr>
            <w:tcW w:w="1338" w:type="dxa"/>
          </w:tcPr>
          <w:p w:rsidR="001E0347" w:rsidRPr="003D6959" w:rsidRDefault="001E034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12 Vehicles</w:t>
            </w:r>
          </w:p>
        </w:tc>
      </w:tr>
      <w:tr w:rsidR="009E2427" w:rsidRPr="003D6959" w:rsidTr="003D6959">
        <w:tc>
          <w:tcPr>
            <w:tcW w:w="1098" w:type="dxa"/>
          </w:tcPr>
          <w:p w:rsidR="009E2427" w:rsidRPr="003D6959" w:rsidRDefault="009E2427" w:rsidP="003D6959">
            <w:pPr>
              <w:pStyle w:val="ListParagraph"/>
              <w:spacing w:line="276" w:lineRule="auto"/>
              <w:ind w:left="0"/>
              <w:contextualSpacing w:val="0"/>
              <w:jc w:val="center"/>
              <w:rPr>
                <w:rFonts w:ascii="Tahoma" w:hAnsi="Tahoma" w:cs="Tahoma"/>
                <w:sz w:val="20"/>
              </w:rPr>
            </w:pPr>
            <w:r w:rsidRPr="003D6959">
              <w:rPr>
                <w:rFonts w:ascii="Tahoma" w:hAnsi="Tahoma" w:cs="Tahoma"/>
                <w:sz w:val="20"/>
              </w:rPr>
              <w:t>10</w:t>
            </w:r>
          </w:p>
        </w:tc>
        <w:tc>
          <w:tcPr>
            <w:tcW w:w="5046" w:type="dxa"/>
          </w:tcPr>
          <w:p w:rsidR="009E2427" w:rsidRPr="003D6959" w:rsidRDefault="009E2427" w:rsidP="00061247">
            <w:pPr>
              <w:pStyle w:val="ListParagraph"/>
              <w:spacing w:line="276" w:lineRule="auto"/>
              <w:ind w:left="0"/>
              <w:contextualSpacing w:val="0"/>
              <w:jc w:val="both"/>
              <w:rPr>
                <w:rFonts w:ascii="Tahoma" w:hAnsi="Tahoma" w:cs="Tahoma"/>
                <w:sz w:val="20"/>
              </w:rPr>
            </w:pPr>
            <w:r w:rsidRPr="003D6959">
              <w:rPr>
                <w:rFonts w:ascii="Tahoma" w:hAnsi="Tahoma" w:cs="Tahoma"/>
                <w:sz w:val="20"/>
              </w:rPr>
              <w:t>Utility Kiosk to sell toiletries, beverages, snacks, flashlights, chargers, mosquito repellents, emergency food packets</w:t>
            </w:r>
          </w:p>
        </w:tc>
        <w:tc>
          <w:tcPr>
            <w:tcW w:w="1338" w:type="dxa"/>
          </w:tcPr>
          <w:p w:rsidR="009E2427" w:rsidRPr="003D6959" w:rsidRDefault="009E2427" w:rsidP="003D6959">
            <w:pPr>
              <w:pStyle w:val="ListParagraph"/>
              <w:spacing w:line="276" w:lineRule="auto"/>
              <w:ind w:left="0"/>
              <w:contextualSpacing w:val="0"/>
              <w:jc w:val="center"/>
              <w:rPr>
                <w:rFonts w:ascii="Tahoma" w:hAnsi="Tahoma" w:cs="Tahoma"/>
                <w:sz w:val="20"/>
              </w:rPr>
            </w:pPr>
          </w:p>
        </w:tc>
      </w:tr>
    </w:tbl>
    <w:p w:rsidR="001E0347" w:rsidRPr="008332DA" w:rsidRDefault="001E0347" w:rsidP="008332DA">
      <w:pPr>
        <w:spacing w:after="0" w:line="360" w:lineRule="auto"/>
        <w:ind w:left="562"/>
        <w:jc w:val="both"/>
        <w:rPr>
          <w:rFonts w:ascii="Tahoma" w:hAnsi="Tahoma" w:cs="Tahoma"/>
          <w:szCs w:val="20"/>
        </w:rPr>
      </w:pPr>
    </w:p>
    <w:p w:rsidR="009E2427" w:rsidRPr="008332DA" w:rsidRDefault="009E2427" w:rsidP="008332DA">
      <w:pPr>
        <w:spacing w:after="0" w:line="360" w:lineRule="auto"/>
        <w:ind w:left="562"/>
        <w:jc w:val="both"/>
        <w:rPr>
          <w:rFonts w:ascii="Tahoma" w:hAnsi="Tahoma" w:cs="Tahoma"/>
          <w:szCs w:val="20"/>
        </w:rPr>
      </w:pPr>
      <w:r w:rsidRPr="008332DA">
        <w:rPr>
          <w:rFonts w:ascii="Tahoma" w:hAnsi="Tahoma" w:cs="Tahoma"/>
          <w:szCs w:val="20"/>
        </w:rPr>
        <w:t xml:space="preserve">In addition to providing tenting facility and selling utility items, the project will provide </w:t>
      </w:r>
      <w:r w:rsidR="008B4746" w:rsidRPr="008332DA">
        <w:rPr>
          <w:rFonts w:ascii="Tahoma" w:hAnsi="Tahoma" w:cs="Tahoma"/>
          <w:szCs w:val="20"/>
        </w:rPr>
        <w:t>on hire the following facilities</w:t>
      </w:r>
    </w:p>
    <w:p w:rsidR="008B4746" w:rsidRPr="00061247" w:rsidRDefault="008B4746" w:rsidP="00C56DA4">
      <w:pPr>
        <w:pStyle w:val="ListParagraph"/>
        <w:spacing w:after="0"/>
        <w:ind w:left="567"/>
        <w:contextualSpacing w:val="0"/>
        <w:jc w:val="both"/>
        <w:rPr>
          <w:rFonts w:ascii="Tahoma" w:hAnsi="Tahoma" w:cs="Tahoma"/>
        </w:rPr>
      </w:pP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lastRenderedPageBreak/>
        <w:t>Complete camping gear</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Sleeping bags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Survival tools and kits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Emergency blankets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Hand and foot warmers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Trekking poles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Binoculars</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Sport Balance cycle with helmet (adult)</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Sport Balance Cycle with helmet (child)</w:t>
      </w:r>
    </w:p>
    <w:p w:rsidR="008B4746" w:rsidRPr="008332DA" w:rsidRDefault="008B4746" w:rsidP="00C56DA4">
      <w:pPr>
        <w:pStyle w:val="ListParagraph"/>
        <w:numPr>
          <w:ilvl w:val="0"/>
          <w:numId w:val="2"/>
        </w:numPr>
        <w:tabs>
          <w:tab w:val="left" w:pos="993"/>
        </w:tabs>
        <w:spacing w:after="0"/>
        <w:ind w:left="720" w:firstLine="0"/>
        <w:contextualSpacing w:val="0"/>
        <w:jc w:val="both"/>
        <w:rPr>
          <w:rFonts w:ascii="Tahoma" w:hAnsi="Tahoma" w:cs="Tahoma"/>
          <w:szCs w:val="20"/>
        </w:rPr>
      </w:pPr>
      <w:r w:rsidRPr="008332DA">
        <w:rPr>
          <w:rFonts w:ascii="Tahoma" w:hAnsi="Tahoma" w:cs="Tahoma"/>
          <w:szCs w:val="20"/>
        </w:rPr>
        <w:t>Portable heaters</w:t>
      </w:r>
    </w:p>
    <w:p w:rsidR="009E2427" w:rsidRDefault="009E2427" w:rsidP="00C56DA4">
      <w:pPr>
        <w:pStyle w:val="ListParagraph"/>
        <w:tabs>
          <w:tab w:val="left" w:pos="993"/>
        </w:tabs>
        <w:spacing w:after="0"/>
        <w:contextualSpacing w:val="0"/>
        <w:jc w:val="both"/>
        <w:rPr>
          <w:rFonts w:ascii="Tahoma" w:hAnsi="Tahoma" w:cs="Tahoma"/>
        </w:rPr>
      </w:pPr>
    </w:p>
    <w:p w:rsidR="00AF4F7E" w:rsidRPr="007675FE" w:rsidRDefault="00A6176A" w:rsidP="00AF4F7E">
      <w:pPr>
        <w:pStyle w:val="ListParagraph"/>
        <w:numPr>
          <w:ilvl w:val="0"/>
          <w:numId w:val="7"/>
        </w:numPr>
        <w:tabs>
          <w:tab w:val="left" w:pos="993"/>
        </w:tabs>
        <w:spacing w:after="0"/>
        <w:ind w:left="567" w:hanging="567"/>
        <w:contextualSpacing w:val="0"/>
        <w:jc w:val="both"/>
        <w:rPr>
          <w:rFonts w:ascii="Tahoma" w:hAnsi="Tahoma" w:cs="Tahoma"/>
          <w:sz w:val="24"/>
        </w:rPr>
      </w:pPr>
      <w:r w:rsidRPr="007675FE">
        <w:rPr>
          <w:rFonts w:ascii="Tahoma" w:hAnsi="Tahoma" w:cs="Tahoma"/>
          <w:b/>
          <w:sz w:val="24"/>
        </w:rPr>
        <w:t>DESIRABLE PROMOTER BACKGROUND</w:t>
      </w:r>
    </w:p>
    <w:p w:rsidR="00E46118" w:rsidRPr="00AF4F7E" w:rsidRDefault="00E46118" w:rsidP="00AF4F7E">
      <w:pPr>
        <w:spacing w:after="0"/>
        <w:jc w:val="both"/>
        <w:rPr>
          <w:rFonts w:ascii="Tahoma" w:hAnsi="Tahoma" w:cs="Tahoma"/>
        </w:rPr>
      </w:pPr>
    </w:p>
    <w:p w:rsidR="004307DF" w:rsidRPr="008332DA" w:rsidRDefault="00D9555A" w:rsidP="00245CF8">
      <w:pPr>
        <w:pStyle w:val="ListParagraph"/>
        <w:spacing w:line="360" w:lineRule="auto"/>
        <w:ind w:left="567"/>
        <w:contextualSpacing w:val="0"/>
        <w:jc w:val="both"/>
        <w:rPr>
          <w:rFonts w:ascii="Tahoma" w:hAnsi="Tahoma" w:cs="Tahoma"/>
          <w:szCs w:val="20"/>
        </w:rPr>
      </w:pPr>
      <w:r w:rsidRPr="008332DA">
        <w:rPr>
          <w:rFonts w:ascii="Tahoma" w:hAnsi="Tahoma" w:cs="Tahoma"/>
          <w:szCs w:val="20"/>
        </w:rPr>
        <w:t xml:space="preserve">This is a project which warrants </w:t>
      </w:r>
      <w:r w:rsidR="00D01D9E" w:rsidRPr="008332DA">
        <w:rPr>
          <w:rFonts w:ascii="Tahoma" w:hAnsi="Tahoma" w:cs="Tahoma"/>
          <w:szCs w:val="20"/>
        </w:rPr>
        <w:t xml:space="preserve">promoter presence at the site, particularly </w:t>
      </w:r>
      <w:r w:rsidRPr="008332DA">
        <w:rPr>
          <w:rFonts w:ascii="Tahoma" w:hAnsi="Tahoma" w:cs="Tahoma"/>
          <w:szCs w:val="20"/>
        </w:rPr>
        <w:t xml:space="preserve">during the busy season. The project will be located at a rather remote site. The promoter willingness to live at a remote site, at least some months in a year, is essential. If the promoter has experience or flair for camping/trekking, it will be an advantage because he will be able to build a rapport with customers quickly. The promoter network in the surrounding area – medical assistance, transport-on-call, helpers–on-call guides-on-call – will enhance the project-image and hence success – prospects. The promoter should also possess the tact to ward off indecent </w:t>
      </w:r>
      <w:r w:rsidR="004307DF" w:rsidRPr="008332DA">
        <w:rPr>
          <w:rFonts w:ascii="Tahoma" w:hAnsi="Tahoma" w:cs="Tahoma"/>
          <w:szCs w:val="20"/>
        </w:rPr>
        <w:t xml:space="preserve">or irresponsible </w:t>
      </w:r>
      <w:r w:rsidRPr="008332DA">
        <w:rPr>
          <w:rFonts w:ascii="Tahoma" w:hAnsi="Tahoma" w:cs="Tahoma"/>
          <w:szCs w:val="20"/>
        </w:rPr>
        <w:t>behavior</w:t>
      </w:r>
      <w:r w:rsidR="004307DF" w:rsidRPr="008332DA">
        <w:rPr>
          <w:rFonts w:ascii="Tahoma" w:hAnsi="Tahoma" w:cs="Tahoma"/>
          <w:szCs w:val="20"/>
        </w:rPr>
        <w:t xml:space="preserve"> on the part of the campers.</w:t>
      </w:r>
    </w:p>
    <w:p w:rsidR="00910ABD" w:rsidRDefault="00910ABD" w:rsidP="00AF4F7E">
      <w:pPr>
        <w:pStyle w:val="ListParagraph"/>
        <w:ind w:left="567"/>
        <w:contextualSpacing w:val="0"/>
        <w:jc w:val="both"/>
        <w:rPr>
          <w:rFonts w:ascii="Tahoma" w:hAnsi="Tahoma" w:cs="Tahoma"/>
        </w:rPr>
      </w:pPr>
    </w:p>
    <w:p w:rsidR="00910ABD" w:rsidRDefault="00910ABD" w:rsidP="00910ABD">
      <w:pPr>
        <w:rPr>
          <w:rFonts w:ascii="Tahoma" w:hAnsi="Tahoma" w:cs="Tahoma"/>
          <w:b/>
        </w:rPr>
      </w:pPr>
      <w:r>
        <w:rPr>
          <w:rFonts w:ascii="Tahoma" w:hAnsi="Tahoma" w:cs="Tahoma"/>
          <w:b/>
        </w:rPr>
        <w:t>4.</w:t>
      </w:r>
      <w:r>
        <w:rPr>
          <w:rFonts w:ascii="Tahoma" w:hAnsi="Tahoma" w:cs="Tahoma"/>
          <w:b/>
        </w:rPr>
        <w:tab/>
      </w:r>
      <w:r w:rsidRPr="00137E33">
        <w:rPr>
          <w:rFonts w:ascii="Tahoma" w:hAnsi="Tahoma" w:cs="Tahoma"/>
          <w:b/>
        </w:rPr>
        <w:t>INDUSTRY OUTLOOK AND TREND</w:t>
      </w:r>
    </w:p>
    <w:p w:rsidR="00910ABD" w:rsidRPr="008332DA" w:rsidRDefault="00910ABD"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The camping business in India, until some years ago, was nearly limited to Kumbh Mela. The popular perception associated camping with hardship – inconvenient sleeping bags, bugs and insects, leaky tents, lack of proper toilet. This, however, is not true now. The advances made by camping gear industry has made it possib</w:t>
      </w:r>
      <w:r w:rsidR="008332DA">
        <w:rPr>
          <w:rFonts w:ascii="Tahoma" w:hAnsi="Tahoma" w:cs="Tahoma"/>
          <w:szCs w:val="20"/>
        </w:rPr>
        <w:t xml:space="preserve">le for tourists to live amidst </w:t>
      </w:r>
      <w:r w:rsidRPr="008332DA">
        <w:rPr>
          <w:rFonts w:ascii="Tahoma" w:hAnsi="Tahoma" w:cs="Tahoma"/>
          <w:szCs w:val="20"/>
        </w:rPr>
        <w:t>nature in a comfortable (even luxurious) tent. The c</w:t>
      </w:r>
      <w:r w:rsidR="008332DA">
        <w:rPr>
          <w:rFonts w:ascii="Tahoma" w:hAnsi="Tahoma" w:cs="Tahoma"/>
          <w:szCs w:val="20"/>
        </w:rPr>
        <w:t xml:space="preserve">amping gear is sold as well as </w:t>
      </w:r>
      <w:r w:rsidRPr="008332DA">
        <w:rPr>
          <w:rFonts w:ascii="Tahoma" w:hAnsi="Tahoma" w:cs="Tahoma"/>
          <w:szCs w:val="20"/>
        </w:rPr>
        <w:t xml:space="preserve">rented out. In addition, there are aggregators of camping sites. The aggregator verifies and </w:t>
      </w:r>
      <w:r w:rsidR="000B0A1C" w:rsidRPr="008332DA">
        <w:rPr>
          <w:rFonts w:ascii="Tahoma" w:hAnsi="Tahoma" w:cs="Tahoma"/>
          <w:szCs w:val="20"/>
        </w:rPr>
        <w:tab/>
      </w:r>
      <w:r w:rsidRPr="008332DA">
        <w:rPr>
          <w:rFonts w:ascii="Tahoma" w:hAnsi="Tahoma" w:cs="Tahoma"/>
          <w:szCs w:val="20"/>
        </w:rPr>
        <w:t xml:space="preserve">compares all camping sites at a given location and addresses, among other things, the customer concern regarding safety. </w:t>
      </w:r>
    </w:p>
    <w:p w:rsidR="00910ABD" w:rsidRPr="000B0A1C" w:rsidRDefault="00910ABD" w:rsidP="00910ABD">
      <w:pPr>
        <w:pStyle w:val="ListParagraph"/>
        <w:spacing w:after="0" w:line="360" w:lineRule="auto"/>
        <w:ind w:left="0"/>
        <w:contextualSpacing w:val="0"/>
        <w:jc w:val="both"/>
        <w:rPr>
          <w:rFonts w:ascii="Tahoma" w:hAnsi="Tahoma" w:cs="Tahoma"/>
          <w:sz w:val="14"/>
        </w:rPr>
      </w:pPr>
    </w:p>
    <w:p w:rsidR="00910ABD" w:rsidRPr="008332DA" w:rsidRDefault="00910ABD" w:rsidP="00910ABD">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 xml:space="preserve">The global adventure tourism market, in 2015, was estimated at 7880 billion. It </w:t>
      </w:r>
      <w:r w:rsidR="000B0A1C" w:rsidRPr="008332DA">
        <w:rPr>
          <w:rFonts w:ascii="Tahoma" w:hAnsi="Tahoma" w:cs="Tahoma"/>
          <w:szCs w:val="20"/>
        </w:rPr>
        <w:tab/>
      </w:r>
      <w:r w:rsidR="008332DA">
        <w:rPr>
          <w:rFonts w:ascii="Tahoma" w:hAnsi="Tahoma" w:cs="Tahoma"/>
          <w:szCs w:val="20"/>
        </w:rPr>
        <w:t xml:space="preserve">was </w:t>
      </w:r>
      <w:r w:rsidRPr="008332DA">
        <w:rPr>
          <w:rFonts w:ascii="Tahoma" w:hAnsi="Tahoma" w:cs="Tahoma"/>
          <w:szCs w:val="20"/>
        </w:rPr>
        <w:t>expected to grow at a CAGR of 46% during 2016-2020.</w:t>
      </w:r>
    </w:p>
    <w:p w:rsidR="00910ABD" w:rsidRPr="00A00E39" w:rsidRDefault="00910ABD" w:rsidP="00910ABD">
      <w:pPr>
        <w:pStyle w:val="ListParagraph"/>
        <w:spacing w:after="0" w:line="360" w:lineRule="auto"/>
        <w:ind w:left="0"/>
        <w:contextualSpacing w:val="0"/>
        <w:jc w:val="both"/>
        <w:rPr>
          <w:rFonts w:ascii="Tahoma" w:hAnsi="Tahoma" w:cs="Tahoma"/>
          <w:sz w:val="12"/>
        </w:rPr>
      </w:pPr>
    </w:p>
    <w:p w:rsidR="00910ABD" w:rsidRPr="008332DA" w:rsidRDefault="00910ABD" w:rsidP="00910ABD">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The Indian camping market is likely to grow st</w:t>
      </w:r>
      <w:r w:rsidR="008332DA">
        <w:rPr>
          <w:rFonts w:ascii="Tahoma" w:hAnsi="Tahoma" w:cs="Tahoma"/>
          <w:szCs w:val="20"/>
        </w:rPr>
        <w:t xml:space="preserve">rongly because of the following </w:t>
      </w:r>
      <w:r w:rsidRPr="008332DA">
        <w:rPr>
          <w:rFonts w:ascii="Tahoma" w:hAnsi="Tahoma" w:cs="Tahoma"/>
          <w:szCs w:val="20"/>
        </w:rPr>
        <w:t>reasons.</w:t>
      </w:r>
    </w:p>
    <w:p w:rsidR="00910ABD" w:rsidRPr="000B0A1C" w:rsidRDefault="00910ABD" w:rsidP="00910ABD">
      <w:pPr>
        <w:pStyle w:val="ListParagraph"/>
        <w:spacing w:after="0" w:line="360" w:lineRule="auto"/>
        <w:ind w:left="0"/>
        <w:contextualSpacing w:val="0"/>
        <w:jc w:val="both"/>
        <w:rPr>
          <w:rFonts w:ascii="Tahoma" w:hAnsi="Tahoma" w:cs="Tahoma"/>
          <w:sz w:val="4"/>
        </w:rPr>
      </w:pPr>
      <w:r w:rsidRPr="000B0A1C">
        <w:rPr>
          <w:rFonts w:ascii="Tahoma" w:hAnsi="Tahoma" w:cs="Tahoma"/>
          <w:sz w:val="24"/>
        </w:rPr>
        <w:tab/>
      </w:r>
    </w:p>
    <w:p w:rsidR="00910ABD" w:rsidRPr="008332DA" w:rsidRDefault="00910ABD" w:rsidP="00910ABD">
      <w:pPr>
        <w:pStyle w:val="ListParagraph"/>
        <w:numPr>
          <w:ilvl w:val="0"/>
          <w:numId w:val="11"/>
        </w:numPr>
        <w:spacing w:after="0" w:line="360" w:lineRule="auto"/>
        <w:contextualSpacing w:val="0"/>
        <w:jc w:val="both"/>
        <w:rPr>
          <w:rFonts w:ascii="Tahoma" w:hAnsi="Tahoma" w:cs="Tahoma"/>
          <w:szCs w:val="20"/>
        </w:rPr>
      </w:pPr>
      <w:r w:rsidRPr="008332DA">
        <w:rPr>
          <w:rFonts w:ascii="Tahoma" w:hAnsi="Tahoma" w:cs="Tahoma"/>
          <w:szCs w:val="20"/>
        </w:rPr>
        <w:t>Expansion of youth market</w:t>
      </w:r>
    </w:p>
    <w:p w:rsidR="00910ABD" w:rsidRPr="008332DA" w:rsidRDefault="00910ABD" w:rsidP="00910ABD">
      <w:pPr>
        <w:pStyle w:val="ListParagraph"/>
        <w:numPr>
          <w:ilvl w:val="0"/>
          <w:numId w:val="11"/>
        </w:numPr>
        <w:spacing w:after="0" w:line="360" w:lineRule="auto"/>
        <w:contextualSpacing w:val="0"/>
        <w:jc w:val="both"/>
        <w:rPr>
          <w:rFonts w:ascii="Tahoma" w:hAnsi="Tahoma" w:cs="Tahoma"/>
          <w:szCs w:val="20"/>
        </w:rPr>
      </w:pPr>
      <w:r w:rsidRPr="008332DA">
        <w:rPr>
          <w:rFonts w:ascii="Tahoma" w:hAnsi="Tahoma" w:cs="Tahoma"/>
          <w:szCs w:val="20"/>
        </w:rPr>
        <w:lastRenderedPageBreak/>
        <w:t xml:space="preserve">Entry of new segments, e.g., families, middle age groups, to camping market </w:t>
      </w:r>
    </w:p>
    <w:p w:rsidR="00910ABD" w:rsidRPr="008332DA" w:rsidRDefault="00910ABD" w:rsidP="00910ABD">
      <w:pPr>
        <w:pStyle w:val="ListParagraph"/>
        <w:numPr>
          <w:ilvl w:val="0"/>
          <w:numId w:val="11"/>
        </w:numPr>
        <w:spacing w:after="0" w:line="360" w:lineRule="auto"/>
        <w:contextualSpacing w:val="0"/>
        <w:jc w:val="both"/>
        <w:rPr>
          <w:rFonts w:ascii="Tahoma" w:hAnsi="Tahoma" w:cs="Tahoma"/>
          <w:szCs w:val="20"/>
        </w:rPr>
      </w:pPr>
      <w:r w:rsidRPr="008332DA">
        <w:rPr>
          <w:rFonts w:ascii="Tahoma" w:hAnsi="Tahoma" w:cs="Tahoma"/>
          <w:szCs w:val="20"/>
        </w:rPr>
        <w:t>Growth of camping sites, particularly in Uttarakhand, Himachal Pradesh, Ladakh, Rajasthan, Maharashtra, Goa, Northeast</w:t>
      </w:r>
    </w:p>
    <w:p w:rsidR="00910ABD" w:rsidRPr="000B0A1C" w:rsidRDefault="00910ABD" w:rsidP="00910ABD">
      <w:pPr>
        <w:pStyle w:val="ListParagraph"/>
        <w:numPr>
          <w:ilvl w:val="0"/>
          <w:numId w:val="11"/>
        </w:numPr>
        <w:spacing w:after="0" w:line="360" w:lineRule="auto"/>
        <w:contextualSpacing w:val="0"/>
        <w:jc w:val="both"/>
        <w:rPr>
          <w:rFonts w:ascii="Tahoma" w:hAnsi="Tahoma" w:cs="Tahoma"/>
          <w:sz w:val="24"/>
        </w:rPr>
      </w:pPr>
      <w:r w:rsidRPr="008332DA">
        <w:rPr>
          <w:rFonts w:ascii="Tahoma" w:hAnsi="Tahoma" w:cs="Tahoma"/>
          <w:szCs w:val="20"/>
        </w:rPr>
        <w:t>Improvement in the quality of tents and facilities at camping sites</w:t>
      </w:r>
      <w:r w:rsidRPr="000B0A1C">
        <w:rPr>
          <w:rFonts w:ascii="Tahoma" w:hAnsi="Tahoma" w:cs="Tahoma"/>
          <w:sz w:val="24"/>
        </w:rPr>
        <w:t>.</w:t>
      </w:r>
    </w:p>
    <w:p w:rsidR="00910ABD" w:rsidRDefault="00910ABD" w:rsidP="00AF4F7E">
      <w:pPr>
        <w:pStyle w:val="ListParagraph"/>
        <w:ind w:left="567"/>
        <w:contextualSpacing w:val="0"/>
        <w:jc w:val="both"/>
        <w:rPr>
          <w:rFonts w:ascii="Tahoma" w:hAnsi="Tahoma" w:cs="Tahoma"/>
        </w:rPr>
      </w:pPr>
    </w:p>
    <w:p w:rsidR="009F1AC6" w:rsidRPr="007675FE" w:rsidRDefault="00A6176A" w:rsidP="00910ABD">
      <w:pPr>
        <w:rPr>
          <w:rFonts w:ascii="Tahoma" w:hAnsi="Tahoma" w:cs="Tahoma"/>
          <w:b/>
          <w:sz w:val="24"/>
        </w:rPr>
      </w:pPr>
      <w:r w:rsidRPr="007675FE">
        <w:rPr>
          <w:rFonts w:ascii="Tahoma" w:hAnsi="Tahoma" w:cs="Tahoma"/>
          <w:b/>
          <w:sz w:val="24"/>
        </w:rPr>
        <w:t xml:space="preserve">  </w:t>
      </w:r>
      <w:r w:rsidR="00910ABD">
        <w:rPr>
          <w:rFonts w:ascii="Tahoma" w:hAnsi="Tahoma" w:cs="Tahoma"/>
          <w:b/>
          <w:sz w:val="24"/>
        </w:rPr>
        <w:t>5.</w:t>
      </w:r>
      <w:r w:rsidR="00910ABD">
        <w:rPr>
          <w:rFonts w:ascii="Tahoma" w:hAnsi="Tahoma" w:cs="Tahoma"/>
          <w:b/>
          <w:sz w:val="24"/>
        </w:rPr>
        <w:tab/>
      </w:r>
      <w:r w:rsidRPr="007675FE">
        <w:rPr>
          <w:rFonts w:ascii="Tahoma" w:hAnsi="Tahoma" w:cs="Tahoma"/>
          <w:b/>
          <w:sz w:val="24"/>
        </w:rPr>
        <w:t xml:space="preserve">  MARKET POTENTIAL</w:t>
      </w:r>
    </w:p>
    <w:p w:rsidR="009F1AC6" w:rsidRPr="008332DA" w:rsidRDefault="008332DA" w:rsidP="008332DA">
      <w:pPr>
        <w:jc w:val="both"/>
        <w:rPr>
          <w:rFonts w:ascii="Tahoma" w:hAnsi="Tahoma" w:cs="Tahoma"/>
          <w:szCs w:val="20"/>
        </w:rPr>
      </w:pPr>
      <w:r>
        <w:rPr>
          <w:rFonts w:ascii="Tahoma" w:hAnsi="Tahoma" w:cs="Tahoma"/>
          <w:b/>
          <w:sz w:val="10"/>
        </w:rPr>
        <w:t xml:space="preserve">           </w:t>
      </w:r>
      <w:r w:rsidR="009F1AC6" w:rsidRPr="008332DA">
        <w:rPr>
          <w:rFonts w:ascii="Tahoma" w:hAnsi="Tahoma" w:cs="Tahoma"/>
          <w:szCs w:val="20"/>
        </w:rPr>
        <w:t xml:space="preserve">The tenting capacity envisaged is for 50 persons-20 on twin sharing basis and 30 </w:t>
      </w:r>
      <w:r w:rsidR="000B0A1C" w:rsidRPr="008332DA">
        <w:rPr>
          <w:rFonts w:ascii="Tahoma" w:hAnsi="Tahoma" w:cs="Tahoma"/>
          <w:szCs w:val="20"/>
        </w:rPr>
        <w:tab/>
      </w:r>
      <w:r w:rsidR="009F1AC6" w:rsidRPr="008332DA">
        <w:rPr>
          <w:rFonts w:ascii="Tahoma" w:hAnsi="Tahoma" w:cs="Tahoma"/>
          <w:szCs w:val="20"/>
        </w:rPr>
        <w:t>persons on group basis.</w:t>
      </w:r>
    </w:p>
    <w:p w:rsidR="009F1AC6" w:rsidRPr="008332DA" w:rsidRDefault="005675A1" w:rsidP="000B0A1C">
      <w:pPr>
        <w:pStyle w:val="ListParagraph"/>
        <w:numPr>
          <w:ilvl w:val="0"/>
          <w:numId w:val="8"/>
        </w:numPr>
        <w:spacing w:line="240" w:lineRule="auto"/>
        <w:ind w:left="1429" w:hanging="425"/>
        <w:contextualSpacing w:val="0"/>
        <w:jc w:val="both"/>
        <w:rPr>
          <w:rFonts w:ascii="Tahoma" w:hAnsi="Tahoma" w:cs="Tahoma"/>
          <w:szCs w:val="20"/>
        </w:rPr>
      </w:pPr>
      <w:r w:rsidRPr="008332DA">
        <w:rPr>
          <w:rFonts w:ascii="Tahoma" w:hAnsi="Tahoma" w:cs="Tahoma"/>
          <w:szCs w:val="20"/>
        </w:rPr>
        <w:t>The demand for tenting and allied facilities emanates from the following streams.</w:t>
      </w:r>
    </w:p>
    <w:p w:rsidR="005675A1" w:rsidRPr="008332DA" w:rsidRDefault="005675A1" w:rsidP="000B0A1C">
      <w:pPr>
        <w:pStyle w:val="ListParagraph"/>
        <w:numPr>
          <w:ilvl w:val="0"/>
          <w:numId w:val="8"/>
        </w:numPr>
        <w:spacing w:line="240" w:lineRule="auto"/>
        <w:ind w:left="1429" w:hanging="425"/>
        <w:contextualSpacing w:val="0"/>
        <w:jc w:val="both"/>
        <w:rPr>
          <w:rFonts w:ascii="Tahoma" w:hAnsi="Tahoma" w:cs="Tahoma"/>
          <w:szCs w:val="20"/>
        </w:rPr>
      </w:pPr>
      <w:r w:rsidRPr="008332DA">
        <w:rPr>
          <w:rFonts w:ascii="Tahoma" w:hAnsi="Tahoma" w:cs="Tahoma"/>
          <w:szCs w:val="20"/>
        </w:rPr>
        <w:t>Trekkers/rock climbers and other adventure tourists</w:t>
      </w:r>
    </w:p>
    <w:p w:rsidR="005675A1" w:rsidRPr="008332DA" w:rsidRDefault="005675A1" w:rsidP="000B0A1C">
      <w:pPr>
        <w:pStyle w:val="ListParagraph"/>
        <w:numPr>
          <w:ilvl w:val="0"/>
          <w:numId w:val="8"/>
        </w:numPr>
        <w:spacing w:line="240" w:lineRule="auto"/>
        <w:ind w:left="1429" w:hanging="425"/>
        <w:contextualSpacing w:val="0"/>
        <w:jc w:val="both"/>
        <w:rPr>
          <w:rFonts w:ascii="Tahoma" w:hAnsi="Tahoma" w:cs="Tahoma"/>
          <w:szCs w:val="20"/>
        </w:rPr>
      </w:pPr>
      <w:r w:rsidRPr="008332DA">
        <w:rPr>
          <w:rFonts w:ascii="Tahoma" w:hAnsi="Tahoma" w:cs="Tahoma"/>
          <w:szCs w:val="20"/>
        </w:rPr>
        <w:t xml:space="preserve">Leisure tourists who wish to undergo the experience of staying in tented accommodation. </w:t>
      </w:r>
    </w:p>
    <w:p w:rsidR="005675A1" w:rsidRPr="008332DA" w:rsidRDefault="005675A1" w:rsidP="000B0A1C">
      <w:pPr>
        <w:pStyle w:val="ListParagraph"/>
        <w:numPr>
          <w:ilvl w:val="0"/>
          <w:numId w:val="8"/>
        </w:numPr>
        <w:spacing w:line="240" w:lineRule="auto"/>
        <w:ind w:left="1429" w:hanging="425"/>
        <w:contextualSpacing w:val="0"/>
        <w:jc w:val="both"/>
        <w:rPr>
          <w:rFonts w:ascii="Tahoma" w:hAnsi="Tahoma" w:cs="Tahoma"/>
          <w:szCs w:val="20"/>
        </w:rPr>
      </w:pPr>
      <w:r w:rsidRPr="008332DA">
        <w:rPr>
          <w:rFonts w:ascii="Tahoma" w:hAnsi="Tahoma" w:cs="Tahoma"/>
          <w:szCs w:val="20"/>
        </w:rPr>
        <w:t>Tourists – leisure/adventure/other who wish to stay at locations (because of its physical features or proximity to special physical feature location, e.g., close to Himalaya) where built up tourist accommodation does not exist.</w:t>
      </w:r>
    </w:p>
    <w:p w:rsidR="005675A1" w:rsidRPr="000B0A1C" w:rsidRDefault="005675A1" w:rsidP="000B0A1C">
      <w:pPr>
        <w:pStyle w:val="ListParagraph"/>
        <w:numPr>
          <w:ilvl w:val="0"/>
          <w:numId w:val="8"/>
        </w:numPr>
        <w:spacing w:line="240" w:lineRule="auto"/>
        <w:ind w:left="1429" w:hanging="425"/>
        <w:contextualSpacing w:val="0"/>
        <w:jc w:val="both"/>
        <w:rPr>
          <w:rFonts w:ascii="Tahoma" w:hAnsi="Tahoma" w:cs="Tahoma"/>
          <w:sz w:val="24"/>
        </w:rPr>
      </w:pPr>
      <w:r w:rsidRPr="000B0A1C">
        <w:rPr>
          <w:rFonts w:ascii="Tahoma" w:hAnsi="Tahoma" w:cs="Tahoma"/>
          <w:sz w:val="24"/>
        </w:rPr>
        <w:t>School children are also a segment in itself.</w:t>
      </w:r>
    </w:p>
    <w:p w:rsidR="00A06A5D" w:rsidRDefault="00A06A5D"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 xml:space="preserve">The market prospects will depend on the choice of location. It is at location close to national parks, sanctuaries, mountain/hill-ranges, river-belts, skiing areas, beaches that tenting will attract </w:t>
      </w:r>
      <w:r w:rsidR="009C72DF" w:rsidRPr="008332DA">
        <w:rPr>
          <w:rFonts w:ascii="Tahoma" w:hAnsi="Tahoma" w:cs="Tahoma"/>
          <w:szCs w:val="20"/>
        </w:rPr>
        <w:t>customers. This means that Uttarakhand, Himachal Pradesh, Northeast, Rajasthan, Goa, Andhra Pradesh, Karnataka, Jammu &amp; Kashmir, West Bengal and Orissa are the particularly relevant states for the project. The project will be marked by seasonality. However, the promoter may utilize pricing, promotion among less established segments (e.g., corporate) and such other methods to reduce seasonality</w:t>
      </w:r>
      <w:r w:rsidR="00C27D66" w:rsidRPr="008332DA">
        <w:rPr>
          <w:rFonts w:ascii="Tahoma" w:hAnsi="Tahoma" w:cs="Tahoma"/>
          <w:szCs w:val="20"/>
        </w:rPr>
        <w:t>.</w:t>
      </w:r>
    </w:p>
    <w:p w:rsidR="008332DA" w:rsidRPr="008332DA" w:rsidRDefault="008332DA" w:rsidP="008332DA">
      <w:pPr>
        <w:pStyle w:val="ListParagraph"/>
        <w:spacing w:after="0" w:line="360" w:lineRule="auto"/>
        <w:ind w:left="0"/>
        <w:contextualSpacing w:val="0"/>
        <w:jc w:val="both"/>
        <w:rPr>
          <w:rFonts w:ascii="Tahoma" w:hAnsi="Tahoma" w:cs="Tahoma"/>
          <w:szCs w:val="20"/>
        </w:rPr>
      </w:pPr>
    </w:p>
    <w:p w:rsidR="00910ABD" w:rsidRDefault="00C27D66"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 xml:space="preserve">A tie-up, besides travel portal-with organizations/resource persons engaged in adventure tourism/sport will enhance market prospects. </w:t>
      </w:r>
    </w:p>
    <w:p w:rsidR="008332DA" w:rsidRPr="008332DA" w:rsidRDefault="008332DA" w:rsidP="008332DA">
      <w:pPr>
        <w:pStyle w:val="ListParagraph"/>
        <w:spacing w:after="0" w:line="360" w:lineRule="auto"/>
        <w:ind w:left="0"/>
        <w:contextualSpacing w:val="0"/>
        <w:jc w:val="both"/>
        <w:rPr>
          <w:rFonts w:ascii="Tahoma" w:hAnsi="Tahoma" w:cs="Tahoma"/>
          <w:szCs w:val="20"/>
        </w:rPr>
      </w:pPr>
    </w:p>
    <w:p w:rsidR="00B86DFD" w:rsidRPr="00910ABD" w:rsidRDefault="00910ABD" w:rsidP="00910ABD">
      <w:pPr>
        <w:pStyle w:val="ListParagraph"/>
        <w:ind w:left="0"/>
        <w:contextualSpacing w:val="0"/>
        <w:jc w:val="both"/>
        <w:rPr>
          <w:rFonts w:ascii="Tahoma" w:hAnsi="Tahoma" w:cs="Tahoma"/>
        </w:rPr>
      </w:pPr>
      <w:r w:rsidRPr="00CF03B8">
        <w:rPr>
          <w:rFonts w:ascii="Tahoma" w:hAnsi="Tahoma" w:cs="Tahoma"/>
          <w:b/>
          <w:sz w:val="24"/>
        </w:rPr>
        <w:t>6.</w:t>
      </w:r>
      <w:r>
        <w:rPr>
          <w:rFonts w:ascii="Tahoma" w:hAnsi="Tahoma" w:cs="Tahoma"/>
        </w:rPr>
        <w:tab/>
      </w:r>
      <w:r w:rsidR="00A6176A" w:rsidRPr="007675FE">
        <w:rPr>
          <w:rFonts w:ascii="Tahoma" w:hAnsi="Tahoma" w:cs="Tahoma"/>
          <w:b/>
          <w:sz w:val="24"/>
        </w:rPr>
        <w:t>PROPOSED SIZE OF THE PROJECT</w:t>
      </w:r>
    </w:p>
    <w:p w:rsidR="00B86DFD" w:rsidRPr="008332DA" w:rsidRDefault="00B86DFD" w:rsidP="008332DA">
      <w:pPr>
        <w:pStyle w:val="ListParagraph"/>
        <w:spacing w:after="0" w:line="360" w:lineRule="auto"/>
        <w:ind w:left="0"/>
        <w:contextualSpacing w:val="0"/>
        <w:jc w:val="both"/>
        <w:rPr>
          <w:rFonts w:ascii="Tahoma" w:hAnsi="Tahoma" w:cs="Tahoma"/>
          <w:szCs w:val="20"/>
        </w:rPr>
      </w:pPr>
    </w:p>
    <w:p w:rsidR="00A55EC4" w:rsidRPr="008332DA" w:rsidRDefault="00866448"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 xml:space="preserve">The key parameter is tented accommodation. This will be for 50 persons, 40% on twin-sharing basis and 60% on group-sharing basis. The facility, however, expects some non-staying transit business and hence the dining tent will have capacity to seat 80 persons. There will be a shelter tent to seat 10 persons. </w:t>
      </w:r>
    </w:p>
    <w:p w:rsidR="000B0A1C" w:rsidRPr="000B0A1C" w:rsidRDefault="000B0A1C" w:rsidP="000B0A1C">
      <w:pPr>
        <w:pStyle w:val="ListParagraph"/>
        <w:spacing w:line="240" w:lineRule="auto"/>
        <w:contextualSpacing w:val="0"/>
        <w:jc w:val="both"/>
        <w:rPr>
          <w:rFonts w:ascii="Tahoma" w:hAnsi="Tahoma" w:cs="Tahoma"/>
          <w:sz w:val="2"/>
        </w:rPr>
      </w:pPr>
    </w:p>
    <w:p w:rsidR="00537370" w:rsidRPr="000B0A1C" w:rsidRDefault="00537370" w:rsidP="000B0A1C">
      <w:pPr>
        <w:pStyle w:val="ListParagraph"/>
        <w:ind w:left="0"/>
        <w:contextualSpacing w:val="0"/>
        <w:jc w:val="both"/>
        <w:rPr>
          <w:rFonts w:ascii="Tahoma" w:hAnsi="Tahoma" w:cs="Tahoma"/>
          <w:b/>
          <w:sz w:val="24"/>
        </w:rPr>
      </w:pPr>
      <w:r w:rsidRPr="000B0A1C">
        <w:rPr>
          <w:rFonts w:ascii="Tahoma" w:hAnsi="Tahoma" w:cs="Tahoma"/>
          <w:b/>
          <w:sz w:val="24"/>
        </w:rPr>
        <w:t>7.</w:t>
      </w:r>
      <w:r w:rsidRPr="000B0A1C">
        <w:rPr>
          <w:rFonts w:ascii="Tahoma" w:hAnsi="Tahoma" w:cs="Tahoma"/>
          <w:b/>
          <w:sz w:val="24"/>
        </w:rPr>
        <w:tab/>
        <w:t>MANUFACTURING PROCESS</w:t>
      </w:r>
    </w:p>
    <w:p w:rsidR="00537370" w:rsidRPr="008332DA" w:rsidRDefault="00537370" w:rsidP="008332DA">
      <w:pPr>
        <w:pStyle w:val="ListParagraph"/>
        <w:spacing w:after="0" w:line="360" w:lineRule="auto"/>
        <w:ind w:left="0"/>
        <w:contextualSpacing w:val="0"/>
        <w:jc w:val="both"/>
        <w:rPr>
          <w:rFonts w:ascii="Tahoma" w:hAnsi="Tahoma" w:cs="Tahoma"/>
          <w:szCs w:val="20"/>
        </w:rPr>
      </w:pPr>
      <w:r>
        <w:tab/>
      </w:r>
      <w:r w:rsidRPr="008332DA">
        <w:rPr>
          <w:rFonts w:ascii="Tahoma" w:hAnsi="Tahoma" w:cs="Tahoma"/>
          <w:szCs w:val="20"/>
        </w:rPr>
        <w:t xml:space="preserve">This is a service sector project and hence the following is pertinent. </w:t>
      </w:r>
    </w:p>
    <w:p w:rsidR="009F4E20" w:rsidRPr="000B0A1C" w:rsidRDefault="009F4E20" w:rsidP="009F4E20">
      <w:pPr>
        <w:pStyle w:val="ListParagraph"/>
        <w:tabs>
          <w:tab w:val="left" w:pos="360"/>
        </w:tabs>
        <w:spacing w:after="0"/>
        <w:ind w:left="567"/>
        <w:jc w:val="both"/>
        <w:rPr>
          <w:rFonts w:ascii="Tahoma" w:hAnsi="Tahoma" w:cs="Tahoma"/>
          <w:b/>
          <w:sz w:val="6"/>
        </w:rPr>
      </w:pPr>
      <w:r>
        <w:rPr>
          <w:rFonts w:ascii="Tahoma" w:hAnsi="Tahoma" w:cs="Tahoma"/>
          <w:b/>
          <w:sz w:val="24"/>
        </w:rPr>
        <w:t xml:space="preserve"> </w:t>
      </w:r>
      <w:r w:rsidRPr="000B0A1C">
        <w:rPr>
          <w:rFonts w:ascii="Tahoma" w:hAnsi="Tahoma" w:cs="Tahoma"/>
          <w:b/>
          <w:sz w:val="16"/>
        </w:rPr>
        <w:t xml:space="preserve"> </w:t>
      </w:r>
    </w:p>
    <w:p w:rsidR="00537370" w:rsidRPr="007675FE" w:rsidRDefault="000B0A1C" w:rsidP="009F4E20">
      <w:pPr>
        <w:pStyle w:val="ListParagraph"/>
        <w:tabs>
          <w:tab w:val="left" w:pos="360"/>
        </w:tabs>
        <w:spacing w:after="0"/>
        <w:ind w:left="567"/>
        <w:jc w:val="both"/>
        <w:rPr>
          <w:rFonts w:ascii="Tahoma" w:hAnsi="Tahoma" w:cs="Tahoma"/>
          <w:b/>
          <w:sz w:val="24"/>
        </w:rPr>
      </w:pPr>
      <w:r>
        <w:rPr>
          <w:rFonts w:ascii="Tahoma" w:hAnsi="Tahoma" w:cs="Tahoma"/>
          <w:b/>
          <w:sz w:val="24"/>
        </w:rPr>
        <w:t xml:space="preserve"> </w:t>
      </w:r>
      <w:r w:rsidR="00537370" w:rsidRPr="007675FE">
        <w:rPr>
          <w:rFonts w:ascii="Tahoma" w:hAnsi="Tahoma" w:cs="Tahoma"/>
          <w:b/>
          <w:sz w:val="24"/>
        </w:rPr>
        <w:t>TECHNICAL REQUIREMENT</w:t>
      </w:r>
    </w:p>
    <w:p w:rsidR="00537370" w:rsidRPr="00037442" w:rsidRDefault="00537370" w:rsidP="00537370">
      <w:pPr>
        <w:pStyle w:val="ListParagraph"/>
        <w:tabs>
          <w:tab w:val="left" w:pos="360"/>
        </w:tabs>
        <w:spacing w:after="0"/>
        <w:ind w:left="567"/>
        <w:jc w:val="both"/>
        <w:rPr>
          <w:rFonts w:ascii="Tahoma" w:hAnsi="Tahoma" w:cs="Tahoma"/>
          <w:b/>
        </w:rPr>
      </w:pPr>
    </w:p>
    <w:p w:rsidR="00537370" w:rsidRPr="008332DA" w:rsidRDefault="00537370"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 xml:space="preserve">The facility will be set up a relatively inhospitable location. The provision of amenities-electricity, water, heating, sewage treatment/disposal-at such a location is critical. Likewise, tents and other facilities are subject to wear-and-tear and hence replacement and maintenance are of utmost importance. </w:t>
      </w:r>
    </w:p>
    <w:p w:rsidR="00537370" w:rsidRPr="008332DA" w:rsidRDefault="00537370" w:rsidP="008332DA">
      <w:pPr>
        <w:pStyle w:val="ListParagraph"/>
        <w:spacing w:after="0" w:line="360" w:lineRule="auto"/>
        <w:ind w:left="0"/>
        <w:contextualSpacing w:val="0"/>
        <w:jc w:val="both"/>
        <w:rPr>
          <w:rFonts w:ascii="Tahoma" w:hAnsi="Tahoma" w:cs="Tahoma"/>
          <w:szCs w:val="20"/>
        </w:rPr>
      </w:pPr>
    </w:p>
    <w:p w:rsidR="00537370" w:rsidRPr="007675FE" w:rsidRDefault="00537370" w:rsidP="009F4E20">
      <w:pPr>
        <w:pStyle w:val="ListParagraph"/>
        <w:tabs>
          <w:tab w:val="left" w:pos="360"/>
        </w:tabs>
        <w:spacing w:after="0"/>
        <w:ind w:left="567"/>
        <w:jc w:val="both"/>
        <w:rPr>
          <w:rFonts w:ascii="Tahoma" w:hAnsi="Tahoma" w:cs="Tahoma"/>
          <w:b/>
          <w:sz w:val="24"/>
        </w:rPr>
      </w:pPr>
      <w:r w:rsidRPr="007675FE">
        <w:rPr>
          <w:rFonts w:ascii="Tahoma" w:hAnsi="Tahoma" w:cs="Tahoma"/>
          <w:b/>
          <w:sz w:val="24"/>
        </w:rPr>
        <w:t>OPERATIONAL REQUIREMENT</w:t>
      </w:r>
    </w:p>
    <w:p w:rsidR="00537370" w:rsidRPr="00061247" w:rsidRDefault="00537370" w:rsidP="00537370">
      <w:pPr>
        <w:pStyle w:val="ListParagraph"/>
        <w:spacing w:after="0"/>
        <w:ind w:left="360"/>
        <w:contextualSpacing w:val="0"/>
        <w:jc w:val="both"/>
        <w:rPr>
          <w:rFonts w:ascii="Tahoma" w:hAnsi="Tahoma" w:cs="Tahoma"/>
        </w:rPr>
      </w:pPr>
    </w:p>
    <w:p w:rsidR="00537370" w:rsidRPr="008332DA" w:rsidRDefault="00537370"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The functioning will be market by seasonality, warranting deployment of additional four or five persons. The customers, depending on conditions, are likely to make special demands – food, hot water, heating, etc. The capacity to meet reasonable extra demands is essential.</w:t>
      </w:r>
    </w:p>
    <w:p w:rsidR="00537370" w:rsidRPr="000B0A1C" w:rsidRDefault="00537370" w:rsidP="00537370">
      <w:pPr>
        <w:rPr>
          <w:sz w:val="12"/>
        </w:rPr>
      </w:pPr>
    </w:p>
    <w:p w:rsidR="003A48C8" w:rsidRPr="009F4E20" w:rsidRDefault="009F4E20" w:rsidP="009F4E20">
      <w:pPr>
        <w:tabs>
          <w:tab w:val="left" w:pos="360"/>
        </w:tabs>
        <w:spacing w:after="0"/>
        <w:ind w:left="-720"/>
        <w:jc w:val="both"/>
        <w:rPr>
          <w:rFonts w:ascii="Tahoma" w:hAnsi="Tahoma" w:cs="Tahoma"/>
          <w:b/>
          <w:sz w:val="24"/>
        </w:rPr>
      </w:pPr>
      <w:r>
        <w:rPr>
          <w:rFonts w:ascii="Tahoma" w:hAnsi="Tahoma" w:cs="Tahoma"/>
          <w:b/>
          <w:sz w:val="24"/>
        </w:rPr>
        <w:tab/>
        <w:t>8.</w:t>
      </w:r>
      <w:r w:rsidR="00A6176A" w:rsidRPr="009F4E20">
        <w:rPr>
          <w:rFonts w:ascii="Tahoma" w:hAnsi="Tahoma" w:cs="Tahoma"/>
          <w:b/>
          <w:sz w:val="24"/>
        </w:rPr>
        <w:t xml:space="preserve">     MANPOWER REQUIREMENT</w:t>
      </w:r>
    </w:p>
    <w:p w:rsidR="00697338" w:rsidRPr="00697338" w:rsidRDefault="00697338" w:rsidP="00697338">
      <w:pPr>
        <w:pStyle w:val="ListParagraph"/>
        <w:tabs>
          <w:tab w:val="left" w:pos="360"/>
        </w:tabs>
        <w:spacing w:after="0"/>
        <w:ind w:left="567"/>
        <w:jc w:val="both"/>
        <w:rPr>
          <w:rFonts w:ascii="Tahoma" w:hAnsi="Tahoma" w:cs="Tahoma"/>
          <w:b/>
        </w:rPr>
      </w:pPr>
    </w:p>
    <w:p w:rsidR="005A5B2D" w:rsidRPr="000B0A1C" w:rsidRDefault="000B0A1C" w:rsidP="00A55EC4">
      <w:pPr>
        <w:pStyle w:val="ListParagraph"/>
        <w:contextualSpacing w:val="0"/>
        <w:jc w:val="both"/>
        <w:rPr>
          <w:rFonts w:ascii="Tahoma" w:hAnsi="Tahoma" w:cs="Tahoma"/>
          <w:sz w:val="24"/>
        </w:rPr>
      </w:pPr>
      <w:r>
        <w:rPr>
          <w:rFonts w:ascii="Tahoma" w:hAnsi="Tahoma" w:cs="Tahoma"/>
          <w:sz w:val="24"/>
        </w:rPr>
        <w:t xml:space="preserve">  </w:t>
      </w:r>
      <w:r w:rsidR="007E153A" w:rsidRPr="000B0A1C">
        <w:rPr>
          <w:rFonts w:ascii="Tahoma" w:hAnsi="Tahoma" w:cs="Tahoma"/>
          <w:sz w:val="24"/>
        </w:rPr>
        <w:t>This is estimated as follows:</w:t>
      </w:r>
    </w:p>
    <w:tbl>
      <w:tblPr>
        <w:tblStyle w:val="TableGrid"/>
        <w:tblW w:w="0" w:type="auto"/>
        <w:tblInd w:w="720" w:type="dxa"/>
        <w:tblLook w:val="04A0" w:firstRow="1" w:lastRow="0" w:firstColumn="1" w:lastColumn="0" w:noHBand="0" w:noVBand="1"/>
      </w:tblPr>
      <w:tblGrid>
        <w:gridCol w:w="918"/>
        <w:gridCol w:w="3510"/>
        <w:gridCol w:w="1170"/>
      </w:tblGrid>
      <w:tr w:rsidR="003D6959" w:rsidRPr="003D6959" w:rsidTr="003D6959">
        <w:trPr>
          <w:trHeight w:val="349"/>
        </w:trPr>
        <w:tc>
          <w:tcPr>
            <w:tcW w:w="918" w:type="dxa"/>
            <w:shd w:val="clear" w:color="auto" w:fill="D9D9D9" w:themeFill="background1" w:themeFillShade="D9"/>
          </w:tcPr>
          <w:p w:rsidR="003D6959" w:rsidRPr="003D6959" w:rsidRDefault="003D6959" w:rsidP="008332DA">
            <w:pPr>
              <w:pStyle w:val="ListParagraph"/>
              <w:ind w:left="0"/>
              <w:contextualSpacing w:val="0"/>
              <w:jc w:val="both"/>
              <w:rPr>
                <w:rFonts w:ascii="Tahoma" w:hAnsi="Tahoma" w:cs="Tahoma"/>
                <w:b/>
                <w:sz w:val="20"/>
              </w:rPr>
            </w:pPr>
            <w:r w:rsidRPr="003D6959">
              <w:rPr>
                <w:rFonts w:ascii="Tahoma" w:hAnsi="Tahoma" w:cs="Tahoma"/>
                <w:b/>
                <w:sz w:val="20"/>
              </w:rPr>
              <w:t>Sr. No.</w:t>
            </w:r>
          </w:p>
        </w:tc>
        <w:tc>
          <w:tcPr>
            <w:tcW w:w="3510" w:type="dxa"/>
            <w:shd w:val="clear" w:color="auto" w:fill="D9D9D9" w:themeFill="background1" w:themeFillShade="D9"/>
          </w:tcPr>
          <w:p w:rsidR="003D6959" w:rsidRPr="003D6959" w:rsidRDefault="003D6959" w:rsidP="008332DA">
            <w:pPr>
              <w:pStyle w:val="ListParagraph"/>
              <w:ind w:left="0"/>
              <w:contextualSpacing w:val="0"/>
              <w:jc w:val="both"/>
              <w:rPr>
                <w:rFonts w:ascii="Tahoma" w:hAnsi="Tahoma" w:cs="Tahoma"/>
                <w:b/>
                <w:sz w:val="20"/>
              </w:rPr>
            </w:pPr>
            <w:r w:rsidRPr="003D6959">
              <w:rPr>
                <w:rFonts w:ascii="Tahoma" w:hAnsi="Tahoma" w:cs="Tahoma"/>
                <w:b/>
                <w:sz w:val="20"/>
              </w:rPr>
              <w:t>Particulars</w:t>
            </w:r>
          </w:p>
        </w:tc>
        <w:tc>
          <w:tcPr>
            <w:tcW w:w="1170" w:type="dxa"/>
            <w:shd w:val="clear" w:color="auto" w:fill="D9D9D9" w:themeFill="background1" w:themeFillShade="D9"/>
          </w:tcPr>
          <w:p w:rsidR="003D6959" w:rsidRPr="003D6959" w:rsidRDefault="003D6959" w:rsidP="003D6959">
            <w:pPr>
              <w:pStyle w:val="ListParagraph"/>
              <w:ind w:left="0"/>
              <w:contextualSpacing w:val="0"/>
              <w:jc w:val="center"/>
              <w:rPr>
                <w:rFonts w:ascii="Tahoma" w:hAnsi="Tahoma" w:cs="Tahoma"/>
                <w:b/>
                <w:sz w:val="20"/>
              </w:rPr>
            </w:pPr>
            <w:r w:rsidRPr="003D6959">
              <w:rPr>
                <w:rFonts w:ascii="Tahoma" w:hAnsi="Tahoma" w:cs="Tahoma"/>
                <w:b/>
                <w:sz w:val="20"/>
              </w:rPr>
              <w:t>No.</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Facility Manager</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2</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Front Office/Customer Relations</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3</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Housekeeping</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3</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4</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Chef and assistants</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2</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5</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Admin/Account</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6</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Maintenance</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7</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Store</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8</w:t>
            </w:r>
          </w:p>
        </w:tc>
        <w:tc>
          <w:tcPr>
            <w:tcW w:w="3510" w:type="dxa"/>
          </w:tcPr>
          <w:p w:rsidR="003D6959" w:rsidRPr="003D6959" w:rsidRDefault="003D6959" w:rsidP="008332DA">
            <w:pPr>
              <w:pStyle w:val="ListParagraph"/>
              <w:ind w:left="0"/>
              <w:contextualSpacing w:val="0"/>
              <w:jc w:val="both"/>
              <w:rPr>
                <w:rFonts w:ascii="Tahoma" w:hAnsi="Tahoma" w:cs="Tahoma"/>
                <w:sz w:val="20"/>
              </w:rPr>
            </w:pPr>
            <w:r w:rsidRPr="003D6959">
              <w:rPr>
                <w:rFonts w:ascii="Tahoma" w:hAnsi="Tahoma" w:cs="Tahoma"/>
                <w:sz w:val="20"/>
              </w:rPr>
              <w:t>Helper</w:t>
            </w:r>
          </w:p>
        </w:tc>
        <w:tc>
          <w:tcPr>
            <w:tcW w:w="1170" w:type="dxa"/>
          </w:tcPr>
          <w:p w:rsidR="003D6959" w:rsidRPr="003D6959" w:rsidRDefault="003D6959" w:rsidP="003D6959">
            <w:pPr>
              <w:pStyle w:val="ListParagraph"/>
              <w:ind w:left="0"/>
              <w:contextualSpacing w:val="0"/>
              <w:jc w:val="center"/>
              <w:rPr>
                <w:rFonts w:ascii="Tahoma" w:hAnsi="Tahoma" w:cs="Tahoma"/>
                <w:sz w:val="20"/>
              </w:rPr>
            </w:pPr>
            <w:r w:rsidRPr="003D6959">
              <w:rPr>
                <w:rFonts w:ascii="Tahoma" w:hAnsi="Tahoma" w:cs="Tahoma"/>
                <w:sz w:val="20"/>
              </w:rPr>
              <w:t>1</w:t>
            </w:r>
          </w:p>
        </w:tc>
      </w:tr>
      <w:tr w:rsidR="003D6959" w:rsidRPr="003D6959" w:rsidTr="003D6959">
        <w:tc>
          <w:tcPr>
            <w:tcW w:w="918" w:type="dxa"/>
          </w:tcPr>
          <w:p w:rsidR="003D6959" w:rsidRPr="003D6959" w:rsidRDefault="003D6959" w:rsidP="003D6959">
            <w:pPr>
              <w:pStyle w:val="ListParagraph"/>
              <w:ind w:left="0"/>
              <w:contextualSpacing w:val="0"/>
              <w:jc w:val="center"/>
              <w:rPr>
                <w:rFonts w:ascii="Tahoma" w:hAnsi="Tahoma" w:cs="Tahoma"/>
                <w:sz w:val="20"/>
              </w:rPr>
            </w:pPr>
          </w:p>
        </w:tc>
        <w:tc>
          <w:tcPr>
            <w:tcW w:w="3510" w:type="dxa"/>
          </w:tcPr>
          <w:p w:rsidR="003D6959" w:rsidRPr="003D6959" w:rsidRDefault="003D6959" w:rsidP="008332DA">
            <w:pPr>
              <w:pStyle w:val="ListParagraph"/>
              <w:ind w:left="0"/>
              <w:contextualSpacing w:val="0"/>
              <w:jc w:val="both"/>
              <w:rPr>
                <w:rFonts w:ascii="Tahoma" w:hAnsi="Tahoma" w:cs="Tahoma"/>
                <w:b/>
                <w:sz w:val="20"/>
              </w:rPr>
            </w:pPr>
            <w:r w:rsidRPr="003D6959">
              <w:rPr>
                <w:rFonts w:ascii="Tahoma" w:hAnsi="Tahoma" w:cs="Tahoma"/>
                <w:b/>
                <w:sz w:val="20"/>
              </w:rPr>
              <w:t xml:space="preserve">Total </w:t>
            </w:r>
          </w:p>
        </w:tc>
        <w:tc>
          <w:tcPr>
            <w:tcW w:w="1170" w:type="dxa"/>
          </w:tcPr>
          <w:p w:rsidR="003D6959" w:rsidRPr="003D6959" w:rsidRDefault="003D6959" w:rsidP="003D6959">
            <w:pPr>
              <w:pStyle w:val="ListParagraph"/>
              <w:ind w:left="0"/>
              <w:contextualSpacing w:val="0"/>
              <w:jc w:val="center"/>
              <w:rPr>
                <w:rFonts w:ascii="Tahoma" w:hAnsi="Tahoma" w:cs="Tahoma"/>
                <w:b/>
                <w:sz w:val="20"/>
              </w:rPr>
            </w:pPr>
            <w:r w:rsidRPr="003D6959">
              <w:rPr>
                <w:rFonts w:ascii="Tahoma" w:hAnsi="Tahoma" w:cs="Tahoma"/>
                <w:b/>
                <w:sz w:val="20"/>
              </w:rPr>
              <w:t>11</w:t>
            </w:r>
          </w:p>
        </w:tc>
      </w:tr>
    </w:tbl>
    <w:p w:rsidR="00362E7A" w:rsidRPr="00061247" w:rsidRDefault="00A55EC4" w:rsidP="004F752A">
      <w:pPr>
        <w:pStyle w:val="ListParagraph"/>
        <w:spacing w:after="0"/>
        <w:contextualSpacing w:val="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362E7A" w:rsidRPr="008332DA" w:rsidRDefault="00362E7A"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During busy season, the facility will need additional manpower.</w:t>
      </w:r>
    </w:p>
    <w:p w:rsidR="00362E7A" w:rsidRDefault="00362E7A" w:rsidP="00061247">
      <w:pPr>
        <w:pStyle w:val="ListParagraph"/>
        <w:spacing w:after="0"/>
        <w:ind w:left="360"/>
        <w:contextualSpacing w:val="0"/>
        <w:jc w:val="both"/>
        <w:rPr>
          <w:rFonts w:ascii="Tahoma" w:hAnsi="Tahoma" w:cs="Tahoma"/>
        </w:rPr>
      </w:pPr>
    </w:p>
    <w:p w:rsidR="00B16311" w:rsidRPr="00E07203" w:rsidRDefault="00A6176A" w:rsidP="00E07203">
      <w:pPr>
        <w:pStyle w:val="ListParagraph"/>
        <w:tabs>
          <w:tab w:val="left" w:pos="360"/>
        </w:tabs>
        <w:spacing w:after="0"/>
        <w:ind w:left="0"/>
        <w:jc w:val="both"/>
        <w:rPr>
          <w:rFonts w:ascii="Tahoma" w:hAnsi="Tahoma" w:cs="Tahoma"/>
        </w:rPr>
      </w:pPr>
      <w:r w:rsidRPr="007675FE">
        <w:rPr>
          <w:rFonts w:ascii="Tahoma" w:hAnsi="Tahoma" w:cs="Tahoma"/>
          <w:b/>
          <w:sz w:val="24"/>
        </w:rPr>
        <w:t xml:space="preserve">     </w:t>
      </w:r>
      <w:r w:rsidR="00E07203" w:rsidRPr="000B0A1C">
        <w:rPr>
          <w:rFonts w:ascii="Tahoma" w:hAnsi="Tahoma" w:cs="Tahoma"/>
          <w:b/>
          <w:sz w:val="24"/>
        </w:rPr>
        <w:t>9.</w:t>
      </w:r>
      <w:r w:rsidR="00E07203">
        <w:rPr>
          <w:rFonts w:ascii="Tahoma" w:hAnsi="Tahoma" w:cs="Tahoma"/>
        </w:rPr>
        <w:tab/>
      </w:r>
      <w:r w:rsidR="000B0A1C">
        <w:rPr>
          <w:rFonts w:ascii="Tahoma" w:hAnsi="Tahoma" w:cs="Tahoma"/>
        </w:rPr>
        <w:t xml:space="preserve">  </w:t>
      </w:r>
      <w:r w:rsidRPr="007675FE">
        <w:rPr>
          <w:rFonts w:ascii="Tahoma" w:hAnsi="Tahoma" w:cs="Tahoma"/>
          <w:b/>
          <w:sz w:val="24"/>
        </w:rPr>
        <w:t>COST OF THE PROJECT</w:t>
      </w:r>
    </w:p>
    <w:p w:rsidR="00F966ED" w:rsidRPr="00F966ED" w:rsidRDefault="00F966ED" w:rsidP="00F966ED">
      <w:pPr>
        <w:pStyle w:val="ListParagraph"/>
        <w:ind w:left="-360"/>
        <w:rPr>
          <w:rFonts w:ascii="Tahoma" w:hAnsi="Tahoma" w:cs="Tahoma"/>
        </w:rPr>
      </w:pPr>
    </w:p>
    <w:p w:rsidR="00B16311" w:rsidRPr="008332DA" w:rsidRDefault="0030253C" w:rsidP="008332DA">
      <w:pPr>
        <w:pStyle w:val="ListParagraph"/>
        <w:spacing w:after="0" w:line="360" w:lineRule="auto"/>
        <w:ind w:left="0"/>
        <w:contextualSpacing w:val="0"/>
        <w:jc w:val="both"/>
        <w:rPr>
          <w:rFonts w:ascii="Tahoma" w:hAnsi="Tahoma" w:cs="Tahoma"/>
          <w:szCs w:val="20"/>
        </w:rPr>
      </w:pPr>
      <w:r w:rsidRPr="008332DA">
        <w:rPr>
          <w:rFonts w:ascii="Tahoma" w:hAnsi="Tahoma" w:cs="Tahoma"/>
          <w:szCs w:val="20"/>
        </w:rPr>
        <w:t>The project will be spread over an area of 15000 sq.mtrs. The cost is estimated as follows (Rs.in lacs)</w:t>
      </w:r>
    </w:p>
    <w:p w:rsidR="000B0A1C" w:rsidRPr="000B0A1C" w:rsidRDefault="000B0A1C" w:rsidP="00496378">
      <w:pPr>
        <w:pStyle w:val="ListParagraph"/>
        <w:spacing w:after="0"/>
        <w:ind w:left="567"/>
        <w:contextualSpacing w:val="0"/>
        <w:jc w:val="both"/>
        <w:rPr>
          <w:rFonts w:ascii="Tahoma" w:hAnsi="Tahoma" w:cs="Tahoma"/>
          <w:sz w:val="24"/>
        </w:rPr>
      </w:pPr>
    </w:p>
    <w:tbl>
      <w:tblPr>
        <w:tblW w:w="9483" w:type="dxa"/>
        <w:tblInd w:w="720" w:type="dxa"/>
        <w:tblLayout w:type="fixed"/>
        <w:tblLook w:val="04A0" w:firstRow="1" w:lastRow="0" w:firstColumn="1" w:lastColumn="0" w:noHBand="0" w:noVBand="1"/>
      </w:tblPr>
      <w:tblGrid>
        <w:gridCol w:w="1005"/>
        <w:gridCol w:w="7110"/>
        <w:gridCol w:w="1368"/>
      </w:tblGrid>
      <w:tr w:rsidR="005C0C9B" w:rsidRPr="003D6959" w:rsidTr="000B0A1C">
        <w:trPr>
          <w:trHeight w:val="465"/>
        </w:trPr>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C0C9B" w:rsidRPr="003D6959" w:rsidRDefault="005C0C9B" w:rsidP="00061247">
            <w:pPr>
              <w:spacing w:after="0"/>
              <w:rPr>
                <w:rFonts w:ascii="Tahoma" w:eastAsia="Times New Roman" w:hAnsi="Tahoma" w:cs="Tahoma"/>
                <w:b/>
                <w:color w:val="000000"/>
                <w:sz w:val="20"/>
              </w:rPr>
            </w:pPr>
            <w:r w:rsidRPr="003D6959">
              <w:rPr>
                <w:rFonts w:ascii="Tahoma" w:eastAsia="Times New Roman" w:hAnsi="Tahoma" w:cs="Tahoma"/>
                <w:b/>
                <w:color w:val="000000"/>
                <w:sz w:val="20"/>
              </w:rPr>
              <w:t>Sr. No.</w:t>
            </w:r>
          </w:p>
        </w:tc>
        <w:tc>
          <w:tcPr>
            <w:tcW w:w="71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0C9B" w:rsidRPr="003D6959" w:rsidRDefault="005C0C9B" w:rsidP="00061247">
            <w:pPr>
              <w:spacing w:after="0"/>
              <w:rPr>
                <w:rFonts w:ascii="Tahoma" w:eastAsia="Times New Roman" w:hAnsi="Tahoma" w:cs="Tahoma"/>
                <w:b/>
                <w:color w:val="000000"/>
                <w:sz w:val="20"/>
              </w:rPr>
            </w:pPr>
            <w:r w:rsidRPr="003D6959">
              <w:rPr>
                <w:rFonts w:ascii="Tahoma" w:eastAsia="Times New Roman" w:hAnsi="Tahoma" w:cs="Tahoma"/>
                <w:b/>
                <w:color w:val="000000"/>
                <w:sz w:val="20"/>
              </w:rPr>
              <w:t>Particulars</w:t>
            </w:r>
          </w:p>
        </w:tc>
        <w:tc>
          <w:tcPr>
            <w:tcW w:w="13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0C9B" w:rsidRPr="003D6959" w:rsidRDefault="005C0C9B" w:rsidP="00061247">
            <w:pPr>
              <w:spacing w:after="0"/>
              <w:rPr>
                <w:rFonts w:ascii="Tahoma" w:eastAsia="Times New Roman" w:hAnsi="Tahoma" w:cs="Tahoma"/>
                <w:b/>
                <w:color w:val="000000"/>
                <w:sz w:val="20"/>
              </w:rPr>
            </w:pPr>
            <w:r w:rsidRPr="003D6959">
              <w:rPr>
                <w:rFonts w:ascii="Tahoma" w:eastAsia="Times New Roman" w:hAnsi="Tahoma" w:cs="Tahoma"/>
                <w:b/>
                <w:color w:val="000000"/>
                <w:sz w:val="20"/>
              </w:rPr>
              <w:t>Rs in lakhs</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Deposit for Lease-Rent(three months)</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1.50</w:t>
            </w:r>
          </w:p>
        </w:tc>
      </w:tr>
      <w:tr w:rsidR="005C0C9B" w:rsidRPr="003D6959" w:rsidTr="000B0A1C">
        <w:trPr>
          <w:trHeight w:val="449"/>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lastRenderedPageBreak/>
              <w:t>2</w:t>
            </w:r>
          </w:p>
        </w:tc>
        <w:tc>
          <w:tcPr>
            <w:tcW w:w="7110" w:type="dxa"/>
            <w:tcBorders>
              <w:top w:val="nil"/>
              <w:left w:val="nil"/>
              <w:bottom w:val="single" w:sz="4" w:space="0" w:color="auto"/>
              <w:right w:val="single" w:sz="4" w:space="0" w:color="auto"/>
            </w:tcBorders>
            <w:shd w:val="clear" w:color="auto" w:fill="auto"/>
            <w:vAlign w:val="center"/>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Ground-levelling, fencing, bore-well, electricity line, genset, sewage treatment  facility, lighting, spotlights, firefighting equipment, batteries, chargers, ladder,</w:t>
            </w:r>
            <w:r w:rsidRPr="003D6959">
              <w:rPr>
                <w:rFonts w:ascii="Tahoma" w:eastAsia="Times New Roman" w:hAnsi="Tahoma" w:cs="Tahoma"/>
                <w:color w:val="000000"/>
                <w:sz w:val="20"/>
              </w:rPr>
              <w:br/>
              <w:t xml:space="preserve">airpumps, water-purifiers, etc. </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10.00</w:t>
            </w:r>
          </w:p>
        </w:tc>
      </w:tr>
      <w:tr w:rsidR="005C0C9B" w:rsidRPr="003D6959" w:rsidTr="000B0A1C">
        <w:trPr>
          <w:trHeight w:val="46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3</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Twin-sharing tents with attached toilet-complete with furniture/furnishing/fixation</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16.00</w:t>
            </w:r>
          </w:p>
        </w:tc>
      </w:tr>
      <w:tr w:rsidR="005C0C9B" w:rsidRPr="003D6959" w:rsidTr="000B0A1C">
        <w:trPr>
          <w:trHeight w:val="46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4</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Group sharing tents with attached toilet-complete with furniture/furnishing/fixatio</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12.00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5</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Common Toilets</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3.00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6</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Kitchen Tent</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3.00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7</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Dining Tent, complete with furniture/furnishing/fixation</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5.00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8</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Shelter/Lounge Tent complete with furniture/furnishing/fixation</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4.00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9</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Staff Tents complete with furniture/furnishing/fixation</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4.00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10</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Pantry Camps</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11</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Kitchen equipment, appliances, pots and pans, crockery, cutlery</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10.00</w:t>
            </w:r>
          </w:p>
        </w:tc>
      </w:tr>
      <w:tr w:rsidR="005C0C9B" w:rsidRPr="003D6959" w:rsidTr="000B0A1C">
        <w:trPr>
          <w:trHeight w:val="17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12</w:t>
            </w:r>
          </w:p>
        </w:tc>
        <w:tc>
          <w:tcPr>
            <w:tcW w:w="7110" w:type="dxa"/>
            <w:tcBorders>
              <w:top w:val="nil"/>
              <w:left w:val="nil"/>
              <w:bottom w:val="single" w:sz="4" w:space="0" w:color="auto"/>
              <w:right w:val="single" w:sz="4" w:space="0" w:color="auto"/>
            </w:tcBorders>
            <w:shd w:val="clear" w:color="auto" w:fill="auto"/>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 xml:space="preserve">Linen, electric blankets, sleeping bags, survival tods and kits, maps and compasses,  </w:t>
            </w:r>
            <w:r w:rsidRPr="003D6959">
              <w:rPr>
                <w:rFonts w:ascii="Tahoma" w:eastAsia="Times New Roman" w:hAnsi="Tahoma" w:cs="Tahoma"/>
                <w:color w:val="000000"/>
                <w:sz w:val="20"/>
              </w:rPr>
              <w:br/>
              <w:t>Hand and foot warmers, personal defence (pepper spray), trekking poles, two way</w:t>
            </w:r>
            <w:r w:rsidRPr="003D6959">
              <w:rPr>
                <w:rFonts w:ascii="Tahoma" w:eastAsia="Times New Roman" w:hAnsi="Tahoma" w:cs="Tahoma"/>
                <w:color w:val="000000"/>
                <w:sz w:val="20"/>
              </w:rPr>
              <w:br/>
              <w:t>Radios, first aid, flashlights, emergency food packs, portable heaters, lanterns, waterproof</w:t>
            </w:r>
            <w:r w:rsidRPr="003D6959">
              <w:rPr>
                <w:rFonts w:ascii="Tahoma" w:eastAsia="Times New Roman" w:hAnsi="Tahoma" w:cs="Tahoma"/>
                <w:color w:val="000000"/>
                <w:sz w:val="20"/>
              </w:rPr>
              <w:br/>
              <w:t>Bags and containers, bear sprays, mosquito repellents, and air mattresses</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15.00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13</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Outdoor area Furniture, firepits</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2.00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14</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Bicyles (5) Motorcycles (2)</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2.00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15</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Preliminary and pre-operative expense</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6.00</w:t>
            </w:r>
          </w:p>
        </w:tc>
      </w:tr>
      <w:tr w:rsidR="005C0C9B" w:rsidRPr="003D6959" w:rsidTr="000B0A1C">
        <w:trPr>
          <w:trHeight w:val="64"/>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406FA4">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16</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Margin for working capital</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color w:val="000000"/>
                <w:sz w:val="20"/>
              </w:rPr>
            </w:pPr>
            <w:r w:rsidRPr="003D6959">
              <w:rPr>
                <w:rFonts w:ascii="Tahoma" w:eastAsia="Times New Roman" w:hAnsi="Tahoma" w:cs="Tahoma"/>
                <w:color w:val="000000"/>
                <w:sz w:val="20"/>
              </w:rPr>
              <w:t>5.00</w:t>
            </w:r>
          </w:p>
        </w:tc>
      </w:tr>
      <w:tr w:rsidR="005C0C9B" w:rsidRPr="003D6959" w:rsidTr="000B0A1C">
        <w:trPr>
          <w:trHeight w:val="46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color w:val="000000"/>
                <w:sz w:val="20"/>
              </w:rPr>
            </w:pPr>
            <w:r w:rsidRPr="003D6959">
              <w:rPr>
                <w:rFonts w:ascii="Tahoma" w:eastAsia="Times New Roman" w:hAnsi="Tahoma" w:cs="Tahoma"/>
                <w:color w:val="000000"/>
                <w:sz w:val="20"/>
              </w:rPr>
              <w:t> </w:t>
            </w:r>
          </w:p>
        </w:tc>
        <w:tc>
          <w:tcPr>
            <w:tcW w:w="7110" w:type="dxa"/>
            <w:tcBorders>
              <w:top w:val="nil"/>
              <w:left w:val="nil"/>
              <w:bottom w:val="single" w:sz="4" w:space="0" w:color="auto"/>
              <w:right w:val="single" w:sz="4" w:space="0" w:color="auto"/>
            </w:tcBorders>
            <w:shd w:val="clear" w:color="auto" w:fill="auto"/>
            <w:noWrap/>
            <w:vAlign w:val="bottom"/>
            <w:hideMark/>
          </w:tcPr>
          <w:p w:rsidR="005C0C9B" w:rsidRPr="003D6959" w:rsidRDefault="005C0C9B" w:rsidP="00061247">
            <w:pPr>
              <w:spacing w:after="0"/>
              <w:rPr>
                <w:rFonts w:ascii="Tahoma" w:eastAsia="Times New Roman" w:hAnsi="Tahoma" w:cs="Tahoma"/>
                <w:b/>
                <w:bCs/>
                <w:color w:val="000000"/>
                <w:sz w:val="20"/>
              </w:rPr>
            </w:pPr>
            <w:r w:rsidRPr="003D6959">
              <w:rPr>
                <w:rFonts w:ascii="Tahoma" w:eastAsia="Times New Roman" w:hAnsi="Tahoma" w:cs="Tahoma"/>
                <w:b/>
                <w:bCs/>
                <w:color w:val="000000"/>
                <w:sz w:val="20"/>
              </w:rPr>
              <w:t xml:space="preserve">Total </w:t>
            </w:r>
          </w:p>
        </w:tc>
        <w:tc>
          <w:tcPr>
            <w:tcW w:w="1368" w:type="dxa"/>
            <w:tcBorders>
              <w:top w:val="nil"/>
              <w:left w:val="nil"/>
              <w:bottom w:val="single" w:sz="4" w:space="0" w:color="auto"/>
              <w:right w:val="single" w:sz="4" w:space="0" w:color="auto"/>
            </w:tcBorders>
            <w:shd w:val="clear" w:color="auto" w:fill="auto"/>
            <w:noWrap/>
            <w:vAlign w:val="center"/>
            <w:hideMark/>
          </w:tcPr>
          <w:p w:rsidR="005C0C9B" w:rsidRPr="003D6959" w:rsidRDefault="005C0C9B" w:rsidP="00061247">
            <w:pPr>
              <w:spacing w:after="0"/>
              <w:jc w:val="center"/>
              <w:rPr>
                <w:rFonts w:ascii="Tahoma" w:eastAsia="Times New Roman" w:hAnsi="Tahoma" w:cs="Tahoma"/>
                <w:b/>
                <w:bCs/>
                <w:color w:val="000000"/>
                <w:sz w:val="20"/>
              </w:rPr>
            </w:pPr>
            <w:r w:rsidRPr="003D6959">
              <w:rPr>
                <w:rFonts w:ascii="Tahoma" w:eastAsia="Times New Roman" w:hAnsi="Tahoma" w:cs="Tahoma"/>
                <w:b/>
                <w:bCs/>
                <w:color w:val="000000"/>
                <w:sz w:val="20"/>
              </w:rPr>
              <w:t>99.50</w:t>
            </w:r>
          </w:p>
        </w:tc>
      </w:tr>
    </w:tbl>
    <w:p w:rsidR="00EE446B" w:rsidRDefault="00EE446B" w:rsidP="000B0A1C">
      <w:pPr>
        <w:pStyle w:val="ListParagraph"/>
        <w:spacing w:after="0"/>
        <w:ind w:left="1347"/>
        <w:contextualSpacing w:val="0"/>
        <w:jc w:val="both"/>
        <w:rPr>
          <w:rFonts w:ascii="Tahoma" w:hAnsi="Tahoma" w:cs="Tahoma"/>
        </w:rPr>
      </w:pPr>
    </w:p>
    <w:p w:rsidR="00EE446B" w:rsidRPr="00EE446B" w:rsidRDefault="00EE446B" w:rsidP="00EE446B">
      <w:pPr>
        <w:rPr>
          <w:rFonts w:ascii="Tahoma" w:hAnsi="Tahoma" w:cs="Tahoma"/>
        </w:rPr>
      </w:pPr>
      <w:r w:rsidRPr="000B0A1C">
        <w:rPr>
          <w:rFonts w:ascii="Tahoma" w:hAnsi="Tahoma" w:cs="Tahoma"/>
          <w:b/>
          <w:sz w:val="24"/>
        </w:rPr>
        <w:t>10.</w:t>
      </w:r>
      <w:r>
        <w:rPr>
          <w:rFonts w:ascii="Tahoma" w:hAnsi="Tahoma" w:cs="Tahoma"/>
        </w:rPr>
        <w:tab/>
      </w:r>
      <w:r w:rsidRPr="00EE446B">
        <w:rPr>
          <w:rFonts w:ascii="Tahoma" w:hAnsi="Tahoma" w:cs="Tahoma"/>
          <w:b/>
        </w:rPr>
        <w:t>WORKING CAPITAL REQUIREMENT</w:t>
      </w:r>
    </w:p>
    <w:p w:rsidR="00EE446B" w:rsidRPr="00EE446B" w:rsidRDefault="00EE446B" w:rsidP="00EE446B">
      <w:pPr>
        <w:pStyle w:val="ListParagraph"/>
        <w:spacing w:after="0"/>
        <w:ind w:left="0"/>
        <w:contextualSpacing w:val="0"/>
        <w:jc w:val="both"/>
        <w:rPr>
          <w:rFonts w:ascii="Tahoma" w:hAnsi="Tahoma" w:cs="Tahoma"/>
        </w:rPr>
      </w:pPr>
      <w:r>
        <w:rPr>
          <w:rFonts w:ascii="Tahoma" w:hAnsi="Tahoma" w:cs="Tahoma"/>
          <w:b/>
        </w:rPr>
        <w:tab/>
      </w:r>
      <w:r w:rsidRPr="00EE446B">
        <w:rPr>
          <w:rFonts w:ascii="Tahoma" w:hAnsi="Tahoma" w:cs="Tahoma"/>
        </w:rPr>
        <w:t>This is estimated at Rs. 5.00 lacs and we do not envisage working capital loan.</w:t>
      </w:r>
    </w:p>
    <w:p w:rsidR="00D50C4B" w:rsidRDefault="00D50C4B" w:rsidP="00D50C4B">
      <w:pPr>
        <w:pStyle w:val="ListParagraph"/>
        <w:spacing w:after="0"/>
        <w:contextualSpacing w:val="0"/>
        <w:jc w:val="both"/>
        <w:rPr>
          <w:rFonts w:ascii="Tahoma" w:hAnsi="Tahoma" w:cs="Tahoma"/>
        </w:rPr>
      </w:pPr>
    </w:p>
    <w:p w:rsidR="005C0C9B" w:rsidRPr="00406FA4" w:rsidRDefault="00EE446B" w:rsidP="00D50C4B">
      <w:pPr>
        <w:pStyle w:val="ListParagraph"/>
        <w:spacing w:after="0"/>
        <w:ind w:left="0"/>
        <w:contextualSpacing w:val="0"/>
        <w:jc w:val="both"/>
        <w:rPr>
          <w:rFonts w:ascii="Tahoma" w:hAnsi="Tahoma" w:cs="Tahoma"/>
        </w:rPr>
      </w:pPr>
      <w:r w:rsidRPr="000B0A1C">
        <w:rPr>
          <w:rFonts w:ascii="Tahoma" w:hAnsi="Tahoma" w:cs="Tahoma"/>
          <w:b/>
          <w:sz w:val="24"/>
        </w:rPr>
        <w:t>11.</w:t>
      </w:r>
      <w:r>
        <w:rPr>
          <w:rFonts w:ascii="Tahoma" w:hAnsi="Tahoma" w:cs="Tahoma"/>
        </w:rPr>
        <w:tab/>
      </w:r>
      <w:r w:rsidR="00A6176A" w:rsidRPr="007675FE">
        <w:rPr>
          <w:rFonts w:ascii="Tahoma" w:hAnsi="Tahoma" w:cs="Tahoma"/>
          <w:b/>
          <w:sz w:val="24"/>
        </w:rPr>
        <w:t>MEANS OF FINANCE</w:t>
      </w:r>
    </w:p>
    <w:tbl>
      <w:tblPr>
        <w:tblW w:w="4335" w:type="dxa"/>
        <w:tblInd w:w="720" w:type="dxa"/>
        <w:tblLook w:val="04A0" w:firstRow="1" w:lastRow="0" w:firstColumn="1" w:lastColumn="0" w:noHBand="0" w:noVBand="1"/>
      </w:tblPr>
      <w:tblGrid>
        <w:gridCol w:w="1005"/>
        <w:gridCol w:w="1927"/>
        <w:gridCol w:w="1403"/>
      </w:tblGrid>
      <w:tr w:rsidR="003D6959" w:rsidRPr="003D6959" w:rsidTr="003D6959">
        <w:trPr>
          <w:trHeight w:val="180"/>
        </w:trPr>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D6959" w:rsidRPr="003D6959" w:rsidRDefault="003D6959" w:rsidP="00061247">
            <w:pPr>
              <w:spacing w:after="0"/>
              <w:jc w:val="center"/>
              <w:rPr>
                <w:rFonts w:ascii="Tahoma" w:eastAsia="Times New Roman" w:hAnsi="Tahoma" w:cs="Tahoma"/>
                <w:b/>
                <w:color w:val="000000"/>
                <w:sz w:val="20"/>
              </w:rPr>
            </w:pPr>
            <w:r w:rsidRPr="003D6959">
              <w:rPr>
                <w:rFonts w:ascii="Tahoma" w:eastAsia="Times New Roman" w:hAnsi="Tahoma" w:cs="Tahoma"/>
                <w:b/>
                <w:color w:val="000000"/>
                <w:sz w:val="20"/>
              </w:rPr>
              <w:t>Sr. No.</w:t>
            </w:r>
          </w:p>
        </w:tc>
        <w:tc>
          <w:tcPr>
            <w:tcW w:w="1927" w:type="dxa"/>
            <w:tcBorders>
              <w:top w:val="single" w:sz="4" w:space="0" w:color="auto"/>
              <w:left w:val="single" w:sz="4" w:space="0" w:color="auto"/>
              <w:bottom w:val="single" w:sz="4" w:space="0" w:color="auto"/>
            </w:tcBorders>
            <w:shd w:val="clear" w:color="auto" w:fill="D9D9D9" w:themeFill="background1" w:themeFillShade="D9"/>
            <w:vAlign w:val="bottom"/>
          </w:tcPr>
          <w:p w:rsidR="003D6959" w:rsidRPr="003D6959" w:rsidRDefault="003D6959" w:rsidP="00061247">
            <w:pPr>
              <w:spacing w:after="0"/>
              <w:jc w:val="center"/>
              <w:rPr>
                <w:rFonts w:ascii="Tahoma" w:eastAsia="Times New Roman" w:hAnsi="Tahoma" w:cs="Tahoma"/>
                <w:b/>
                <w:color w:val="000000"/>
                <w:sz w:val="20"/>
              </w:rPr>
            </w:pPr>
            <w:r w:rsidRPr="003D6959">
              <w:rPr>
                <w:rFonts w:ascii="Tahoma" w:eastAsia="Times New Roman" w:hAnsi="Tahoma" w:cs="Tahoma"/>
                <w:b/>
                <w:color w:val="000000"/>
                <w:sz w:val="20"/>
              </w:rPr>
              <w:t>Particulars</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6959" w:rsidRPr="003D6959" w:rsidRDefault="003D6959" w:rsidP="00061247">
            <w:pPr>
              <w:spacing w:after="0"/>
              <w:jc w:val="center"/>
              <w:rPr>
                <w:rFonts w:ascii="Tahoma" w:eastAsia="Times New Roman" w:hAnsi="Tahoma" w:cs="Tahoma"/>
                <w:b/>
                <w:color w:val="000000"/>
                <w:sz w:val="20"/>
              </w:rPr>
            </w:pPr>
            <w:r w:rsidRPr="003D6959">
              <w:rPr>
                <w:rFonts w:ascii="Tahoma" w:eastAsia="Times New Roman" w:hAnsi="Tahoma" w:cs="Tahoma"/>
                <w:b/>
                <w:color w:val="000000"/>
                <w:sz w:val="20"/>
              </w:rPr>
              <w:t xml:space="preserve">Rs in lakhs </w:t>
            </w:r>
          </w:p>
        </w:tc>
      </w:tr>
      <w:tr w:rsidR="005C0C9B" w:rsidRPr="003D6959" w:rsidTr="00696EAA">
        <w:trPr>
          <w:trHeight w:val="343"/>
        </w:trPr>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C0C9B" w:rsidRPr="003D6959" w:rsidRDefault="005C0C9B" w:rsidP="00696EAA">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1</w:t>
            </w:r>
          </w:p>
        </w:tc>
        <w:tc>
          <w:tcPr>
            <w:tcW w:w="1927" w:type="dxa"/>
            <w:tcBorders>
              <w:top w:val="single" w:sz="4" w:space="0" w:color="auto"/>
              <w:left w:val="nil"/>
              <w:bottom w:val="single" w:sz="4" w:space="0" w:color="auto"/>
              <w:right w:val="single" w:sz="4" w:space="0" w:color="auto"/>
            </w:tcBorders>
            <w:shd w:val="clear" w:color="auto" w:fill="auto"/>
            <w:noWrap/>
            <w:hideMark/>
          </w:tcPr>
          <w:p w:rsidR="005C0C9B" w:rsidRPr="003D6959" w:rsidRDefault="005C0C9B" w:rsidP="000B0A1C">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Equity</w:t>
            </w:r>
          </w:p>
        </w:tc>
        <w:tc>
          <w:tcPr>
            <w:tcW w:w="1403" w:type="dxa"/>
            <w:tcBorders>
              <w:top w:val="single" w:sz="4" w:space="0" w:color="auto"/>
              <w:left w:val="nil"/>
              <w:bottom w:val="single" w:sz="4" w:space="0" w:color="auto"/>
              <w:right w:val="single" w:sz="4" w:space="0" w:color="auto"/>
            </w:tcBorders>
            <w:shd w:val="clear" w:color="auto" w:fill="auto"/>
            <w:noWrap/>
            <w:hideMark/>
          </w:tcPr>
          <w:p w:rsidR="005C0C9B" w:rsidRPr="003D6959" w:rsidRDefault="005C0C9B" w:rsidP="000B0A1C">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39.80</w:t>
            </w:r>
          </w:p>
        </w:tc>
      </w:tr>
      <w:tr w:rsidR="005C0C9B" w:rsidRPr="003D6959" w:rsidTr="00696EAA">
        <w:trPr>
          <w:trHeight w:val="131"/>
        </w:trPr>
        <w:tc>
          <w:tcPr>
            <w:tcW w:w="1005" w:type="dxa"/>
            <w:tcBorders>
              <w:top w:val="nil"/>
              <w:left w:val="single" w:sz="4" w:space="0" w:color="auto"/>
              <w:bottom w:val="single" w:sz="4" w:space="0" w:color="auto"/>
              <w:right w:val="single" w:sz="4" w:space="0" w:color="auto"/>
            </w:tcBorders>
            <w:shd w:val="clear" w:color="auto" w:fill="auto"/>
            <w:hideMark/>
          </w:tcPr>
          <w:p w:rsidR="005C0C9B" w:rsidRPr="003D6959" w:rsidRDefault="005C0C9B" w:rsidP="00696EAA">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2</w:t>
            </w:r>
          </w:p>
        </w:tc>
        <w:tc>
          <w:tcPr>
            <w:tcW w:w="1927" w:type="dxa"/>
            <w:tcBorders>
              <w:top w:val="nil"/>
              <w:left w:val="nil"/>
              <w:bottom w:val="single" w:sz="4" w:space="0" w:color="auto"/>
              <w:right w:val="single" w:sz="4" w:space="0" w:color="auto"/>
            </w:tcBorders>
            <w:shd w:val="clear" w:color="auto" w:fill="auto"/>
            <w:noWrap/>
            <w:hideMark/>
          </w:tcPr>
          <w:p w:rsidR="005C0C9B" w:rsidRPr="003D6959" w:rsidRDefault="005C0C9B" w:rsidP="000B0A1C">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Term Loan</w:t>
            </w:r>
          </w:p>
        </w:tc>
        <w:tc>
          <w:tcPr>
            <w:tcW w:w="1403" w:type="dxa"/>
            <w:tcBorders>
              <w:top w:val="nil"/>
              <w:left w:val="nil"/>
              <w:bottom w:val="single" w:sz="4" w:space="0" w:color="auto"/>
              <w:right w:val="single" w:sz="4" w:space="0" w:color="auto"/>
            </w:tcBorders>
            <w:shd w:val="clear" w:color="auto" w:fill="auto"/>
            <w:noWrap/>
            <w:hideMark/>
          </w:tcPr>
          <w:p w:rsidR="005C0C9B" w:rsidRPr="003D6959" w:rsidRDefault="005C0C9B" w:rsidP="000B0A1C">
            <w:pPr>
              <w:spacing w:after="0" w:line="240" w:lineRule="auto"/>
              <w:jc w:val="center"/>
              <w:rPr>
                <w:rFonts w:ascii="Tahoma" w:eastAsia="Times New Roman" w:hAnsi="Tahoma" w:cs="Tahoma"/>
                <w:color w:val="000000"/>
                <w:sz w:val="20"/>
              </w:rPr>
            </w:pPr>
            <w:r w:rsidRPr="003D6959">
              <w:rPr>
                <w:rFonts w:ascii="Tahoma" w:eastAsia="Times New Roman" w:hAnsi="Tahoma" w:cs="Tahoma"/>
                <w:color w:val="000000"/>
                <w:sz w:val="20"/>
              </w:rPr>
              <w:t>59.70</w:t>
            </w:r>
          </w:p>
        </w:tc>
      </w:tr>
    </w:tbl>
    <w:p w:rsidR="00003B79" w:rsidRDefault="00003B79" w:rsidP="00061247">
      <w:pPr>
        <w:pStyle w:val="ListParagraph"/>
        <w:spacing w:after="0"/>
        <w:ind w:left="360"/>
        <w:contextualSpacing w:val="0"/>
        <w:jc w:val="both"/>
        <w:rPr>
          <w:rFonts w:ascii="Tahoma" w:hAnsi="Tahoma" w:cs="Tahoma"/>
        </w:rPr>
      </w:pPr>
    </w:p>
    <w:p w:rsidR="00EE446B" w:rsidRPr="00EE446B" w:rsidRDefault="00EE446B" w:rsidP="00061247">
      <w:pPr>
        <w:pStyle w:val="ListParagraph"/>
        <w:spacing w:after="0"/>
        <w:ind w:left="360"/>
        <w:contextualSpacing w:val="0"/>
        <w:jc w:val="both"/>
        <w:rPr>
          <w:rFonts w:ascii="Tahoma" w:hAnsi="Tahoma" w:cs="Tahoma"/>
          <w:b/>
        </w:rPr>
      </w:pPr>
    </w:p>
    <w:p w:rsidR="00EE446B" w:rsidRDefault="00EE446B" w:rsidP="00EE446B">
      <w:pPr>
        <w:pStyle w:val="ListParagraph"/>
        <w:spacing w:after="0"/>
        <w:ind w:left="0"/>
        <w:contextualSpacing w:val="0"/>
        <w:jc w:val="both"/>
        <w:rPr>
          <w:rFonts w:ascii="Tahoma" w:hAnsi="Tahoma" w:cs="Tahoma"/>
          <w:b/>
        </w:rPr>
      </w:pPr>
      <w:r w:rsidRPr="00EE446B">
        <w:rPr>
          <w:rFonts w:ascii="Tahoma" w:hAnsi="Tahoma" w:cs="Tahoma"/>
          <w:b/>
        </w:rPr>
        <w:t>1</w:t>
      </w:r>
      <w:r>
        <w:rPr>
          <w:rFonts w:ascii="Tahoma" w:hAnsi="Tahoma" w:cs="Tahoma"/>
          <w:b/>
        </w:rPr>
        <w:t>2</w:t>
      </w:r>
      <w:r w:rsidRPr="00EE446B">
        <w:rPr>
          <w:rFonts w:ascii="Tahoma" w:hAnsi="Tahoma" w:cs="Tahoma"/>
          <w:b/>
        </w:rPr>
        <w:t>.</w:t>
      </w:r>
      <w:r>
        <w:rPr>
          <w:rFonts w:ascii="Tahoma" w:hAnsi="Tahoma" w:cs="Tahoma"/>
          <w:b/>
        </w:rPr>
        <w:tab/>
        <w:t xml:space="preserve">MACHINERIES AND </w:t>
      </w:r>
      <w:r w:rsidR="00642174">
        <w:rPr>
          <w:rFonts w:ascii="Tahoma" w:hAnsi="Tahoma" w:cs="Tahoma"/>
          <w:b/>
        </w:rPr>
        <w:t xml:space="preserve">ILLUSTRATIVE LIST OF </w:t>
      </w:r>
      <w:r>
        <w:rPr>
          <w:rFonts w:ascii="Tahoma" w:hAnsi="Tahoma" w:cs="Tahoma"/>
          <w:b/>
        </w:rPr>
        <w:t>SUPPLIERS</w:t>
      </w:r>
    </w:p>
    <w:p w:rsidR="00EE446B" w:rsidRPr="008332DA" w:rsidRDefault="00EE446B" w:rsidP="00EE446B">
      <w:pPr>
        <w:pStyle w:val="ListParagraph"/>
        <w:spacing w:after="0"/>
        <w:ind w:left="0"/>
        <w:contextualSpacing w:val="0"/>
        <w:jc w:val="both"/>
        <w:rPr>
          <w:rFonts w:ascii="Tahoma" w:hAnsi="Tahoma" w:cs="Tahoma"/>
        </w:rPr>
      </w:pPr>
    </w:p>
    <w:p w:rsidR="00EE446B" w:rsidRPr="008332DA" w:rsidRDefault="00EE446B" w:rsidP="00EE446B">
      <w:pPr>
        <w:pStyle w:val="ListParagraph"/>
        <w:spacing w:after="0"/>
        <w:ind w:left="0"/>
        <w:contextualSpacing w:val="0"/>
        <w:jc w:val="both"/>
        <w:rPr>
          <w:rFonts w:ascii="Tahoma" w:hAnsi="Tahoma" w:cs="Tahoma"/>
        </w:rPr>
      </w:pPr>
      <w:r w:rsidRPr="008332DA">
        <w:rPr>
          <w:rFonts w:ascii="Tahoma" w:hAnsi="Tahoma" w:cs="Tahoma"/>
        </w:rPr>
        <w:t>The project would require mainly camping te</w:t>
      </w:r>
      <w:r w:rsidR="000B0A1C" w:rsidRPr="008332DA">
        <w:rPr>
          <w:rFonts w:ascii="Tahoma" w:hAnsi="Tahoma" w:cs="Tahoma"/>
        </w:rPr>
        <w:t>nts, kitchen equipment &amp; house</w:t>
      </w:r>
      <w:r w:rsidR="008332DA">
        <w:rPr>
          <w:rFonts w:ascii="Tahoma" w:hAnsi="Tahoma" w:cs="Tahoma"/>
        </w:rPr>
        <w:t xml:space="preserve"> -</w:t>
      </w:r>
      <w:r w:rsidR="000B0A1C" w:rsidRPr="008332DA">
        <w:rPr>
          <w:rFonts w:ascii="Tahoma" w:hAnsi="Tahoma" w:cs="Tahoma"/>
        </w:rPr>
        <w:t xml:space="preserve"> </w:t>
      </w:r>
      <w:r w:rsidRPr="008332DA">
        <w:rPr>
          <w:rFonts w:ascii="Tahoma" w:hAnsi="Tahoma" w:cs="Tahoma"/>
        </w:rPr>
        <w:t>keeping equipment.</w:t>
      </w:r>
    </w:p>
    <w:p w:rsidR="00286C5E" w:rsidRPr="008332DA" w:rsidRDefault="00286C5E" w:rsidP="00EE446B">
      <w:pPr>
        <w:pStyle w:val="ListParagraph"/>
        <w:spacing w:after="0"/>
        <w:ind w:left="0"/>
        <w:contextualSpacing w:val="0"/>
        <w:jc w:val="both"/>
        <w:rPr>
          <w:rFonts w:ascii="Tahoma" w:hAnsi="Tahoma" w:cs="Tahoma"/>
        </w:rPr>
      </w:pPr>
    </w:p>
    <w:p w:rsidR="00286C5E" w:rsidRPr="000B0A1C" w:rsidRDefault="00286C5E" w:rsidP="00286C5E">
      <w:pPr>
        <w:rPr>
          <w:rFonts w:ascii="Tahoma" w:hAnsi="Tahoma" w:cs="Tahoma"/>
          <w:b/>
          <w:sz w:val="24"/>
          <w:szCs w:val="24"/>
        </w:rPr>
      </w:pPr>
      <w:r w:rsidRPr="000B0A1C">
        <w:rPr>
          <w:rFonts w:ascii="Tahoma" w:hAnsi="Tahoma" w:cs="Tahoma"/>
          <w:b/>
          <w:sz w:val="24"/>
          <w:szCs w:val="24"/>
        </w:rPr>
        <w:tab/>
      </w:r>
      <w:r w:rsidR="00545189" w:rsidRPr="000B0A1C">
        <w:rPr>
          <w:rFonts w:ascii="Tahoma" w:hAnsi="Tahoma" w:cs="Tahoma"/>
          <w:b/>
          <w:sz w:val="24"/>
          <w:szCs w:val="24"/>
        </w:rPr>
        <w:t>KITCHEN EQUIPMENT</w:t>
      </w:r>
    </w:p>
    <w:p w:rsidR="00286C5E" w:rsidRPr="008332DA" w:rsidRDefault="00286C5E" w:rsidP="008332DA">
      <w:pPr>
        <w:pStyle w:val="ListParagraph"/>
        <w:numPr>
          <w:ilvl w:val="0"/>
          <w:numId w:val="19"/>
        </w:numPr>
        <w:spacing w:after="0"/>
        <w:contextualSpacing w:val="0"/>
        <w:jc w:val="both"/>
        <w:rPr>
          <w:rFonts w:ascii="Tahoma" w:hAnsi="Tahoma" w:cs="Tahoma"/>
        </w:rPr>
      </w:pPr>
      <w:r w:rsidRPr="008332DA">
        <w:rPr>
          <w:rFonts w:ascii="Tahoma" w:hAnsi="Tahoma" w:cs="Tahoma"/>
        </w:rPr>
        <w:lastRenderedPageBreak/>
        <w:t>Gas bank, steam cooking devices, tandoors, preparation equipment, warmers, brain maries, trolleys, washing equipment, sinks, exhaust system, ventilation equipment, refrigerated equipment, freezers and grills, pots, pans, safety equipment.</w:t>
      </w:r>
    </w:p>
    <w:p w:rsidR="00286C5E" w:rsidRPr="008332DA" w:rsidRDefault="00286C5E" w:rsidP="008332DA">
      <w:pPr>
        <w:pStyle w:val="ListParagraph"/>
        <w:spacing w:after="0"/>
        <w:ind w:left="0"/>
        <w:contextualSpacing w:val="0"/>
        <w:jc w:val="both"/>
        <w:rPr>
          <w:rFonts w:ascii="Tahoma" w:hAnsi="Tahoma" w:cs="Tahoma"/>
        </w:rPr>
      </w:pPr>
    </w:p>
    <w:p w:rsidR="00286C5E" w:rsidRPr="00455D41" w:rsidRDefault="00545189" w:rsidP="00286C5E">
      <w:pPr>
        <w:rPr>
          <w:rFonts w:ascii="Tahoma" w:hAnsi="Tahoma" w:cs="Tahoma"/>
          <w:b/>
          <w:sz w:val="24"/>
          <w:szCs w:val="24"/>
        </w:rPr>
      </w:pPr>
      <w:r>
        <w:rPr>
          <w:b/>
          <w:sz w:val="28"/>
        </w:rPr>
        <w:tab/>
      </w:r>
      <w:r w:rsidRPr="00455D41">
        <w:rPr>
          <w:rFonts w:ascii="Tahoma" w:hAnsi="Tahoma" w:cs="Tahoma"/>
          <w:b/>
          <w:sz w:val="24"/>
          <w:szCs w:val="24"/>
        </w:rPr>
        <w:t>HOUSEKEEPING EQUIPMENT</w:t>
      </w:r>
    </w:p>
    <w:p w:rsidR="00286C5E" w:rsidRPr="00455D41" w:rsidRDefault="00286C5E" w:rsidP="008332DA">
      <w:pPr>
        <w:pStyle w:val="ListParagraph"/>
        <w:spacing w:after="0"/>
        <w:contextualSpacing w:val="0"/>
        <w:jc w:val="both"/>
        <w:rPr>
          <w:rFonts w:ascii="Tahoma" w:hAnsi="Tahoma" w:cs="Tahoma"/>
          <w:sz w:val="24"/>
          <w:szCs w:val="24"/>
        </w:rPr>
      </w:pPr>
      <w:r w:rsidRPr="008332DA">
        <w:rPr>
          <w:rFonts w:ascii="Tahoma" w:hAnsi="Tahoma" w:cs="Tahoma"/>
        </w:rPr>
        <w:t>Vacuum cleaners, water tank cleaning equipment, janitor multifunction carts.</w:t>
      </w:r>
    </w:p>
    <w:p w:rsidR="008332DA" w:rsidRDefault="008332DA" w:rsidP="00455D41">
      <w:pPr>
        <w:rPr>
          <w:rFonts w:ascii="Tahoma" w:hAnsi="Tahoma" w:cs="Tahoma"/>
          <w:b/>
          <w:sz w:val="24"/>
          <w:szCs w:val="24"/>
        </w:rPr>
      </w:pPr>
    </w:p>
    <w:p w:rsidR="0000419D" w:rsidRPr="00455D41" w:rsidRDefault="0000419D" w:rsidP="00455D41">
      <w:pPr>
        <w:rPr>
          <w:rFonts w:ascii="Tahoma" w:hAnsi="Tahoma" w:cs="Tahoma"/>
          <w:b/>
          <w:sz w:val="24"/>
          <w:szCs w:val="24"/>
        </w:rPr>
      </w:pPr>
      <w:r w:rsidRPr="00455D41">
        <w:rPr>
          <w:rFonts w:ascii="Tahoma" w:hAnsi="Tahoma" w:cs="Tahoma"/>
          <w:b/>
          <w:sz w:val="24"/>
          <w:szCs w:val="24"/>
        </w:rPr>
        <w:t>SUPPLIERS</w:t>
      </w:r>
      <w:r w:rsidR="00455D41">
        <w:rPr>
          <w:rFonts w:ascii="Tahoma" w:hAnsi="Tahoma" w:cs="Tahoma"/>
          <w:b/>
          <w:sz w:val="24"/>
          <w:szCs w:val="24"/>
        </w:rPr>
        <w:tab/>
      </w:r>
      <w:r w:rsidRPr="00455D41">
        <w:rPr>
          <w:rFonts w:ascii="Tahoma" w:hAnsi="Tahoma" w:cs="Tahoma"/>
          <w:b/>
          <w:sz w:val="24"/>
          <w:szCs w:val="24"/>
        </w:rPr>
        <w:t>CAMPING TENT</w:t>
      </w:r>
    </w:p>
    <w:p w:rsidR="0000419D" w:rsidRPr="008332DA" w:rsidRDefault="0000419D" w:rsidP="0000419D">
      <w:pPr>
        <w:pStyle w:val="ListParagraph"/>
        <w:numPr>
          <w:ilvl w:val="0"/>
          <w:numId w:val="18"/>
        </w:numPr>
        <w:spacing w:after="0" w:line="240" w:lineRule="auto"/>
        <w:ind w:left="1080"/>
        <w:jc w:val="both"/>
        <w:rPr>
          <w:rFonts w:ascii="Tahoma" w:hAnsi="Tahoma" w:cs="Tahoma"/>
          <w:sz w:val="28"/>
          <w:szCs w:val="20"/>
        </w:rPr>
      </w:pPr>
      <w:r w:rsidRPr="008332DA">
        <w:rPr>
          <w:rFonts w:ascii="Tahoma" w:hAnsi="Tahoma" w:cs="Tahoma"/>
          <w:szCs w:val="20"/>
        </w:rPr>
        <w:t>Mahavir Tents (India), Ghaziabad</w:t>
      </w:r>
    </w:p>
    <w:p w:rsidR="0000419D" w:rsidRPr="008332DA" w:rsidRDefault="0000419D" w:rsidP="0000419D">
      <w:pPr>
        <w:pStyle w:val="ListParagraph"/>
        <w:numPr>
          <w:ilvl w:val="0"/>
          <w:numId w:val="18"/>
        </w:numPr>
        <w:spacing w:after="0" w:line="240" w:lineRule="auto"/>
        <w:ind w:left="1080"/>
        <w:jc w:val="both"/>
        <w:rPr>
          <w:rFonts w:ascii="Tahoma" w:hAnsi="Tahoma" w:cs="Tahoma"/>
          <w:szCs w:val="20"/>
        </w:rPr>
      </w:pPr>
      <w:r w:rsidRPr="008332DA">
        <w:rPr>
          <w:rFonts w:ascii="Tahoma" w:hAnsi="Tahoma" w:cs="Tahoma"/>
          <w:szCs w:val="20"/>
        </w:rPr>
        <w:t>Carabin Adventure , Gurgaon</w:t>
      </w:r>
    </w:p>
    <w:p w:rsidR="0000419D" w:rsidRPr="008332DA" w:rsidRDefault="0000419D" w:rsidP="0000419D">
      <w:pPr>
        <w:pStyle w:val="ListParagraph"/>
        <w:numPr>
          <w:ilvl w:val="0"/>
          <w:numId w:val="18"/>
        </w:numPr>
        <w:spacing w:after="0" w:line="240" w:lineRule="auto"/>
        <w:ind w:left="1080"/>
        <w:jc w:val="both"/>
        <w:rPr>
          <w:rFonts w:ascii="Tahoma" w:hAnsi="Tahoma" w:cs="Tahoma"/>
          <w:szCs w:val="20"/>
        </w:rPr>
      </w:pPr>
      <w:r w:rsidRPr="008332DA">
        <w:rPr>
          <w:rFonts w:ascii="Tahoma" w:hAnsi="Tahoma" w:cs="Tahoma"/>
          <w:szCs w:val="20"/>
        </w:rPr>
        <w:t>M.M. Thakkar &amp; Co., Mumbai</w:t>
      </w:r>
    </w:p>
    <w:p w:rsidR="0000419D" w:rsidRPr="008332DA" w:rsidRDefault="0000419D" w:rsidP="0000419D">
      <w:pPr>
        <w:pStyle w:val="ListParagraph"/>
        <w:numPr>
          <w:ilvl w:val="0"/>
          <w:numId w:val="18"/>
        </w:numPr>
        <w:spacing w:after="0" w:line="240" w:lineRule="auto"/>
        <w:ind w:left="1080"/>
        <w:jc w:val="both"/>
        <w:rPr>
          <w:rFonts w:ascii="Tahoma" w:hAnsi="Tahoma" w:cs="Tahoma"/>
          <w:szCs w:val="20"/>
        </w:rPr>
      </w:pPr>
      <w:r w:rsidRPr="008332DA">
        <w:rPr>
          <w:rFonts w:ascii="Tahoma" w:hAnsi="Tahoma" w:cs="Tahoma"/>
          <w:szCs w:val="20"/>
        </w:rPr>
        <w:t>Schafbock Design Workshop, Ahmedabad</w:t>
      </w:r>
    </w:p>
    <w:p w:rsidR="0000419D" w:rsidRPr="008332DA" w:rsidRDefault="0000419D" w:rsidP="0000419D">
      <w:pPr>
        <w:pStyle w:val="ListParagraph"/>
        <w:numPr>
          <w:ilvl w:val="0"/>
          <w:numId w:val="18"/>
        </w:numPr>
        <w:spacing w:after="0" w:line="240" w:lineRule="auto"/>
        <w:ind w:left="1080"/>
        <w:jc w:val="both"/>
        <w:rPr>
          <w:rFonts w:ascii="Tahoma" w:hAnsi="Tahoma" w:cs="Tahoma"/>
          <w:szCs w:val="20"/>
        </w:rPr>
      </w:pPr>
      <w:r w:rsidRPr="008332DA">
        <w:rPr>
          <w:rFonts w:ascii="Tahoma" w:hAnsi="Tahoma" w:cs="Tahoma"/>
          <w:szCs w:val="20"/>
        </w:rPr>
        <w:t>Ratilal &amp; Sons, Mumbai</w:t>
      </w:r>
    </w:p>
    <w:p w:rsidR="0000419D" w:rsidRPr="008332DA" w:rsidRDefault="0000419D" w:rsidP="0000419D">
      <w:pPr>
        <w:pStyle w:val="ListParagraph"/>
        <w:numPr>
          <w:ilvl w:val="0"/>
          <w:numId w:val="18"/>
        </w:numPr>
        <w:spacing w:after="0" w:line="240" w:lineRule="auto"/>
        <w:ind w:left="1080"/>
        <w:jc w:val="both"/>
        <w:rPr>
          <w:rFonts w:ascii="Tahoma" w:hAnsi="Tahoma" w:cs="Tahoma"/>
          <w:szCs w:val="20"/>
        </w:rPr>
      </w:pPr>
      <w:r w:rsidRPr="008332DA">
        <w:rPr>
          <w:rFonts w:ascii="Tahoma" w:hAnsi="Tahoma" w:cs="Tahoma"/>
          <w:szCs w:val="20"/>
        </w:rPr>
        <w:t>Kohinoor Dyeing &amp; Tent works, Jaipur</w:t>
      </w:r>
    </w:p>
    <w:p w:rsidR="0000419D" w:rsidRDefault="0000419D" w:rsidP="0000419D">
      <w:pPr>
        <w:ind w:left="720"/>
        <w:jc w:val="both"/>
        <w:rPr>
          <w:b/>
          <w:sz w:val="28"/>
        </w:rPr>
      </w:pPr>
    </w:p>
    <w:p w:rsidR="0000419D" w:rsidRPr="00455D41" w:rsidRDefault="0000419D" w:rsidP="0000419D">
      <w:pPr>
        <w:ind w:left="720"/>
        <w:jc w:val="both"/>
        <w:rPr>
          <w:rFonts w:ascii="Tahoma" w:hAnsi="Tahoma" w:cs="Tahoma"/>
          <w:b/>
          <w:sz w:val="24"/>
          <w:szCs w:val="24"/>
        </w:rPr>
      </w:pPr>
      <w:r w:rsidRPr="00455D41">
        <w:rPr>
          <w:rFonts w:ascii="Tahoma" w:hAnsi="Tahoma" w:cs="Tahoma"/>
          <w:b/>
          <w:sz w:val="24"/>
          <w:szCs w:val="24"/>
        </w:rPr>
        <w:t>KITCHEN EQUIPMENT</w:t>
      </w:r>
    </w:p>
    <w:p w:rsidR="0000419D" w:rsidRPr="008332DA" w:rsidRDefault="0000419D" w:rsidP="0000419D">
      <w:pPr>
        <w:pStyle w:val="ListParagraph"/>
        <w:numPr>
          <w:ilvl w:val="0"/>
          <w:numId w:val="17"/>
        </w:numPr>
        <w:spacing w:after="0" w:line="240" w:lineRule="auto"/>
        <w:ind w:left="1080"/>
        <w:jc w:val="both"/>
        <w:rPr>
          <w:rFonts w:ascii="Tahoma" w:hAnsi="Tahoma" w:cs="Tahoma"/>
        </w:rPr>
      </w:pPr>
      <w:r w:rsidRPr="008332DA">
        <w:rPr>
          <w:rFonts w:ascii="Tahoma" w:hAnsi="Tahoma" w:cs="Tahoma"/>
        </w:rPr>
        <w:t>Hotel Kitchen Equipments India, Ahmedabad</w:t>
      </w:r>
    </w:p>
    <w:p w:rsidR="0000419D" w:rsidRPr="008332DA" w:rsidRDefault="0000419D" w:rsidP="0000419D">
      <w:pPr>
        <w:pStyle w:val="ListParagraph"/>
        <w:numPr>
          <w:ilvl w:val="0"/>
          <w:numId w:val="17"/>
        </w:numPr>
        <w:spacing w:after="0" w:line="240" w:lineRule="auto"/>
        <w:ind w:left="1080"/>
        <w:jc w:val="both"/>
        <w:rPr>
          <w:rFonts w:ascii="Tahoma" w:hAnsi="Tahoma" w:cs="Tahoma"/>
        </w:rPr>
      </w:pPr>
      <w:r w:rsidRPr="008332DA">
        <w:rPr>
          <w:rFonts w:ascii="Tahoma" w:hAnsi="Tahoma" w:cs="Tahoma"/>
        </w:rPr>
        <w:t>Vibhu Kitchen Equipment, New Delhi</w:t>
      </w:r>
    </w:p>
    <w:p w:rsidR="0000419D" w:rsidRPr="008332DA" w:rsidRDefault="0000419D" w:rsidP="0000419D">
      <w:pPr>
        <w:pStyle w:val="ListParagraph"/>
        <w:numPr>
          <w:ilvl w:val="0"/>
          <w:numId w:val="17"/>
        </w:numPr>
        <w:spacing w:after="0" w:line="240" w:lineRule="auto"/>
        <w:ind w:left="1080"/>
        <w:jc w:val="both"/>
        <w:rPr>
          <w:rFonts w:ascii="Tahoma" w:hAnsi="Tahoma" w:cs="Tahoma"/>
        </w:rPr>
      </w:pPr>
      <w:r w:rsidRPr="008332DA">
        <w:rPr>
          <w:rFonts w:ascii="Tahoma" w:hAnsi="Tahoma" w:cs="Tahoma"/>
        </w:rPr>
        <w:t>Mehta Kitchen Equipments, New Delhi</w:t>
      </w:r>
    </w:p>
    <w:p w:rsidR="0000419D" w:rsidRPr="008332DA" w:rsidRDefault="0000419D" w:rsidP="0000419D">
      <w:pPr>
        <w:pStyle w:val="ListParagraph"/>
        <w:numPr>
          <w:ilvl w:val="0"/>
          <w:numId w:val="17"/>
        </w:numPr>
        <w:spacing w:after="0" w:line="240" w:lineRule="auto"/>
        <w:ind w:left="1080"/>
        <w:jc w:val="both"/>
        <w:rPr>
          <w:rFonts w:ascii="Tahoma" w:hAnsi="Tahoma" w:cs="Tahoma"/>
        </w:rPr>
      </w:pPr>
      <w:r w:rsidRPr="008332DA">
        <w:rPr>
          <w:rFonts w:ascii="Tahoma" w:hAnsi="Tahoma" w:cs="Tahoma"/>
        </w:rPr>
        <w:t>Galaxy Engineers, Pune</w:t>
      </w:r>
    </w:p>
    <w:p w:rsidR="00642174" w:rsidRPr="00455D41" w:rsidRDefault="00642174" w:rsidP="0000419D">
      <w:pPr>
        <w:ind w:left="720"/>
        <w:jc w:val="center"/>
        <w:rPr>
          <w:b/>
          <w:sz w:val="12"/>
        </w:rPr>
      </w:pPr>
    </w:p>
    <w:p w:rsidR="00642174" w:rsidRPr="00455D41" w:rsidRDefault="00455D41" w:rsidP="0000419D">
      <w:pPr>
        <w:ind w:left="720"/>
        <w:jc w:val="both"/>
        <w:rPr>
          <w:rFonts w:ascii="Tahoma" w:hAnsi="Tahoma" w:cs="Tahoma"/>
          <w:b/>
          <w:sz w:val="24"/>
          <w:szCs w:val="24"/>
        </w:rPr>
      </w:pPr>
      <w:r w:rsidRPr="00455D41">
        <w:rPr>
          <w:rFonts w:ascii="Tahoma" w:hAnsi="Tahoma" w:cs="Tahoma"/>
          <w:b/>
          <w:sz w:val="24"/>
          <w:szCs w:val="24"/>
        </w:rPr>
        <w:t>HOUSEKEEPING EQUIPMENT</w:t>
      </w:r>
    </w:p>
    <w:p w:rsidR="00642174" w:rsidRPr="008332DA" w:rsidRDefault="00642174" w:rsidP="0000419D">
      <w:pPr>
        <w:pStyle w:val="ListParagraph"/>
        <w:numPr>
          <w:ilvl w:val="0"/>
          <w:numId w:val="16"/>
        </w:numPr>
        <w:spacing w:after="0" w:line="240" w:lineRule="auto"/>
        <w:ind w:left="1080"/>
        <w:jc w:val="both"/>
        <w:rPr>
          <w:rFonts w:ascii="Tahoma" w:hAnsi="Tahoma" w:cs="Tahoma"/>
        </w:rPr>
      </w:pPr>
      <w:r w:rsidRPr="008332DA">
        <w:rPr>
          <w:rFonts w:ascii="Tahoma" w:hAnsi="Tahoma" w:cs="Tahoma"/>
        </w:rPr>
        <w:t>SGT Multiclean Equipments, Bengaluru</w:t>
      </w:r>
    </w:p>
    <w:p w:rsidR="00642174" w:rsidRPr="008332DA" w:rsidRDefault="00642174" w:rsidP="0000419D">
      <w:pPr>
        <w:pStyle w:val="ListParagraph"/>
        <w:numPr>
          <w:ilvl w:val="0"/>
          <w:numId w:val="16"/>
        </w:numPr>
        <w:spacing w:after="0" w:line="240" w:lineRule="auto"/>
        <w:ind w:left="1080"/>
        <w:jc w:val="both"/>
        <w:rPr>
          <w:rFonts w:ascii="Tahoma" w:hAnsi="Tahoma" w:cs="Tahoma"/>
        </w:rPr>
      </w:pPr>
      <w:r w:rsidRPr="008332DA">
        <w:rPr>
          <w:rFonts w:ascii="Tahoma" w:hAnsi="Tahoma" w:cs="Tahoma"/>
        </w:rPr>
        <w:t>Yuva Safety India, Hyderabad</w:t>
      </w:r>
    </w:p>
    <w:p w:rsidR="00642174" w:rsidRPr="008332DA" w:rsidRDefault="00642174" w:rsidP="0000419D">
      <w:pPr>
        <w:pStyle w:val="ListParagraph"/>
        <w:numPr>
          <w:ilvl w:val="0"/>
          <w:numId w:val="16"/>
        </w:numPr>
        <w:spacing w:after="0" w:line="240" w:lineRule="auto"/>
        <w:ind w:left="1080"/>
        <w:jc w:val="both"/>
        <w:rPr>
          <w:rFonts w:ascii="Tahoma" w:hAnsi="Tahoma" w:cs="Tahoma"/>
        </w:rPr>
      </w:pPr>
      <w:r w:rsidRPr="008332DA">
        <w:rPr>
          <w:rFonts w:ascii="Tahoma" w:hAnsi="Tahoma" w:cs="Tahoma"/>
        </w:rPr>
        <w:t>Blue Ocean Cleaning Solutions, Mumbai</w:t>
      </w:r>
    </w:p>
    <w:p w:rsidR="00642174" w:rsidRPr="008332DA" w:rsidRDefault="00642174" w:rsidP="0000419D">
      <w:pPr>
        <w:pStyle w:val="ListParagraph"/>
        <w:numPr>
          <w:ilvl w:val="0"/>
          <w:numId w:val="16"/>
        </w:numPr>
        <w:spacing w:after="0" w:line="240" w:lineRule="auto"/>
        <w:ind w:left="1080"/>
        <w:jc w:val="both"/>
        <w:rPr>
          <w:rFonts w:ascii="Tahoma" w:hAnsi="Tahoma" w:cs="Tahoma"/>
        </w:rPr>
      </w:pPr>
      <w:r w:rsidRPr="008332DA">
        <w:rPr>
          <w:rFonts w:ascii="Tahoma" w:hAnsi="Tahoma" w:cs="Tahoma"/>
        </w:rPr>
        <w:t>Anakali, Delhi</w:t>
      </w:r>
    </w:p>
    <w:p w:rsidR="00642174" w:rsidRPr="008332DA" w:rsidRDefault="00642174" w:rsidP="0000419D">
      <w:pPr>
        <w:pStyle w:val="ListParagraph"/>
        <w:numPr>
          <w:ilvl w:val="0"/>
          <w:numId w:val="16"/>
        </w:numPr>
        <w:spacing w:after="0" w:line="240" w:lineRule="auto"/>
        <w:ind w:left="1080"/>
        <w:jc w:val="both"/>
        <w:rPr>
          <w:rFonts w:ascii="Tahoma" w:hAnsi="Tahoma" w:cs="Tahoma"/>
        </w:rPr>
      </w:pPr>
      <w:r w:rsidRPr="008332DA">
        <w:rPr>
          <w:rFonts w:ascii="Tahoma" w:hAnsi="Tahoma" w:cs="Tahoma"/>
        </w:rPr>
        <w:t>Amsse Products India, Delhi</w:t>
      </w:r>
    </w:p>
    <w:p w:rsidR="00642174" w:rsidRPr="00EE446B" w:rsidRDefault="00642174" w:rsidP="00EE446B">
      <w:pPr>
        <w:pStyle w:val="ListParagraph"/>
        <w:spacing w:after="0"/>
        <w:ind w:left="0"/>
        <w:contextualSpacing w:val="0"/>
        <w:jc w:val="both"/>
        <w:rPr>
          <w:rFonts w:ascii="Tahoma" w:hAnsi="Tahoma" w:cs="Tahoma"/>
        </w:rPr>
      </w:pPr>
    </w:p>
    <w:p w:rsidR="00003B79" w:rsidRPr="007675FE" w:rsidRDefault="00743499" w:rsidP="00743499">
      <w:pPr>
        <w:pStyle w:val="ListParagraph"/>
        <w:tabs>
          <w:tab w:val="left" w:pos="360"/>
        </w:tabs>
        <w:spacing w:after="0"/>
        <w:ind w:left="0"/>
        <w:jc w:val="both"/>
        <w:rPr>
          <w:rFonts w:ascii="Tahoma" w:hAnsi="Tahoma" w:cs="Tahoma"/>
          <w:b/>
          <w:sz w:val="24"/>
        </w:rPr>
      </w:pPr>
      <w:r>
        <w:rPr>
          <w:rFonts w:ascii="Tahoma" w:hAnsi="Tahoma" w:cs="Tahoma"/>
          <w:b/>
          <w:sz w:val="24"/>
        </w:rPr>
        <w:t>13.</w:t>
      </w:r>
      <w:r>
        <w:rPr>
          <w:rFonts w:ascii="Tahoma" w:hAnsi="Tahoma" w:cs="Tahoma"/>
          <w:b/>
          <w:sz w:val="24"/>
        </w:rPr>
        <w:tab/>
      </w:r>
      <w:r w:rsidR="00A6176A" w:rsidRPr="007675FE">
        <w:rPr>
          <w:rFonts w:ascii="Tahoma" w:hAnsi="Tahoma" w:cs="Tahoma"/>
          <w:b/>
          <w:sz w:val="24"/>
        </w:rPr>
        <w:t>PROFITABILITY</w:t>
      </w:r>
    </w:p>
    <w:p w:rsidR="00003B79" w:rsidRPr="00061247" w:rsidRDefault="00003B79" w:rsidP="00061247">
      <w:pPr>
        <w:pStyle w:val="ListParagraph"/>
        <w:spacing w:after="0"/>
        <w:ind w:left="360"/>
        <w:contextualSpacing w:val="0"/>
        <w:jc w:val="both"/>
        <w:rPr>
          <w:rFonts w:ascii="Tahoma" w:hAnsi="Tahoma" w:cs="Tahoma"/>
        </w:rPr>
      </w:pPr>
    </w:p>
    <w:p w:rsidR="00003B79" w:rsidRPr="008332DA" w:rsidRDefault="00003B79" w:rsidP="00061247">
      <w:pPr>
        <w:pStyle w:val="ListParagraph"/>
        <w:spacing w:after="0"/>
        <w:ind w:left="360"/>
        <w:contextualSpacing w:val="0"/>
        <w:jc w:val="both"/>
        <w:rPr>
          <w:rFonts w:ascii="Tahoma" w:hAnsi="Tahoma" w:cs="Tahoma"/>
          <w:szCs w:val="20"/>
        </w:rPr>
      </w:pPr>
      <w:r w:rsidRPr="00061247">
        <w:rPr>
          <w:rFonts w:ascii="Tahoma" w:hAnsi="Tahoma" w:cs="Tahoma"/>
        </w:rPr>
        <w:tab/>
      </w:r>
      <w:r w:rsidRPr="008332DA">
        <w:rPr>
          <w:rFonts w:ascii="Tahoma" w:hAnsi="Tahoma" w:cs="Tahoma"/>
          <w:szCs w:val="20"/>
        </w:rPr>
        <w:t>There will be three streams of income</w:t>
      </w:r>
    </w:p>
    <w:p w:rsidR="00003B79" w:rsidRPr="008332DA" w:rsidRDefault="00003B79" w:rsidP="00013AAD">
      <w:pPr>
        <w:pStyle w:val="ListParagraph"/>
        <w:numPr>
          <w:ilvl w:val="0"/>
          <w:numId w:val="9"/>
        </w:numPr>
        <w:spacing w:after="0"/>
        <w:contextualSpacing w:val="0"/>
        <w:jc w:val="both"/>
        <w:rPr>
          <w:rFonts w:ascii="Tahoma" w:hAnsi="Tahoma" w:cs="Tahoma"/>
          <w:szCs w:val="20"/>
        </w:rPr>
      </w:pPr>
      <w:r w:rsidRPr="008332DA">
        <w:rPr>
          <w:rFonts w:ascii="Tahoma" w:hAnsi="Tahoma" w:cs="Tahoma"/>
          <w:szCs w:val="20"/>
        </w:rPr>
        <w:t>Overnight stay</w:t>
      </w:r>
    </w:p>
    <w:p w:rsidR="00003B79" w:rsidRPr="008332DA" w:rsidRDefault="00003B79" w:rsidP="00013AAD">
      <w:pPr>
        <w:pStyle w:val="ListParagraph"/>
        <w:numPr>
          <w:ilvl w:val="0"/>
          <w:numId w:val="9"/>
        </w:numPr>
        <w:spacing w:after="0"/>
        <w:contextualSpacing w:val="0"/>
        <w:jc w:val="both"/>
        <w:rPr>
          <w:rFonts w:ascii="Tahoma" w:hAnsi="Tahoma" w:cs="Tahoma"/>
          <w:szCs w:val="20"/>
        </w:rPr>
      </w:pPr>
      <w:r w:rsidRPr="008332DA">
        <w:rPr>
          <w:rFonts w:ascii="Tahoma" w:hAnsi="Tahoma" w:cs="Tahoma"/>
          <w:szCs w:val="20"/>
        </w:rPr>
        <w:t>Food and beverage (those who stay as well as those who do not stay)</w:t>
      </w:r>
    </w:p>
    <w:p w:rsidR="00003B79" w:rsidRPr="008332DA" w:rsidRDefault="00003B79" w:rsidP="00013AAD">
      <w:pPr>
        <w:pStyle w:val="ListParagraph"/>
        <w:numPr>
          <w:ilvl w:val="0"/>
          <w:numId w:val="9"/>
        </w:numPr>
        <w:spacing w:after="0"/>
        <w:contextualSpacing w:val="0"/>
        <w:jc w:val="both"/>
        <w:rPr>
          <w:rFonts w:ascii="Tahoma" w:hAnsi="Tahoma" w:cs="Tahoma"/>
          <w:szCs w:val="20"/>
        </w:rPr>
      </w:pPr>
      <w:r w:rsidRPr="008332DA">
        <w:rPr>
          <w:rFonts w:ascii="Tahoma" w:hAnsi="Tahoma" w:cs="Tahoma"/>
          <w:szCs w:val="20"/>
        </w:rPr>
        <w:t xml:space="preserve">Renting out some equipment and provisions. </w:t>
      </w:r>
    </w:p>
    <w:p w:rsidR="00003B79" w:rsidRPr="00455D41" w:rsidRDefault="00003B79" w:rsidP="0065053E">
      <w:pPr>
        <w:pStyle w:val="ListParagraph"/>
        <w:spacing w:after="0"/>
        <w:ind w:left="1080"/>
        <w:contextualSpacing w:val="0"/>
        <w:jc w:val="both"/>
        <w:rPr>
          <w:rFonts w:ascii="Tahoma" w:hAnsi="Tahoma" w:cs="Tahoma"/>
          <w:sz w:val="24"/>
        </w:rPr>
      </w:pPr>
    </w:p>
    <w:p w:rsidR="0030253C" w:rsidRPr="008332DA" w:rsidRDefault="00003B79" w:rsidP="0065053E">
      <w:pPr>
        <w:pStyle w:val="ListParagraph"/>
        <w:spacing w:after="0"/>
        <w:contextualSpacing w:val="0"/>
        <w:jc w:val="both"/>
        <w:rPr>
          <w:rFonts w:ascii="Tahoma" w:hAnsi="Tahoma" w:cs="Tahoma"/>
          <w:szCs w:val="20"/>
        </w:rPr>
      </w:pPr>
      <w:r w:rsidRPr="008332DA">
        <w:rPr>
          <w:rFonts w:ascii="Tahoma" w:hAnsi="Tahoma" w:cs="Tahoma"/>
          <w:szCs w:val="20"/>
        </w:rPr>
        <w:t>The facility will operate for 300 days in a year. De</w:t>
      </w:r>
      <w:r w:rsidR="00346971" w:rsidRPr="008332DA">
        <w:rPr>
          <w:rFonts w:ascii="Tahoma" w:hAnsi="Tahoma" w:cs="Tahoma"/>
          <w:szCs w:val="20"/>
        </w:rPr>
        <w:t>p</w:t>
      </w:r>
      <w:r w:rsidRPr="008332DA">
        <w:rPr>
          <w:rFonts w:ascii="Tahoma" w:hAnsi="Tahoma" w:cs="Tahoma"/>
          <w:szCs w:val="20"/>
        </w:rPr>
        <w:t>ending on the location, it will remain closed for over two months in a year because of such reasons as inclement weather, difficult access or virtual absence of tourists/business.</w:t>
      </w:r>
    </w:p>
    <w:p w:rsidR="00003B79" w:rsidRPr="00455D41" w:rsidRDefault="00003B79" w:rsidP="0065053E">
      <w:pPr>
        <w:pStyle w:val="ListParagraph"/>
        <w:spacing w:after="0"/>
        <w:contextualSpacing w:val="0"/>
        <w:jc w:val="both"/>
        <w:rPr>
          <w:rFonts w:ascii="Tahoma" w:hAnsi="Tahoma" w:cs="Tahoma"/>
          <w:sz w:val="24"/>
        </w:rPr>
      </w:pPr>
    </w:p>
    <w:p w:rsidR="00003B79" w:rsidRPr="008332DA" w:rsidRDefault="00346971" w:rsidP="0065053E">
      <w:pPr>
        <w:pStyle w:val="ListParagraph"/>
        <w:spacing w:after="0"/>
        <w:contextualSpacing w:val="0"/>
        <w:jc w:val="both"/>
        <w:rPr>
          <w:rFonts w:ascii="Tahoma" w:hAnsi="Tahoma" w:cs="Tahoma"/>
          <w:szCs w:val="20"/>
        </w:rPr>
      </w:pPr>
      <w:r w:rsidRPr="008332DA">
        <w:rPr>
          <w:rFonts w:ascii="Tahoma" w:hAnsi="Tahoma" w:cs="Tahoma"/>
          <w:szCs w:val="20"/>
        </w:rPr>
        <w:t>The working days (300) will be divided into</w:t>
      </w:r>
    </w:p>
    <w:p w:rsidR="00346971" w:rsidRPr="00455D41" w:rsidRDefault="00346971" w:rsidP="0065053E">
      <w:pPr>
        <w:pStyle w:val="ListParagraph"/>
        <w:spacing w:after="0"/>
        <w:contextualSpacing w:val="0"/>
        <w:jc w:val="both"/>
        <w:rPr>
          <w:rFonts w:ascii="Tahoma" w:hAnsi="Tahoma" w:cs="Tahoma"/>
          <w:sz w:val="24"/>
        </w:rPr>
      </w:pPr>
    </w:p>
    <w:p w:rsidR="00346971" w:rsidRPr="008332DA" w:rsidRDefault="00346971" w:rsidP="0065053E">
      <w:pPr>
        <w:pStyle w:val="ListParagraph"/>
        <w:spacing w:after="0"/>
        <w:contextualSpacing w:val="0"/>
        <w:jc w:val="both"/>
        <w:rPr>
          <w:rFonts w:ascii="Tahoma" w:hAnsi="Tahoma" w:cs="Tahoma"/>
          <w:szCs w:val="20"/>
        </w:rPr>
      </w:pPr>
      <w:r w:rsidRPr="008332DA">
        <w:rPr>
          <w:rFonts w:ascii="Tahoma" w:hAnsi="Tahoma" w:cs="Tahoma"/>
          <w:szCs w:val="20"/>
        </w:rPr>
        <w:t xml:space="preserve">High season </w:t>
      </w:r>
      <w:r w:rsidRPr="008332DA">
        <w:rPr>
          <w:rFonts w:ascii="Tahoma" w:hAnsi="Tahoma" w:cs="Tahoma"/>
          <w:szCs w:val="20"/>
        </w:rPr>
        <w:tab/>
      </w:r>
      <w:r w:rsidRPr="008332DA">
        <w:rPr>
          <w:rFonts w:ascii="Tahoma" w:hAnsi="Tahoma" w:cs="Tahoma"/>
          <w:szCs w:val="20"/>
        </w:rPr>
        <w:tab/>
      </w:r>
      <w:r w:rsidRPr="008332DA">
        <w:rPr>
          <w:rFonts w:ascii="Tahoma" w:hAnsi="Tahoma" w:cs="Tahoma"/>
          <w:szCs w:val="20"/>
        </w:rPr>
        <w:tab/>
      </w:r>
      <w:r w:rsidRPr="008332DA">
        <w:rPr>
          <w:rFonts w:ascii="Tahoma" w:hAnsi="Tahoma" w:cs="Tahoma"/>
          <w:szCs w:val="20"/>
        </w:rPr>
        <w:tab/>
        <w:t>(100 days)</w:t>
      </w:r>
    </w:p>
    <w:p w:rsidR="00346971" w:rsidRPr="008332DA" w:rsidRDefault="00346971" w:rsidP="0065053E">
      <w:pPr>
        <w:pStyle w:val="ListParagraph"/>
        <w:spacing w:after="0"/>
        <w:contextualSpacing w:val="0"/>
        <w:jc w:val="both"/>
        <w:rPr>
          <w:rFonts w:ascii="Tahoma" w:hAnsi="Tahoma" w:cs="Tahoma"/>
          <w:szCs w:val="20"/>
        </w:rPr>
      </w:pPr>
      <w:r w:rsidRPr="008332DA">
        <w:rPr>
          <w:rFonts w:ascii="Tahoma" w:hAnsi="Tahoma" w:cs="Tahoma"/>
          <w:szCs w:val="20"/>
        </w:rPr>
        <w:t xml:space="preserve">Medium season </w:t>
      </w:r>
      <w:r w:rsidRPr="008332DA">
        <w:rPr>
          <w:rFonts w:ascii="Tahoma" w:hAnsi="Tahoma" w:cs="Tahoma"/>
          <w:szCs w:val="20"/>
        </w:rPr>
        <w:tab/>
      </w:r>
      <w:r w:rsidRPr="008332DA">
        <w:rPr>
          <w:rFonts w:ascii="Tahoma" w:hAnsi="Tahoma" w:cs="Tahoma"/>
          <w:szCs w:val="20"/>
        </w:rPr>
        <w:tab/>
      </w:r>
      <w:r w:rsidRPr="008332DA">
        <w:rPr>
          <w:rFonts w:ascii="Tahoma" w:hAnsi="Tahoma" w:cs="Tahoma"/>
          <w:szCs w:val="20"/>
        </w:rPr>
        <w:tab/>
        <w:t>(100 days)</w:t>
      </w:r>
    </w:p>
    <w:p w:rsidR="00346971" w:rsidRPr="008332DA" w:rsidRDefault="00346971" w:rsidP="0065053E">
      <w:pPr>
        <w:pStyle w:val="ListParagraph"/>
        <w:spacing w:after="0"/>
        <w:contextualSpacing w:val="0"/>
        <w:jc w:val="both"/>
        <w:rPr>
          <w:rFonts w:ascii="Tahoma" w:hAnsi="Tahoma" w:cs="Tahoma"/>
          <w:szCs w:val="20"/>
        </w:rPr>
      </w:pPr>
      <w:r w:rsidRPr="008332DA">
        <w:rPr>
          <w:rFonts w:ascii="Tahoma" w:hAnsi="Tahoma" w:cs="Tahoma"/>
          <w:szCs w:val="20"/>
        </w:rPr>
        <w:t xml:space="preserve">Low season </w:t>
      </w:r>
      <w:r w:rsidRPr="008332DA">
        <w:rPr>
          <w:rFonts w:ascii="Tahoma" w:hAnsi="Tahoma" w:cs="Tahoma"/>
          <w:szCs w:val="20"/>
        </w:rPr>
        <w:tab/>
      </w:r>
      <w:r w:rsidRPr="008332DA">
        <w:rPr>
          <w:rFonts w:ascii="Tahoma" w:hAnsi="Tahoma" w:cs="Tahoma"/>
          <w:szCs w:val="20"/>
        </w:rPr>
        <w:tab/>
      </w:r>
      <w:r w:rsidRPr="008332DA">
        <w:rPr>
          <w:rFonts w:ascii="Tahoma" w:hAnsi="Tahoma" w:cs="Tahoma"/>
          <w:szCs w:val="20"/>
        </w:rPr>
        <w:tab/>
      </w:r>
      <w:r w:rsidRPr="008332DA">
        <w:rPr>
          <w:rFonts w:ascii="Tahoma" w:hAnsi="Tahoma" w:cs="Tahoma"/>
          <w:szCs w:val="20"/>
        </w:rPr>
        <w:tab/>
        <w:t>(100 days)</w:t>
      </w:r>
    </w:p>
    <w:p w:rsidR="00346971" w:rsidRPr="008332DA" w:rsidRDefault="00346971" w:rsidP="0065053E">
      <w:pPr>
        <w:pStyle w:val="ListParagraph"/>
        <w:spacing w:after="0"/>
        <w:contextualSpacing w:val="0"/>
        <w:jc w:val="both"/>
        <w:rPr>
          <w:rFonts w:ascii="Tahoma" w:hAnsi="Tahoma" w:cs="Tahoma"/>
          <w:szCs w:val="20"/>
        </w:rPr>
      </w:pPr>
    </w:p>
    <w:p w:rsidR="00346971" w:rsidRPr="008332DA" w:rsidRDefault="00740DDE" w:rsidP="0065053E">
      <w:pPr>
        <w:pStyle w:val="ListParagraph"/>
        <w:spacing w:after="0"/>
        <w:contextualSpacing w:val="0"/>
        <w:jc w:val="both"/>
        <w:rPr>
          <w:rFonts w:ascii="Tahoma" w:hAnsi="Tahoma" w:cs="Tahoma"/>
          <w:szCs w:val="20"/>
        </w:rPr>
      </w:pPr>
      <w:r w:rsidRPr="008332DA">
        <w:rPr>
          <w:rFonts w:ascii="Tahoma" w:hAnsi="Tahoma" w:cs="Tahoma"/>
          <w:szCs w:val="20"/>
        </w:rPr>
        <w:t xml:space="preserve">We estimate the following </w:t>
      </w:r>
      <w:r w:rsidR="00441A5E" w:rsidRPr="008332DA">
        <w:rPr>
          <w:rFonts w:ascii="Tahoma" w:hAnsi="Tahoma" w:cs="Tahoma"/>
          <w:szCs w:val="20"/>
        </w:rPr>
        <w:t>daily business during these seasons (</w:t>
      </w:r>
      <w:r w:rsidR="00441A5E" w:rsidRPr="008332DA">
        <w:rPr>
          <w:rFonts w:ascii="Tahoma" w:hAnsi="Tahoma" w:cs="Tahoma"/>
          <w:b/>
          <w:szCs w:val="20"/>
        </w:rPr>
        <w:t>second year of operation</w:t>
      </w:r>
      <w:r w:rsidR="00441A5E" w:rsidRPr="008332DA">
        <w:rPr>
          <w:rFonts w:ascii="Tahoma" w:hAnsi="Tahoma" w:cs="Tahoma"/>
          <w:szCs w:val="20"/>
        </w:rPr>
        <w:t>)</w:t>
      </w:r>
    </w:p>
    <w:p w:rsidR="00A6176A" w:rsidRPr="00061247" w:rsidRDefault="00A6176A" w:rsidP="0065053E">
      <w:pPr>
        <w:pStyle w:val="ListParagraph"/>
        <w:spacing w:after="0"/>
        <w:contextualSpacing w:val="0"/>
        <w:jc w:val="both"/>
        <w:rPr>
          <w:rFonts w:ascii="Tahoma" w:hAnsi="Tahoma" w:cs="Tahoma"/>
        </w:rPr>
      </w:pPr>
    </w:p>
    <w:tbl>
      <w:tblPr>
        <w:tblStyle w:val="TableGrid"/>
        <w:tblW w:w="94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175"/>
        <w:gridCol w:w="2070"/>
        <w:gridCol w:w="2340"/>
        <w:gridCol w:w="2088"/>
      </w:tblGrid>
      <w:tr w:rsidR="00FD04F9" w:rsidRPr="00FD04F9" w:rsidTr="00455D41">
        <w:trPr>
          <w:trHeight w:val="403"/>
        </w:trPr>
        <w:tc>
          <w:tcPr>
            <w:tcW w:w="738" w:type="dxa"/>
            <w:shd w:val="clear" w:color="auto" w:fill="D9D9D9" w:themeFill="background1" w:themeFillShade="D9"/>
          </w:tcPr>
          <w:p w:rsidR="00455D41" w:rsidRDefault="00FD04F9" w:rsidP="00455D41">
            <w:pPr>
              <w:pStyle w:val="ListParagraph"/>
              <w:ind w:left="0"/>
              <w:jc w:val="both"/>
              <w:rPr>
                <w:rFonts w:ascii="Tahoma" w:hAnsi="Tahoma" w:cs="Tahoma"/>
                <w:b/>
              </w:rPr>
            </w:pPr>
            <w:r w:rsidRPr="00FD04F9">
              <w:rPr>
                <w:rFonts w:ascii="Tahoma" w:hAnsi="Tahoma" w:cs="Tahoma"/>
                <w:b/>
              </w:rPr>
              <w:t xml:space="preserve">Sr. </w:t>
            </w:r>
          </w:p>
          <w:p w:rsidR="00FD04F9" w:rsidRPr="00FD04F9" w:rsidRDefault="00FD04F9" w:rsidP="00455D41">
            <w:pPr>
              <w:pStyle w:val="ListParagraph"/>
              <w:ind w:left="0"/>
              <w:jc w:val="both"/>
              <w:rPr>
                <w:rFonts w:ascii="Tahoma" w:hAnsi="Tahoma" w:cs="Tahoma"/>
                <w:b/>
              </w:rPr>
            </w:pPr>
            <w:r w:rsidRPr="00FD04F9">
              <w:rPr>
                <w:rFonts w:ascii="Tahoma" w:hAnsi="Tahoma" w:cs="Tahoma"/>
                <w:b/>
              </w:rPr>
              <w:t>No.</w:t>
            </w:r>
          </w:p>
        </w:tc>
        <w:tc>
          <w:tcPr>
            <w:tcW w:w="2175" w:type="dxa"/>
            <w:shd w:val="clear" w:color="auto" w:fill="D9D9D9" w:themeFill="background1" w:themeFillShade="D9"/>
          </w:tcPr>
          <w:p w:rsidR="00FD04F9" w:rsidRPr="00FD04F9" w:rsidRDefault="00FD04F9" w:rsidP="00455D41">
            <w:pPr>
              <w:pStyle w:val="ListParagraph"/>
              <w:ind w:left="0"/>
              <w:jc w:val="both"/>
              <w:rPr>
                <w:rFonts w:ascii="Tahoma" w:hAnsi="Tahoma" w:cs="Tahoma"/>
                <w:b/>
              </w:rPr>
            </w:pPr>
            <w:r w:rsidRPr="00FD04F9">
              <w:rPr>
                <w:rFonts w:ascii="Tahoma" w:hAnsi="Tahoma" w:cs="Tahoma"/>
                <w:b/>
              </w:rPr>
              <w:t>Particulars</w:t>
            </w:r>
          </w:p>
        </w:tc>
        <w:tc>
          <w:tcPr>
            <w:tcW w:w="2070" w:type="dxa"/>
            <w:shd w:val="clear" w:color="auto" w:fill="D9D9D9" w:themeFill="background1" w:themeFillShade="D9"/>
          </w:tcPr>
          <w:p w:rsidR="00FD04F9" w:rsidRPr="00FD04F9" w:rsidRDefault="00FD04F9" w:rsidP="00455D41">
            <w:pPr>
              <w:pStyle w:val="ListParagraph"/>
              <w:ind w:left="0"/>
              <w:jc w:val="both"/>
              <w:rPr>
                <w:rFonts w:ascii="Tahoma" w:hAnsi="Tahoma" w:cs="Tahoma"/>
                <w:b/>
              </w:rPr>
            </w:pPr>
            <w:r w:rsidRPr="00FD04F9">
              <w:rPr>
                <w:rFonts w:ascii="Tahoma" w:hAnsi="Tahoma" w:cs="Tahoma"/>
                <w:b/>
              </w:rPr>
              <w:t>High season</w:t>
            </w:r>
          </w:p>
        </w:tc>
        <w:tc>
          <w:tcPr>
            <w:tcW w:w="2340" w:type="dxa"/>
            <w:shd w:val="clear" w:color="auto" w:fill="D9D9D9" w:themeFill="background1" w:themeFillShade="D9"/>
          </w:tcPr>
          <w:p w:rsidR="00FD04F9" w:rsidRPr="00FD04F9" w:rsidRDefault="00FD04F9" w:rsidP="00455D41">
            <w:pPr>
              <w:pStyle w:val="ListParagraph"/>
              <w:ind w:left="0"/>
              <w:jc w:val="both"/>
              <w:rPr>
                <w:rFonts w:ascii="Tahoma" w:hAnsi="Tahoma" w:cs="Tahoma"/>
                <w:b/>
              </w:rPr>
            </w:pPr>
            <w:r w:rsidRPr="00FD04F9">
              <w:rPr>
                <w:rFonts w:ascii="Tahoma" w:hAnsi="Tahoma" w:cs="Tahoma"/>
                <w:b/>
              </w:rPr>
              <w:t>Medium season</w:t>
            </w:r>
          </w:p>
        </w:tc>
        <w:tc>
          <w:tcPr>
            <w:tcW w:w="2088" w:type="dxa"/>
            <w:shd w:val="clear" w:color="auto" w:fill="D9D9D9" w:themeFill="background1" w:themeFillShade="D9"/>
          </w:tcPr>
          <w:p w:rsidR="00FD04F9" w:rsidRPr="00FD04F9" w:rsidRDefault="00FD04F9" w:rsidP="00455D41">
            <w:pPr>
              <w:pStyle w:val="ListParagraph"/>
              <w:ind w:left="0"/>
              <w:jc w:val="both"/>
              <w:rPr>
                <w:rFonts w:ascii="Tahoma" w:hAnsi="Tahoma" w:cs="Tahoma"/>
                <w:b/>
              </w:rPr>
            </w:pPr>
            <w:r w:rsidRPr="00FD04F9">
              <w:rPr>
                <w:rFonts w:ascii="Tahoma" w:hAnsi="Tahoma" w:cs="Tahoma"/>
                <w:b/>
              </w:rPr>
              <w:t>Low season</w:t>
            </w:r>
          </w:p>
        </w:tc>
      </w:tr>
      <w:tr w:rsidR="00FD04F9" w:rsidRPr="00061247" w:rsidTr="00455D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8" w:type="dxa"/>
            <w:tcBorders>
              <w:top w:val="single" w:sz="4" w:space="0" w:color="auto"/>
              <w:bottom w:val="single" w:sz="4" w:space="0" w:color="auto"/>
            </w:tcBorders>
            <w:shd w:val="clear" w:color="auto" w:fill="auto"/>
          </w:tcPr>
          <w:p w:rsidR="00FD04F9" w:rsidRPr="00061247" w:rsidRDefault="00FD04F9" w:rsidP="00455D41">
            <w:pPr>
              <w:pStyle w:val="ListParagraph"/>
              <w:ind w:left="0"/>
              <w:contextualSpacing w:val="0"/>
              <w:jc w:val="both"/>
              <w:rPr>
                <w:rFonts w:ascii="Tahoma" w:hAnsi="Tahoma" w:cs="Tahoma"/>
              </w:rPr>
            </w:pPr>
            <w:r>
              <w:rPr>
                <w:rFonts w:ascii="Tahoma" w:hAnsi="Tahoma" w:cs="Tahoma"/>
              </w:rPr>
              <w:t>1</w:t>
            </w:r>
          </w:p>
        </w:tc>
        <w:tc>
          <w:tcPr>
            <w:tcW w:w="2175" w:type="dxa"/>
            <w:tcBorders>
              <w:top w:val="single" w:sz="4" w:space="0" w:color="auto"/>
            </w:tcBorders>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Twin-sharing Tent</w:t>
            </w:r>
          </w:p>
        </w:tc>
        <w:tc>
          <w:tcPr>
            <w:tcW w:w="2070"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7 tents/day</w:t>
            </w:r>
          </w:p>
        </w:tc>
        <w:tc>
          <w:tcPr>
            <w:tcW w:w="2340"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4 tents/day</w:t>
            </w:r>
          </w:p>
        </w:tc>
        <w:tc>
          <w:tcPr>
            <w:tcW w:w="2088"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2 tents/day</w:t>
            </w:r>
          </w:p>
        </w:tc>
      </w:tr>
      <w:tr w:rsidR="00FD04F9" w:rsidRPr="00061247" w:rsidTr="00455D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8" w:type="dxa"/>
            <w:tcBorders>
              <w:top w:val="single" w:sz="4" w:space="0" w:color="auto"/>
              <w:bottom w:val="single" w:sz="4" w:space="0" w:color="auto"/>
            </w:tcBorders>
            <w:shd w:val="clear" w:color="auto" w:fill="auto"/>
          </w:tcPr>
          <w:p w:rsidR="00FD04F9" w:rsidRPr="00061247" w:rsidRDefault="00FD04F9" w:rsidP="00455D41">
            <w:pPr>
              <w:pStyle w:val="ListParagraph"/>
              <w:ind w:left="0"/>
              <w:contextualSpacing w:val="0"/>
              <w:jc w:val="both"/>
              <w:rPr>
                <w:rFonts w:ascii="Tahoma" w:hAnsi="Tahoma" w:cs="Tahoma"/>
              </w:rPr>
            </w:pPr>
            <w:r>
              <w:rPr>
                <w:rFonts w:ascii="Tahoma" w:hAnsi="Tahoma" w:cs="Tahoma"/>
              </w:rPr>
              <w:t>2</w:t>
            </w:r>
          </w:p>
        </w:tc>
        <w:tc>
          <w:tcPr>
            <w:tcW w:w="2175" w:type="dxa"/>
          </w:tcPr>
          <w:p w:rsidR="00FD04F9" w:rsidRPr="00061247" w:rsidRDefault="00FD04F9" w:rsidP="00013A27">
            <w:pPr>
              <w:pStyle w:val="ListParagraph"/>
              <w:ind w:left="0"/>
              <w:contextualSpacing w:val="0"/>
              <w:rPr>
                <w:rFonts w:ascii="Tahoma" w:hAnsi="Tahoma" w:cs="Tahoma"/>
              </w:rPr>
            </w:pPr>
            <w:r w:rsidRPr="00061247">
              <w:rPr>
                <w:rFonts w:ascii="Tahoma" w:hAnsi="Tahoma" w:cs="Tahoma"/>
              </w:rPr>
              <w:t>Group (six persons sharing tent)</w:t>
            </w:r>
          </w:p>
        </w:tc>
        <w:tc>
          <w:tcPr>
            <w:tcW w:w="2070" w:type="dxa"/>
          </w:tcPr>
          <w:p w:rsidR="00013A27" w:rsidRDefault="00FD04F9" w:rsidP="00455D41">
            <w:pPr>
              <w:pStyle w:val="ListParagraph"/>
              <w:ind w:left="0"/>
              <w:contextualSpacing w:val="0"/>
              <w:jc w:val="both"/>
              <w:rPr>
                <w:rFonts w:ascii="Tahoma" w:hAnsi="Tahoma" w:cs="Tahoma"/>
              </w:rPr>
            </w:pPr>
            <w:r w:rsidRPr="00061247">
              <w:rPr>
                <w:rFonts w:ascii="Tahoma" w:hAnsi="Tahoma" w:cs="Tahoma"/>
              </w:rPr>
              <w:t xml:space="preserve">3 tents/day but </w:t>
            </w:r>
          </w:p>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4 persons/tent</w:t>
            </w:r>
          </w:p>
        </w:tc>
        <w:tc>
          <w:tcPr>
            <w:tcW w:w="2340" w:type="dxa"/>
          </w:tcPr>
          <w:p w:rsidR="00013A27" w:rsidRDefault="00FD04F9" w:rsidP="00455D41">
            <w:pPr>
              <w:pStyle w:val="ListParagraph"/>
              <w:ind w:left="0"/>
              <w:contextualSpacing w:val="0"/>
              <w:jc w:val="both"/>
              <w:rPr>
                <w:rFonts w:ascii="Tahoma" w:hAnsi="Tahoma" w:cs="Tahoma"/>
              </w:rPr>
            </w:pPr>
            <w:r w:rsidRPr="00061247">
              <w:rPr>
                <w:rFonts w:ascii="Tahoma" w:hAnsi="Tahoma" w:cs="Tahoma"/>
              </w:rPr>
              <w:t xml:space="preserve">1.5 tents/day </w:t>
            </w:r>
          </w:p>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but 4 persons/tent</w:t>
            </w:r>
          </w:p>
        </w:tc>
        <w:tc>
          <w:tcPr>
            <w:tcW w:w="2088" w:type="dxa"/>
          </w:tcPr>
          <w:p w:rsidR="00013A27" w:rsidRDefault="00FD04F9" w:rsidP="00455D41">
            <w:pPr>
              <w:pStyle w:val="ListParagraph"/>
              <w:ind w:left="0"/>
              <w:contextualSpacing w:val="0"/>
              <w:jc w:val="both"/>
              <w:rPr>
                <w:rFonts w:ascii="Tahoma" w:hAnsi="Tahoma" w:cs="Tahoma"/>
              </w:rPr>
            </w:pPr>
            <w:r w:rsidRPr="00061247">
              <w:rPr>
                <w:rFonts w:ascii="Tahoma" w:hAnsi="Tahoma" w:cs="Tahoma"/>
              </w:rPr>
              <w:t xml:space="preserve">0.5 tents/day </w:t>
            </w:r>
          </w:p>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but 4 persons/tent</w:t>
            </w:r>
          </w:p>
        </w:tc>
      </w:tr>
      <w:tr w:rsidR="00FD04F9" w:rsidRPr="00061247" w:rsidTr="00455D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38" w:type="dxa"/>
            <w:tcBorders>
              <w:top w:val="single" w:sz="4" w:space="0" w:color="auto"/>
              <w:bottom w:val="single" w:sz="4" w:space="0" w:color="auto"/>
            </w:tcBorders>
            <w:shd w:val="clear" w:color="auto" w:fill="auto"/>
          </w:tcPr>
          <w:p w:rsidR="00FD04F9" w:rsidRPr="00FD04F9" w:rsidRDefault="00FD04F9" w:rsidP="00455D41">
            <w:pPr>
              <w:pStyle w:val="ListParagraph"/>
              <w:ind w:left="0"/>
              <w:contextualSpacing w:val="0"/>
              <w:jc w:val="both"/>
              <w:rPr>
                <w:rFonts w:ascii="Tahoma" w:hAnsi="Tahoma" w:cs="Tahoma"/>
              </w:rPr>
            </w:pPr>
            <w:r>
              <w:rPr>
                <w:rFonts w:ascii="Tahoma" w:hAnsi="Tahoma" w:cs="Tahoma"/>
              </w:rPr>
              <w:t>3</w:t>
            </w:r>
          </w:p>
        </w:tc>
        <w:tc>
          <w:tcPr>
            <w:tcW w:w="2175" w:type="dxa"/>
          </w:tcPr>
          <w:p w:rsidR="00FD04F9" w:rsidRPr="00FD04F9" w:rsidRDefault="00FD04F9" w:rsidP="00013A27">
            <w:pPr>
              <w:pStyle w:val="ListParagraph"/>
              <w:ind w:left="0"/>
              <w:contextualSpacing w:val="0"/>
              <w:rPr>
                <w:rFonts w:ascii="Tahoma" w:hAnsi="Tahoma" w:cs="Tahoma"/>
              </w:rPr>
            </w:pPr>
            <w:r w:rsidRPr="00FD04F9">
              <w:rPr>
                <w:rFonts w:ascii="Tahoma" w:hAnsi="Tahoma" w:cs="Tahoma"/>
              </w:rPr>
              <w:t>Food &amp; Beverage Business</w:t>
            </w:r>
          </w:p>
        </w:tc>
        <w:tc>
          <w:tcPr>
            <w:tcW w:w="2070"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140 meals/day</w:t>
            </w:r>
          </w:p>
        </w:tc>
        <w:tc>
          <w:tcPr>
            <w:tcW w:w="2340"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90 meals/day</w:t>
            </w:r>
          </w:p>
        </w:tc>
        <w:tc>
          <w:tcPr>
            <w:tcW w:w="2088" w:type="dxa"/>
          </w:tcPr>
          <w:p w:rsidR="00FD04F9" w:rsidRPr="00061247" w:rsidRDefault="00FD04F9" w:rsidP="00455D41">
            <w:pPr>
              <w:pStyle w:val="ListParagraph"/>
              <w:ind w:left="0"/>
              <w:contextualSpacing w:val="0"/>
              <w:jc w:val="both"/>
              <w:rPr>
                <w:rFonts w:ascii="Tahoma" w:hAnsi="Tahoma" w:cs="Tahoma"/>
              </w:rPr>
            </w:pPr>
            <w:r w:rsidRPr="00061247">
              <w:rPr>
                <w:rFonts w:ascii="Tahoma" w:hAnsi="Tahoma" w:cs="Tahoma"/>
              </w:rPr>
              <w:t xml:space="preserve"> 40 meals/day</w:t>
            </w:r>
          </w:p>
        </w:tc>
      </w:tr>
    </w:tbl>
    <w:p w:rsidR="00441A5E" w:rsidRPr="00061247" w:rsidRDefault="00441A5E" w:rsidP="00061247">
      <w:pPr>
        <w:pStyle w:val="ListParagraph"/>
        <w:spacing w:after="0"/>
        <w:ind w:left="0"/>
        <w:contextualSpacing w:val="0"/>
        <w:jc w:val="both"/>
        <w:rPr>
          <w:rFonts w:ascii="Tahoma" w:hAnsi="Tahoma" w:cs="Tahoma"/>
        </w:rPr>
      </w:pPr>
    </w:p>
    <w:p w:rsidR="008D5B63" w:rsidRPr="008332DA" w:rsidRDefault="008D5B63" w:rsidP="00F1279F">
      <w:pPr>
        <w:pStyle w:val="ListParagraph"/>
        <w:spacing w:after="0"/>
        <w:contextualSpacing w:val="0"/>
        <w:jc w:val="both"/>
        <w:rPr>
          <w:rFonts w:ascii="Tahoma" w:hAnsi="Tahoma" w:cs="Tahoma"/>
          <w:szCs w:val="20"/>
        </w:rPr>
      </w:pPr>
      <w:r w:rsidRPr="008332DA">
        <w:rPr>
          <w:rFonts w:ascii="Tahoma" w:hAnsi="Tahoma" w:cs="Tahoma"/>
          <w:szCs w:val="20"/>
        </w:rPr>
        <w:t>We propose a tariff (accommodation only) of Rs.2000 for twin-occupancy tent and Rs.800 per person for group sharing tent.</w:t>
      </w:r>
    </w:p>
    <w:p w:rsidR="008D5B63" w:rsidRPr="008332DA" w:rsidRDefault="008D5B63" w:rsidP="00F1279F">
      <w:pPr>
        <w:pStyle w:val="ListParagraph"/>
        <w:spacing w:after="0"/>
        <w:contextualSpacing w:val="0"/>
        <w:jc w:val="both"/>
        <w:rPr>
          <w:rFonts w:ascii="Tahoma" w:hAnsi="Tahoma" w:cs="Tahoma"/>
          <w:szCs w:val="20"/>
        </w:rPr>
      </w:pPr>
    </w:p>
    <w:p w:rsidR="008D5B63" w:rsidRPr="008332DA" w:rsidRDefault="000A20D6" w:rsidP="00F1279F">
      <w:pPr>
        <w:pStyle w:val="ListParagraph"/>
        <w:spacing w:after="0"/>
        <w:contextualSpacing w:val="0"/>
        <w:jc w:val="both"/>
        <w:rPr>
          <w:rFonts w:ascii="Tahoma" w:hAnsi="Tahoma" w:cs="Tahoma"/>
          <w:szCs w:val="20"/>
        </w:rPr>
      </w:pPr>
      <w:r w:rsidRPr="008332DA">
        <w:rPr>
          <w:rFonts w:ascii="Tahoma" w:hAnsi="Tahoma" w:cs="Tahoma"/>
          <w:szCs w:val="20"/>
        </w:rPr>
        <w:t xml:space="preserve">The average price per meal will be Rs.250 per person. </w:t>
      </w:r>
      <w:r w:rsidR="008D5B63" w:rsidRPr="008332DA">
        <w:rPr>
          <w:rFonts w:ascii="Tahoma" w:hAnsi="Tahoma" w:cs="Tahoma"/>
          <w:szCs w:val="20"/>
        </w:rPr>
        <w:t xml:space="preserve"> </w:t>
      </w:r>
    </w:p>
    <w:p w:rsidR="000A20D6" w:rsidRPr="008332DA" w:rsidRDefault="000A20D6" w:rsidP="00F1279F">
      <w:pPr>
        <w:pStyle w:val="ListParagraph"/>
        <w:spacing w:after="0"/>
        <w:contextualSpacing w:val="0"/>
        <w:jc w:val="both"/>
        <w:rPr>
          <w:rFonts w:ascii="Tahoma" w:hAnsi="Tahoma" w:cs="Tahoma"/>
          <w:szCs w:val="20"/>
        </w:rPr>
      </w:pPr>
    </w:p>
    <w:p w:rsidR="000A20D6" w:rsidRPr="008332DA" w:rsidRDefault="000A20D6" w:rsidP="00F1279F">
      <w:pPr>
        <w:pStyle w:val="ListParagraph"/>
        <w:spacing w:after="0"/>
        <w:contextualSpacing w:val="0"/>
        <w:jc w:val="both"/>
        <w:rPr>
          <w:rFonts w:ascii="Tahoma" w:hAnsi="Tahoma" w:cs="Tahoma"/>
          <w:szCs w:val="20"/>
        </w:rPr>
      </w:pPr>
      <w:r w:rsidRPr="008332DA">
        <w:rPr>
          <w:rFonts w:ascii="Tahoma" w:hAnsi="Tahoma" w:cs="Tahoma"/>
          <w:szCs w:val="20"/>
        </w:rPr>
        <w:t>The income on account of hiring out equipment/</w:t>
      </w:r>
      <w:r w:rsidR="0032251E" w:rsidRPr="008332DA">
        <w:rPr>
          <w:rFonts w:ascii="Tahoma" w:hAnsi="Tahoma" w:cs="Tahoma"/>
          <w:szCs w:val="20"/>
        </w:rPr>
        <w:t>provisions</w:t>
      </w:r>
      <w:r w:rsidRPr="008332DA">
        <w:rPr>
          <w:rFonts w:ascii="Tahoma" w:hAnsi="Tahoma" w:cs="Tahoma"/>
          <w:szCs w:val="20"/>
        </w:rPr>
        <w:t xml:space="preserve"> will be 5% of tent accommodation income.</w:t>
      </w:r>
    </w:p>
    <w:p w:rsidR="000623B4" w:rsidRDefault="000623B4" w:rsidP="00F1279F">
      <w:pPr>
        <w:pStyle w:val="ListParagraph"/>
        <w:spacing w:after="0"/>
        <w:contextualSpacing w:val="0"/>
        <w:jc w:val="both"/>
        <w:rPr>
          <w:rFonts w:ascii="Tahoma" w:hAnsi="Tahoma" w:cs="Tahoma"/>
        </w:rPr>
      </w:pPr>
    </w:p>
    <w:p w:rsidR="00A6176A" w:rsidRPr="00061247" w:rsidRDefault="00A6176A" w:rsidP="00F1279F">
      <w:pPr>
        <w:pStyle w:val="ListParagraph"/>
        <w:spacing w:after="0"/>
        <w:contextualSpacing w:val="0"/>
        <w:jc w:val="both"/>
        <w:rPr>
          <w:rFonts w:ascii="Tahoma" w:hAnsi="Tahoma" w:cs="Tahoma"/>
        </w:rPr>
      </w:pPr>
    </w:p>
    <w:p w:rsidR="000A20D6" w:rsidRPr="000623B4" w:rsidRDefault="000A20D6" w:rsidP="00F1279F">
      <w:pPr>
        <w:pStyle w:val="ListParagraph"/>
        <w:spacing w:after="0"/>
        <w:contextualSpacing w:val="0"/>
        <w:jc w:val="both"/>
        <w:rPr>
          <w:rFonts w:ascii="Tahoma" w:hAnsi="Tahoma" w:cs="Tahoma"/>
        </w:rPr>
      </w:pPr>
      <w:r w:rsidRPr="000623B4">
        <w:rPr>
          <w:rFonts w:ascii="Tahoma" w:hAnsi="Tahoma" w:cs="Tahoma"/>
        </w:rPr>
        <w:t>The operating expenses will be as follows (Rs.in lacs)</w:t>
      </w:r>
    </w:p>
    <w:p w:rsidR="000A20D6" w:rsidRPr="00061247" w:rsidRDefault="000A20D6" w:rsidP="00F1279F">
      <w:pPr>
        <w:pStyle w:val="ListParagraph"/>
        <w:spacing w:after="0"/>
        <w:contextualSpacing w:val="0"/>
        <w:jc w:val="both"/>
        <w:rPr>
          <w:rFonts w:ascii="Tahoma" w:hAnsi="Tahoma" w:cs="Tahoma"/>
        </w:rPr>
      </w:pPr>
    </w:p>
    <w:tbl>
      <w:tblPr>
        <w:tblStyle w:val="TableGrid"/>
        <w:tblW w:w="0" w:type="auto"/>
        <w:tblInd w:w="225" w:type="dxa"/>
        <w:tblLook w:val="04A0" w:firstRow="1" w:lastRow="0" w:firstColumn="1" w:lastColumn="0" w:noHBand="0" w:noVBand="1"/>
      </w:tblPr>
      <w:tblGrid>
        <w:gridCol w:w="1053"/>
        <w:gridCol w:w="4757"/>
        <w:gridCol w:w="1903"/>
      </w:tblGrid>
      <w:tr w:rsidR="007675FE" w:rsidRPr="007675FE" w:rsidTr="007675FE">
        <w:trPr>
          <w:trHeight w:val="403"/>
        </w:trPr>
        <w:tc>
          <w:tcPr>
            <w:tcW w:w="1053" w:type="dxa"/>
            <w:tcBorders>
              <w:top w:val="single" w:sz="4" w:space="0" w:color="auto"/>
              <w:left w:val="single" w:sz="4" w:space="0" w:color="auto"/>
              <w:bottom w:val="single" w:sz="4" w:space="0" w:color="auto"/>
            </w:tcBorders>
            <w:shd w:val="clear" w:color="auto" w:fill="D9D9D9" w:themeFill="background1" w:themeFillShade="D9"/>
          </w:tcPr>
          <w:p w:rsidR="007675FE" w:rsidRPr="007675FE" w:rsidRDefault="007675FE" w:rsidP="007675FE">
            <w:pPr>
              <w:pStyle w:val="ListParagraph"/>
              <w:spacing w:line="336" w:lineRule="auto"/>
              <w:ind w:left="0"/>
              <w:contextualSpacing w:val="0"/>
              <w:jc w:val="both"/>
              <w:rPr>
                <w:rFonts w:ascii="Tahoma" w:hAnsi="Tahoma" w:cs="Tahoma"/>
                <w:b/>
                <w:sz w:val="20"/>
              </w:rPr>
            </w:pPr>
            <w:r w:rsidRPr="007675FE">
              <w:rPr>
                <w:rFonts w:ascii="Tahoma" w:hAnsi="Tahoma" w:cs="Tahoma"/>
                <w:b/>
                <w:sz w:val="20"/>
              </w:rPr>
              <w:t xml:space="preserve">Sr. No. </w:t>
            </w:r>
          </w:p>
        </w:tc>
        <w:tc>
          <w:tcPr>
            <w:tcW w:w="4757" w:type="dxa"/>
            <w:tcBorders>
              <w:right w:val="single" w:sz="4" w:space="0" w:color="auto"/>
            </w:tcBorders>
            <w:shd w:val="clear" w:color="auto" w:fill="D9D9D9" w:themeFill="background1" w:themeFillShade="D9"/>
          </w:tcPr>
          <w:p w:rsidR="007675FE" w:rsidRPr="007675FE" w:rsidRDefault="007675FE" w:rsidP="007675FE">
            <w:pPr>
              <w:pStyle w:val="ListParagraph"/>
              <w:spacing w:line="336" w:lineRule="auto"/>
              <w:ind w:left="0"/>
              <w:contextualSpacing w:val="0"/>
              <w:jc w:val="both"/>
              <w:rPr>
                <w:rFonts w:ascii="Tahoma" w:hAnsi="Tahoma" w:cs="Tahoma"/>
                <w:b/>
                <w:sz w:val="20"/>
              </w:rPr>
            </w:pPr>
            <w:r w:rsidRPr="007675FE">
              <w:rPr>
                <w:rFonts w:ascii="Tahoma" w:hAnsi="Tahoma" w:cs="Tahoma"/>
                <w:b/>
                <w:sz w:val="20"/>
              </w:rPr>
              <w:t>Particulars</w:t>
            </w:r>
          </w:p>
        </w:tc>
        <w:tc>
          <w:tcPr>
            <w:tcW w:w="1903" w:type="dxa"/>
            <w:tcBorders>
              <w:left w:val="single" w:sz="4" w:space="0" w:color="auto"/>
              <w:right w:val="single" w:sz="4" w:space="0" w:color="auto"/>
            </w:tcBorders>
            <w:shd w:val="clear" w:color="auto" w:fill="D9D9D9" w:themeFill="background1" w:themeFillShade="D9"/>
          </w:tcPr>
          <w:p w:rsidR="007675FE" w:rsidRPr="007675FE" w:rsidRDefault="007675FE" w:rsidP="007675FE">
            <w:pPr>
              <w:spacing w:line="336" w:lineRule="auto"/>
              <w:jc w:val="both"/>
              <w:rPr>
                <w:rFonts w:ascii="Tahoma" w:hAnsi="Tahoma" w:cs="Tahoma"/>
                <w:b/>
                <w:sz w:val="20"/>
              </w:rPr>
            </w:pPr>
            <w:r w:rsidRPr="007675FE">
              <w:rPr>
                <w:rFonts w:ascii="Tahoma" w:hAnsi="Tahoma" w:cs="Tahoma"/>
                <w:b/>
                <w:sz w:val="20"/>
              </w:rPr>
              <w:t>Rs. In lakhs</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1</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Lease Rent</w:t>
            </w:r>
          </w:p>
        </w:tc>
        <w:tc>
          <w:tcPr>
            <w:tcW w:w="1903" w:type="dxa"/>
            <w:tcBorders>
              <w:left w:val="single" w:sz="4" w:space="0" w:color="auto"/>
              <w:right w:val="single" w:sz="4" w:space="0" w:color="auto"/>
            </w:tcBorders>
          </w:tcPr>
          <w:p w:rsidR="007675FE" w:rsidRPr="007675FE" w:rsidRDefault="007675FE" w:rsidP="007675FE">
            <w:pPr>
              <w:pStyle w:val="ListParagraph"/>
              <w:spacing w:line="336" w:lineRule="auto"/>
              <w:ind w:left="612"/>
              <w:jc w:val="both"/>
              <w:rPr>
                <w:rFonts w:ascii="Tahoma" w:hAnsi="Tahoma" w:cs="Tahoma"/>
                <w:sz w:val="20"/>
              </w:rPr>
            </w:pPr>
            <w:r w:rsidRPr="007675FE">
              <w:rPr>
                <w:rFonts w:ascii="Tahoma" w:hAnsi="Tahoma" w:cs="Tahoma"/>
                <w:sz w:val="20"/>
              </w:rPr>
              <w:t>6.00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2</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Manpower, admin</w:t>
            </w:r>
          </w:p>
        </w:tc>
        <w:tc>
          <w:tcPr>
            <w:tcW w:w="1903" w:type="dxa"/>
            <w:tcBorders>
              <w:left w:val="single" w:sz="4" w:space="0" w:color="auto"/>
            </w:tcBorders>
          </w:tcPr>
          <w:p w:rsidR="007675FE" w:rsidRPr="007675FE" w:rsidRDefault="007675FE" w:rsidP="007675FE">
            <w:pPr>
              <w:pStyle w:val="ListParagraph"/>
              <w:spacing w:line="336" w:lineRule="auto"/>
              <w:ind w:left="462"/>
              <w:jc w:val="both"/>
              <w:rPr>
                <w:rFonts w:ascii="Tahoma" w:hAnsi="Tahoma" w:cs="Tahoma"/>
                <w:sz w:val="20"/>
              </w:rPr>
            </w:pPr>
            <w:r w:rsidRPr="007675FE">
              <w:rPr>
                <w:rFonts w:ascii="Tahoma" w:hAnsi="Tahoma" w:cs="Tahoma"/>
                <w:sz w:val="20"/>
              </w:rPr>
              <w:t>25.00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3</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Electricity</w:t>
            </w:r>
          </w:p>
        </w:tc>
        <w:tc>
          <w:tcPr>
            <w:tcW w:w="1903" w:type="dxa"/>
            <w:tcBorders>
              <w:left w:val="single" w:sz="4" w:space="0" w:color="auto"/>
            </w:tcBorders>
          </w:tcPr>
          <w:p w:rsidR="007675FE" w:rsidRPr="007675FE" w:rsidRDefault="007675FE" w:rsidP="007675FE">
            <w:pPr>
              <w:pStyle w:val="ListParagraph"/>
              <w:spacing w:line="336" w:lineRule="auto"/>
              <w:ind w:left="612"/>
              <w:jc w:val="both"/>
              <w:rPr>
                <w:rFonts w:ascii="Tahoma" w:hAnsi="Tahoma" w:cs="Tahoma"/>
                <w:sz w:val="20"/>
              </w:rPr>
            </w:pPr>
            <w:r w:rsidRPr="007675FE">
              <w:rPr>
                <w:rFonts w:ascii="Tahoma" w:hAnsi="Tahoma" w:cs="Tahoma"/>
                <w:sz w:val="20"/>
              </w:rPr>
              <w:t>5.00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4</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Water supply</w:t>
            </w:r>
          </w:p>
        </w:tc>
        <w:tc>
          <w:tcPr>
            <w:tcW w:w="1903" w:type="dxa"/>
            <w:tcBorders>
              <w:left w:val="single" w:sz="4" w:space="0" w:color="auto"/>
            </w:tcBorders>
          </w:tcPr>
          <w:p w:rsidR="007675FE" w:rsidRPr="007675FE" w:rsidRDefault="007675FE" w:rsidP="007675FE">
            <w:pPr>
              <w:pStyle w:val="ListParagraph"/>
              <w:spacing w:line="336" w:lineRule="auto"/>
              <w:ind w:left="612"/>
              <w:jc w:val="both"/>
              <w:rPr>
                <w:rFonts w:ascii="Tahoma" w:hAnsi="Tahoma" w:cs="Tahoma"/>
                <w:sz w:val="20"/>
              </w:rPr>
            </w:pPr>
            <w:r w:rsidRPr="007675FE">
              <w:rPr>
                <w:rFonts w:ascii="Tahoma" w:hAnsi="Tahoma" w:cs="Tahoma"/>
                <w:sz w:val="20"/>
              </w:rPr>
              <w:t>2.40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5</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Sewage Treatment</w:t>
            </w:r>
          </w:p>
        </w:tc>
        <w:tc>
          <w:tcPr>
            <w:tcW w:w="1903" w:type="dxa"/>
            <w:tcBorders>
              <w:left w:val="single" w:sz="4" w:space="0" w:color="auto"/>
            </w:tcBorders>
          </w:tcPr>
          <w:p w:rsidR="007675FE" w:rsidRPr="007675FE" w:rsidRDefault="007675FE" w:rsidP="007675FE">
            <w:pPr>
              <w:pStyle w:val="ListParagraph"/>
              <w:spacing w:line="336" w:lineRule="auto"/>
              <w:ind w:left="612"/>
              <w:jc w:val="both"/>
              <w:rPr>
                <w:rFonts w:ascii="Tahoma" w:hAnsi="Tahoma" w:cs="Tahoma"/>
                <w:sz w:val="20"/>
              </w:rPr>
            </w:pPr>
            <w:r w:rsidRPr="007675FE">
              <w:rPr>
                <w:rFonts w:ascii="Tahoma" w:hAnsi="Tahoma" w:cs="Tahoma"/>
                <w:sz w:val="20"/>
              </w:rPr>
              <w:t>1.20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6</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Repair, maintenance, upkeep</w:t>
            </w:r>
          </w:p>
        </w:tc>
        <w:tc>
          <w:tcPr>
            <w:tcW w:w="1903" w:type="dxa"/>
            <w:tcBorders>
              <w:left w:val="single" w:sz="4" w:space="0" w:color="auto"/>
            </w:tcBorders>
          </w:tcPr>
          <w:p w:rsidR="007675FE" w:rsidRPr="007675FE" w:rsidRDefault="007675FE" w:rsidP="007675FE">
            <w:pPr>
              <w:pStyle w:val="ListParagraph"/>
              <w:spacing w:line="336" w:lineRule="auto"/>
              <w:ind w:left="612"/>
              <w:jc w:val="both"/>
              <w:rPr>
                <w:rFonts w:ascii="Tahoma" w:hAnsi="Tahoma" w:cs="Tahoma"/>
                <w:sz w:val="20"/>
              </w:rPr>
            </w:pPr>
            <w:r w:rsidRPr="007675FE">
              <w:rPr>
                <w:rFonts w:ascii="Tahoma" w:hAnsi="Tahoma" w:cs="Tahoma"/>
                <w:sz w:val="20"/>
              </w:rPr>
              <w:t>6.00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7</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Cost of food &amp; beverage</w:t>
            </w:r>
          </w:p>
        </w:tc>
        <w:tc>
          <w:tcPr>
            <w:tcW w:w="1903" w:type="dxa"/>
            <w:tcBorders>
              <w:left w:val="single" w:sz="4" w:space="0" w:color="auto"/>
            </w:tcBorders>
          </w:tcPr>
          <w:p w:rsidR="007675FE" w:rsidRPr="007675FE" w:rsidRDefault="007675FE" w:rsidP="007675FE">
            <w:pPr>
              <w:pStyle w:val="ListParagraph"/>
              <w:spacing w:line="336" w:lineRule="auto"/>
              <w:ind w:left="537"/>
              <w:jc w:val="both"/>
              <w:rPr>
                <w:rFonts w:ascii="Tahoma" w:hAnsi="Tahoma" w:cs="Tahoma"/>
                <w:sz w:val="20"/>
              </w:rPr>
            </w:pPr>
            <w:r w:rsidRPr="007675FE">
              <w:rPr>
                <w:rFonts w:ascii="Tahoma" w:hAnsi="Tahoma" w:cs="Tahoma"/>
                <w:sz w:val="20"/>
              </w:rPr>
              <w:t>18.00</w:t>
            </w:r>
          </w:p>
        </w:tc>
      </w:tr>
      <w:tr w:rsidR="007675FE" w:rsidRPr="007675FE" w:rsidTr="007675FE">
        <w:tc>
          <w:tcPr>
            <w:tcW w:w="1053" w:type="dxa"/>
            <w:tcBorders>
              <w:top w:val="single" w:sz="4" w:space="0" w:color="auto"/>
              <w:left w:val="single" w:sz="4" w:space="0" w:color="auto"/>
              <w:bottom w:val="single" w:sz="4" w:space="0" w:color="auto"/>
            </w:tcBorders>
            <w:shd w:val="clear" w:color="auto" w:fill="auto"/>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8</w:t>
            </w:r>
          </w:p>
        </w:tc>
        <w:tc>
          <w:tcPr>
            <w:tcW w:w="4757" w:type="dxa"/>
            <w:tcBorders>
              <w:right w:val="single" w:sz="4" w:space="0" w:color="auto"/>
            </w:tcBorders>
          </w:tcPr>
          <w:p w:rsidR="007675FE" w:rsidRPr="007675FE" w:rsidRDefault="007675FE" w:rsidP="007675FE">
            <w:pPr>
              <w:pStyle w:val="ListParagraph"/>
              <w:spacing w:line="336" w:lineRule="auto"/>
              <w:ind w:left="0"/>
              <w:contextualSpacing w:val="0"/>
              <w:jc w:val="both"/>
              <w:rPr>
                <w:rFonts w:ascii="Tahoma" w:hAnsi="Tahoma" w:cs="Tahoma"/>
                <w:sz w:val="20"/>
              </w:rPr>
            </w:pPr>
            <w:r w:rsidRPr="007675FE">
              <w:rPr>
                <w:rFonts w:ascii="Tahoma" w:hAnsi="Tahoma" w:cs="Tahoma"/>
                <w:sz w:val="20"/>
              </w:rPr>
              <w:t>Sales &amp; marketing @10% of annual income</w:t>
            </w:r>
          </w:p>
        </w:tc>
        <w:tc>
          <w:tcPr>
            <w:tcW w:w="1903" w:type="dxa"/>
            <w:tcBorders>
              <w:left w:val="single" w:sz="4" w:space="0" w:color="auto"/>
            </w:tcBorders>
          </w:tcPr>
          <w:p w:rsidR="007675FE" w:rsidRPr="007675FE" w:rsidRDefault="007675FE" w:rsidP="007675FE">
            <w:pPr>
              <w:pStyle w:val="ListParagraph"/>
              <w:spacing w:line="336" w:lineRule="auto"/>
              <w:ind w:left="552"/>
              <w:jc w:val="both"/>
              <w:rPr>
                <w:rFonts w:ascii="Tahoma" w:hAnsi="Tahoma" w:cs="Tahoma"/>
                <w:sz w:val="20"/>
              </w:rPr>
            </w:pPr>
            <w:r w:rsidRPr="007675FE">
              <w:rPr>
                <w:rFonts w:ascii="Tahoma" w:hAnsi="Tahoma" w:cs="Tahoma"/>
                <w:sz w:val="20"/>
              </w:rPr>
              <w:t>13.89</w:t>
            </w:r>
          </w:p>
        </w:tc>
      </w:tr>
    </w:tbl>
    <w:p w:rsidR="00A058F7" w:rsidRPr="00061247" w:rsidRDefault="00A058F7" w:rsidP="00061247">
      <w:pPr>
        <w:pStyle w:val="ListParagraph"/>
        <w:spacing w:after="0"/>
        <w:ind w:left="0"/>
        <w:contextualSpacing w:val="0"/>
        <w:jc w:val="both"/>
        <w:rPr>
          <w:rFonts w:ascii="Tahoma" w:hAnsi="Tahoma" w:cs="Tahoma"/>
        </w:rPr>
      </w:pPr>
    </w:p>
    <w:p w:rsidR="00414EE5" w:rsidRPr="000623B4" w:rsidRDefault="00EF4385" w:rsidP="00EF4385">
      <w:pPr>
        <w:pStyle w:val="ListParagraph"/>
        <w:spacing w:after="0"/>
        <w:contextualSpacing w:val="0"/>
        <w:jc w:val="both"/>
        <w:rPr>
          <w:rFonts w:ascii="Tahoma" w:hAnsi="Tahoma" w:cs="Tahoma"/>
          <w:szCs w:val="20"/>
        </w:rPr>
      </w:pPr>
      <w:r w:rsidRPr="000623B4">
        <w:rPr>
          <w:rFonts w:ascii="Tahoma" w:hAnsi="Tahoma" w:cs="Tahoma"/>
          <w:szCs w:val="20"/>
        </w:rPr>
        <w:t>The profitability is worked out for the five years of operation as follows.</w:t>
      </w:r>
    </w:p>
    <w:p w:rsidR="00A6176A" w:rsidRPr="00061247" w:rsidRDefault="00A6176A" w:rsidP="00EF4385">
      <w:pPr>
        <w:pStyle w:val="ListParagraph"/>
        <w:spacing w:after="0"/>
        <w:contextualSpacing w:val="0"/>
        <w:jc w:val="both"/>
        <w:rPr>
          <w:rFonts w:ascii="Tahoma" w:hAnsi="Tahoma" w:cs="Tahoma"/>
        </w:rPr>
      </w:pPr>
    </w:p>
    <w:tbl>
      <w:tblPr>
        <w:tblW w:w="10065" w:type="dxa"/>
        <w:tblInd w:w="-34" w:type="dxa"/>
        <w:tblLayout w:type="fixed"/>
        <w:tblLook w:val="04A0" w:firstRow="1" w:lastRow="0" w:firstColumn="1" w:lastColumn="0" w:noHBand="0" w:noVBand="1"/>
      </w:tblPr>
      <w:tblGrid>
        <w:gridCol w:w="3832"/>
        <w:gridCol w:w="1170"/>
        <w:gridCol w:w="1260"/>
        <w:gridCol w:w="1260"/>
        <w:gridCol w:w="1260"/>
        <w:gridCol w:w="1283"/>
      </w:tblGrid>
      <w:tr w:rsidR="00414EE5" w:rsidRPr="00B7215A" w:rsidTr="00B7215A">
        <w:trPr>
          <w:trHeight w:val="465"/>
        </w:trPr>
        <w:tc>
          <w:tcPr>
            <w:tcW w:w="10065" w:type="dxa"/>
            <w:gridSpan w:val="6"/>
            <w:tcBorders>
              <w:bottom w:val="single" w:sz="4" w:space="0" w:color="auto"/>
            </w:tcBorders>
            <w:shd w:val="clear" w:color="auto" w:fill="auto"/>
            <w:noWrap/>
            <w:vAlign w:val="bottom"/>
            <w:hideMark/>
          </w:tcPr>
          <w:p w:rsidR="00414EE5" w:rsidRDefault="00414EE5" w:rsidP="00061247">
            <w:pPr>
              <w:spacing w:after="0"/>
              <w:jc w:val="center"/>
              <w:rPr>
                <w:rFonts w:ascii="Tahoma" w:eastAsia="Times New Roman" w:hAnsi="Tahoma" w:cs="Tahoma"/>
                <w:b/>
                <w:color w:val="000000"/>
                <w:sz w:val="20"/>
                <w:szCs w:val="20"/>
              </w:rPr>
            </w:pPr>
            <w:r w:rsidRPr="007675FE">
              <w:rPr>
                <w:rFonts w:ascii="Tahoma" w:eastAsia="Times New Roman" w:hAnsi="Tahoma" w:cs="Tahoma"/>
                <w:b/>
                <w:color w:val="000000"/>
                <w:szCs w:val="20"/>
              </w:rPr>
              <w:t xml:space="preserve">Profitability </w:t>
            </w:r>
            <w:r w:rsidR="007675FE" w:rsidRPr="007675FE">
              <w:rPr>
                <w:rFonts w:ascii="Tahoma" w:eastAsia="Times New Roman" w:hAnsi="Tahoma" w:cs="Tahoma"/>
                <w:b/>
                <w:color w:val="000000"/>
                <w:szCs w:val="20"/>
              </w:rPr>
              <w:t>Over Five Years</w:t>
            </w:r>
          </w:p>
          <w:p w:rsidR="007675FE" w:rsidRPr="00B7215A" w:rsidRDefault="007675FE" w:rsidP="00061247">
            <w:pPr>
              <w:spacing w:after="0"/>
              <w:jc w:val="center"/>
              <w:rPr>
                <w:rFonts w:ascii="Tahoma" w:eastAsia="Times New Roman" w:hAnsi="Tahoma" w:cs="Tahoma"/>
                <w:b/>
                <w:color w:val="000000"/>
                <w:sz w:val="20"/>
                <w:szCs w:val="20"/>
              </w:rPr>
            </w:pPr>
          </w:p>
        </w:tc>
      </w:tr>
      <w:tr w:rsidR="00414EE5" w:rsidRPr="00B7215A" w:rsidTr="007675FE">
        <w:trPr>
          <w:trHeight w:val="465"/>
        </w:trPr>
        <w:tc>
          <w:tcPr>
            <w:tcW w:w="3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 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Year 1</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 xml:space="preserve">  Year 2</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Year 3</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Year 4</w:t>
            </w:r>
          </w:p>
        </w:tc>
        <w:tc>
          <w:tcPr>
            <w:tcW w:w="12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14EE5" w:rsidRPr="00B7215A" w:rsidRDefault="00414EE5" w:rsidP="00061247">
            <w:pPr>
              <w:spacing w:after="0"/>
              <w:rPr>
                <w:rFonts w:ascii="Tahoma" w:eastAsia="Times New Roman" w:hAnsi="Tahoma" w:cs="Tahoma"/>
                <w:b/>
                <w:color w:val="000000"/>
                <w:sz w:val="20"/>
                <w:szCs w:val="20"/>
              </w:rPr>
            </w:pPr>
            <w:r w:rsidRPr="00B7215A">
              <w:rPr>
                <w:rFonts w:ascii="Tahoma" w:eastAsia="Times New Roman" w:hAnsi="Tahoma" w:cs="Tahoma"/>
                <w:b/>
                <w:color w:val="000000"/>
                <w:sz w:val="20"/>
                <w:szCs w:val="20"/>
              </w:rPr>
              <w:t>Year 5</w:t>
            </w:r>
          </w:p>
        </w:tc>
      </w:tr>
      <w:tr w:rsidR="00FD04F9" w:rsidRPr="00B7215A" w:rsidTr="00207353">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lastRenderedPageBreak/>
              <w:t xml:space="preserve">Total annual income before expenses , term loan interest and depreciation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12501000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13890000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14584500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15279000</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15973500</w:t>
            </w:r>
          </w:p>
        </w:tc>
      </w:tr>
      <w:tr w:rsidR="00FD04F9" w:rsidRPr="00B7215A" w:rsidTr="00207353">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total annual expense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7749000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7749000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7903980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8058960</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8213940</w:t>
            </w:r>
          </w:p>
        </w:tc>
      </w:tr>
      <w:tr w:rsidR="00FD04F9" w:rsidRPr="00B7215A" w:rsidTr="00207353">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income less all expenses except interest and depreciation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4752000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6141000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6680520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7220040</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7759560</w:t>
            </w:r>
          </w:p>
        </w:tc>
      </w:tr>
      <w:tr w:rsidR="00FD04F9" w:rsidRPr="00B7215A" w:rsidTr="007675FE">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term loan interest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919380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771622.5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574612.5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377602.5</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180592.5</w:t>
            </w:r>
          </w:p>
        </w:tc>
      </w:tr>
      <w:tr w:rsidR="00FD04F9" w:rsidRPr="00B7215A" w:rsidTr="007675FE">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income less all expenses except depreciation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3832620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5369377.5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6105907.5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6842437.5</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7578967.5</w:t>
            </w:r>
          </w:p>
        </w:tc>
      </w:tr>
      <w:tr w:rsidR="00FD04F9" w:rsidRPr="00B7215A" w:rsidTr="007675FE">
        <w:trPr>
          <w:trHeight w:val="70"/>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Depreciation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1417500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1417500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1417500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1417500</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1417500</w:t>
            </w:r>
          </w:p>
        </w:tc>
      </w:tr>
      <w:tr w:rsidR="00FD04F9" w:rsidRPr="00B7215A" w:rsidTr="00FD04F9">
        <w:trPr>
          <w:trHeight w:val="314"/>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 xml:space="preserve">Profit before tax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2415120</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3951877.5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4688407.5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5424937.5</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6161467.5</w:t>
            </w:r>
          </w:p>
        </w:tc>
      </w:tr>
      <w:tr w:rsidR="00FD04F9" w:rsidRPr="00B7215A" w:rsidTr="00FD04F9">
        <w:trPr>
          <w:trHeight w:val="188"/>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color w:val="000000"/>
                <w:sz w:val="20"/>
                <w:szCs w:val="20"/>
              </w:rPr>
            </w:pPr>
            <w:r w:rsidRPr="00B7215A">
              <w:rPr>
                <w:rFonts w:ascii="Tahoma" w:eastAsia="Times New Roman" w:hAnsi="Tahoma" w:cs="Tahoma"/>
                <w:color w:val="000000"/>
                <w:sz w:val="20"/>
                <w:szCs w:val="20"/>
              </w:rPr>
              <w:t>Ta</w:t>
            </w:r>
            <w:r w:rsidR="00207353">
              <w:rPr>
                <w:rFonts w:ascii="Tahoma" w:eastAsia="Times New Roman" w:hAnsi="Tahoma" w:cs="Tahoma"/>
                <w:color w:val="000000"/>
                <w:sz w:val="20"/>
                <w:szCs w:val="20"/>
              </w:rPr>
              <w:t>x</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724536</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1185563.25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1406522.25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1627481.25</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1848440.25</w:t>
            </w:r>
          </w:p>
        </w:tc>
      </w:tr>
      <w:tr w:rsidR="00FD04F9" w:rsidRPr="00B7215A" w:rsidTr="00FD04F9">
        <w:trPr>
          <w:trHeight w:val="465"/>
        </w:trPr>
        <w:tc>
          <w:tcPr>
            <w:tcW w:w="3832" w:type="dxa"/>
            <w:tcBorders>
              <w:top w:val="nil"/>
              <w:left w:val="single" w:sz="4" w:space="0" w:color="auto"/>
              <w:bottom w:val="single" w:sz="4" w:space="0" w:color="auto"/>
              <w:right w:val="single" w:sz="4" w:space="0" w:color="auto"/>
            </w:tcBorders>
            <w:shd w:val="clear" w:color="auto" w:fill="auto"/>
            <w:hideMark/>
          </w:tcPr>
          <w:p w:rsidR="00FD04F9" w:rsidRPr="00B7215A" w:rsidRDefault="00FD04F9" w:rsidP="00061247">
            <w:pPr>
              <w:spacing w:after="0"/>
              <w:rPr>
                <w:rFonts w:ascii="Tahoma" w:eastAsia="Times New Roman" w:hAnsi="Tahoma" w:cs="Tahoma"/>
                <w:b/>
                <w:bCs/>
                <w:color w:val="000000"/>
                <w:sz w:val="20"/>
                <w:szCs w:val="20"/>
              </w:rPr>
            </w:pPr>
            <w:r w:rsidRPr="00B7215A">
              <w:rPr>
                <w:rFonts w:ascii="Tahoma" w:eastAsia="Times New Roman" w:hAnsi="Tahoma" w:cs="Tahoma"/>
                <w:b/>
                <w:bCs/>
                <w:color w:val="000000"/>
                <w:sz w:val="20"/>
                <w:szCs w:val="20"/>
              </w:rPr>
              <w:t xml:space="preserve">Profit after tax </w:t>
            </w:r>
          </w:p>
        </w:tc>
        <w:tc>
          <w:tcPr>
            <w:tcW w:w="117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1690584</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2766314.25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3281885.25</w:t>
            </w:r>
          </w:p>
        </w:tc>
        <w:tc>
          <w:tcPr>
            <w:tcW w:w="1260"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3797456.25</w:t>
            </w:r>
          </w:p>
        </w:tc>
        <w:tc>
          <w:tcPr>
            <w:tcW w:w="1283" w:type="dxa"/>
            <w:tcBorders>
              <w:top w:val="nil"/>
              <w:left w:val="nil"/>
              <w:bottom w:val="single" w:sz="4" w:space="0" w:color="auto"/>
              <w:right w:val="single" w:sz="4" w:space="0" w:color="auto"/>
            </w:tcBorders>
            <w:shd w:val="clear" w:color="auto" w:fill="auto"/>
            <w:noWrap/>
            <w:vAlign w:val="center"/>
            <w:hideMark/>
          </w:tcPr>
          <w:p w:rsidR="00FD04F9" w:rsidRDefault="00FD04F9" w:rsidP="007675FE">
            <w:pPr>
              <w:jc w:val="center"/>
              <w:rPr>
                <w:rFonts w:ascii="Tahoma" w:hAnsi="Tahoma" w:cs="Tahoma"/>
                <w:color w:val="000000"/>
                <w:sz w:val="20"/>
                <w:szCs w:val="20"/>
              </w:rPr>
            </w:pPr>
            <w:r>
              <w:rPr>
                <w:rFonts w:ascii="Tahoma" w:hAnsi="Tahoma" w:cs="Tahoma"/>
                <w:color w:val="000000"/>
                <w:sz w:val="20"/>
                <w:szCs w:val="20"/>
              </w:rPr>
              <w:t>4313027.25</w:t>
            </w:r>
          </w:p>
        </w:tc>
      </w:tr>
    </w:tbl>
    <w:p w:rsidR="00414EE5" w:rsidRDefault="00414EE5" w:rsidP="00061247">
      <w:pPr>
        <w:pStyle w:val="ListParagraph"/>
        <w:spacing w:after="0"/>
        <w:ind w:left="0"/>
        <w:contextualSpacing w:val="0"/>
        <w:jc w:val="both"/>
        <w:rPr>
          <w:rFonts w:ascii="Tahoma" w:hAnsi="Tahoma" w:cs="Tahoma"/>
        </w:rPr>
      </w:pPr>
    </w:p>
    <w:p w:rsidR="005F4131" w:rsidRPr="000623B4" w:rsidRDefault="005F4131" w:rsidP="000623B4">
      <w:pPr>
        <w:pStyle w:val="ListParagraph"/>
        <w:spacing w:after="0" w:line="360" w:lineRule="auto"/>
        <w:jc w:val="both"/>
        <w:rPr>
          <w:rFonts w:ascii="Tahoma" w:hAnsi="Tahoma" w:cs="Tahoma"/>
          <w:szCs w:val="20"/>
        </w:rPr>
      </w:pPr>
      <w:r w:rsidRPr="000623B4">
        <w:rPr>
          <w:rFonts w:ascii="Tahoma" w:hAnsi="Tahoma" w:cs="Tahoma"/>
          <w:szCs w:val="20"/>
        </w:rPr>
        <w:t xml:space="preserve">For projection, second year is the reference year. </w:t>
      </w:r>
    </w:p>
    <w:p w:rsidR="005F4131" w:rsidRPr="000623B4" w:rsidRDefault="005F4131" w:rsidP="000623B4">
      <w:pPr>
        <w:pStyle w:val="ListParagraph"/>
        <w:spacing w:after="0" w:line="360" w:lineRule="auto"/>
        <w:jc w:val="both"/>
        <w:rPr>
          <w:rFonts w:ascii="Tahoma" w:hAnsi="Tahoma" w:cs="Tahoma"/>
          <w:szCs w:val="20"/>
        </w:rPr>
      </w:pPr>
    </w:p>
    <w:p w:rsidR="005F4131" w:rsidRPr="000623B4" w:rsidRDefault="005F4131" w:rsidP="000623B4">
      <w:pPr>
        <w:pStyle w:val="ListParagraph"/>
        <w:spacing w:after="0" w:line="360" w:lineRule="auto"/>
        <w:jc w:val="both"/>
        <w:rPr>
          <w:rFonts w:ascii="Tahoma" w:hAnsi="Tahoma" w:cs="Tahoma"/>
          <w:szCs w:val="20"/>
        </w:rPr>
      </w:pPr>
      <w:r w:rsidRPr="000623B4">
        <w:rPr>
          <w:rFonts w:ascii="Tahoma" w:hAnsi="Tahoma" w:cs="Tahoma"/>
          <w:szCs w:val="20"/>
        </w:rPr>
        <w:t>In first year, we have assumed 10% lower income than in second year, while keeping operating expenditure identical. In third, fourth and fifth year, income increases @ 5% per year (simple growth, compared to second year).</w:t>
      </w:r>
    </w:p>
    <w:p w:rsidR="005F4131" w:rsidRPr="00013A27" w:rsidRDefault="005F4131" w:rsidP="005F4131">
      <w:pPr>
        <w:pStyle w:val="ListParagraph"/>
        <w:spacing w:after="0"/>
        <w:jc w:val="both"/>
        <w:rPr>
          <w:rFonts w:ascii="Tahoma" w:hAnsi="Tahoma" w:cs="Tahoma"/>
          <w:sz w:val="24"/>
        </w:rPr>
      </w:pPr>
    </w:p>
    <w:p w:rsidR="001F3853" w:rsidRPr="000623B4" w:rsidRDefault="005F4131" w:rsidP="000623B4">
      <w:pPr>
        <w:pStyle w:val="ListParagraph"/>
        <w:spacing w:after="0" w:line="360" w:lineRule="auto"/>
        <w:jc w:val="both"/>
        <w:rPr>
          <w:rFonts w:ascii="Tahoma" w:hAnsi="Tahoma" w:cs="Tahoma"/>
          <w:szCs w:val="20"/>
        </w:rPr>
      </w:pPr>
      <w:r w:rsidRPr="000623B4">
        <w:rPr>
          <w:rFonts w:ascii="Tahoma" w:hAnsi="Tahoma" w:cs="Tahoma"/>
          <w:szCs w:val="20"/>
        </w:rPr>
        <w:t>In first and second year, we have assumed that operating expenditure will remain same, while operating expenditure rises @ 2% per year (simple growth, compared to second year)</w:t>
      </w:r>
    </w:p>
    <w:p w:rsidR="004C03FB" w:rsidRDefault="004C03FB" w:rsidP="00840FF8">
      <w:pPr>
        <w:pStyle w:val="ListParagraph"/>
        <w:spacing w:after="0"/>
        <w:ind w:left="567"/>
        <w:contextualSpacing w:val="0"/>
        <w:jc w:val="both"/>
        <w:rPr>
          <w:rFonts w:ascii="Tahoma" w:hAnsi="Tahoma" w:cs="Tahoma"/>
        </w:rPr>
      </w:pPr>
    </w:p>
    <w:p w:rsidR="003B2146" w:rsidRDefault="003B2146" w:rsidP="00840FF8">
      <w:pPr>
        <w:pStyle w:val="ListParagraph"/>
        <w:spacing w:after="0"/>
        <w:ind w:left="567"/>
        <w:contextualSpacing w:val="0"/>
        <w:jc w:val="both"/>
        <w:rPr>
          <w:rFonts w:ascii="Tahoma" w:hAnsi="Tahoma" w:cs="Tahoma"/>
        </w:rPr>
      </w:pPr>
      <w:r>
        <w:rPr>
          <w:rFonts w:ascii="Tahoma" w:hAnsi="Tahoma" w:cs="Tahoma"/>
        </w:rPr>
        <w:t xml:space="preserve">  The unit cost of power is taken at Rs. 6. The depreciation is taken at the rate of 15%.</w:t>
      </w:r>
    </w:p>
    <w:p w:rsidR="003B2146" w:rsidRDefault="003B2146" w:rsidP="00840FF8">
      <w:pPr>
        <w:pStyle w:val="ListParagraph"/>
        <w:spacing w:after="0"/>
        <w:ind w:left="567"/>
        <w:contextualSpacing w:val="0"/>
        <w:jc w:val="both"/>
        <w:rPr>
          <w:rFonts w:ascii="Tahoma" w:hAnsi="Tahoma" w:cs="Tahoma"/>
        </w:rPr>
      </w:pPr>
    </w:p>
    <w:p w:rsidR="00A058F7" w:rsidRDefault="004C03FB" w:rsidP="00DD4036">
      <w:pPr>
        <w:pStyle w:val="ListParagraph"/>
        <w:ind w:left="567" w:hanging="567"/>
        <w:jc w:val="both"/>
        <w:rPr>
          <w:rFonts w:ascii="Tahoma" w:hAnsi="Tahoma" w:cs="Tahoma"/>
          <w:b/>
          <w:sz w:val="24"/>
        </w:rPr>
      </w:pPr>
      <w:r>
        <w:rPr>
          <w:rFonts w:ascii="Tahoma" w:hAnsi="Tahoma" w:cs="Tahoma"/>
          <w:b/>
          <w:sz w:val="24"/>
        </w:rPr>
        <w:t>14.</w:t>
      </w:r>
      <w:r>
        <w:rPr>
          <w:rFonts w:ascii="Tahoma" w:hAnsi="Tahoma" w:cs="Tahoma"/>
          <w:b/>
          <w:sz w:val="24"/>
        </w:rPr>
        <w:tab/>
      </w:r>
      <w:r w:rsidR="007675FE" w:rsidRPr="007675FE">
        <w:rPr>
          <w:rFonts w:ascii="Tahoma" w:hAnsi="Tahoma" w:cs="Tahoma"/>
          <w:b/>
          <w:sz w:val="24"/>
        </w:rPr>
        <w:t xml:space="preserve">IMPLEMENTATION SCHEDULE </w:t>
      </w:r>
    </w:p>
    <w:p w:rsidR="000623B4" w:rsidRPr="007675FE" w:rsidRDefault="000623B4" w:rsidP="00DD4036">
      <w:pPr>
        <w:pStyle w:val="ListParagraph"/>
        <w:ind w:left="567" w:hanging="567"/>
        <w:jc w:val="both"/>
        <w:rPr>
          <w:rFonts w:ascii="Tahoma" w:hAnsi="Tahoma" w:cs="Tahoma"/>
          <w:b/>
          <w:sz w:val="24"/>
        </w:rPr>
      </w:pPr>
    </w:p>
    <w:p w:rsidR="00A058F7" w:rsidRPr="000623B4" w:rsidRDefault="00A058F7" w:rsidP="000623B4">
      <w:pPr>
        <w:pStyle w:val="ListParagraph"/>
        <w:spacing w:after="0" w:line="360" w:lineRule="auto"/>
        <w:jc w:val="both"/>
        <w:rPr>
          <w:rFonts w:ascii="Tahoma" w:hAnsi="Tahoma" w:cs="Tahoma"/>
          <w:szCs w:val="20"/>
        </w:rPr>
      </w:pPr>
      <w:r w:rsidRPr="000623B4">
        <w:rPr>
          <w:rFonts w:ascii="Tahoma" w:hAnsi="Tahoma" w:cs="Tahoma"/>
          <w:szCs w:val="20"/>
        </w:rPr>
        <w:t>This will take six months since tying up the premises. The milestones will be</w:t>
      </w:r>
    </w:p>
    <w:tbl>
      <w:tblPr>
        <w:tblStyle w:val="TableGrid"/>
        <w:tblW w:w="0" w:type="auto"/>
        <w:tblInd w:w="1260" w:type="dxa"/>
        <w:tblLook w:val="04A0" w:firstRow="1" w:lastRow="0" w:firstColumn="1" w:lastColumn="0" w:noHBand="0" w:noVBand="1"/>
      </w:tblPr>
      <w:tblGrid>
        <w:gridCol w:w="4428"/>
        <w:gridCol w:w="1620"/>
      </w:tblGrid>
      <w:tr w:rsidR="00C371A1" w:rsidTr="008332DA">
        <w:tc>
          <w:tcPr>
            <w:tcW w:w="4428" w:type="dxa"/>
          </w:tcPr>
          <w:p w:rsidR="00C371A1" w:rsidRPr="00561637" w:rsidRDefault="00C371A1" w:rsidP="00C371A1">
            <w:pPr>
              <w:pStyle w:val="ListParagraph"/>
              <w:numPr>
                <w:ilvl w:val="0"/>
                <w:numId w:val="10"/>
              </w:numPr>
              <w:tabs>
                <w:tab w:val="left" w:pos="360"/>
                <w:tab w:val="left" w:pos="1260"/>
              </w:tabs>
              <w:jc w:val="both"/>
              <w:rPr>
                <w:rFonts w:ascii="Tahoma" w:hAnsi="Tahoma" w:cs="Tahoma"/>
              </w:rPr>
            </w:pPr>
            <w:r w:rsidRPr="00676D03">
              <w:rPr>
                <w:rFonts w:ascii="Tahoma" w:hAnsi="Tahoma" w:cs="Tahoma"/>
              </w:rPr>
              <w:t>Cleaning and sprucing up of premises</w:t>
            </w:r>
          </w:p>
        </w:tc>
        <w:tc>
          <w:tcPr>
            <w:tcW w:w="1620" w:type="dxa"/>
          </w:tcPr>
          <w:p w:rsidR="00C371A1" w:rsidRDefault="00C371A1" w:rsidP="008332DA">
            <w:pPr>
              <w:tabs>
                <w:tab w:val="left" w:pos="360"/>
                <w:tab w:val="left" w:pos="1260"/>
              </w:tabs>
              <w:jc w:val="both"/>
              <w:rPr>
                <w:rFonts w:ascii="Tahoma" w:hAnsi="Tahoma" w:cs="Tahoma"/>
              </w:rPr>
            </w:pPr>
            <w:r>
              <w:rPr>
                <w:rFonts w:ascii="Tahoma" w:hAnsi="Tahoma" w:cs="Tahoma"/>
              </w:rPr>
              <w:t>1 month</w:t>
            </w:r>
          </w:p>
        </w:tc>
      </w:tr>
      <w:tr w:rsidR="00C371A1" w:rsidTr="008332DA">
        <w:tc>
          <w:tcPr>
            <w:tcW w:w="4428" w:type="dxa"/>
          </w:tcPr>
          <w:p w:rsidR="00C371A1" w:rsidRPr="00561637" w:rsidRDefault="00C371A1" w:rsidP="00C371A1">
            <w:pPr>
              <w:pStyle w:val="ListParagraph"/>
              <w:numPr>
                <w:ilvl w:val="0"/>
                <w:numId w:val="10"/>
              </w:numPr>
              <w:tabs>
                <w:tab w:val="left" w:pos="360"/>
                <w:tab w:val="left" w:pos="1260"/>
              </w:tabs>
              <w:jc w:val="both"/>
              <w:rPr>
                <w:rFonts w:ascii="Tahoma" w:hAnsi="Tahoma" w:cs="Tahoma"/>
              </w:rPr>
            </w:pPr>
            <w:r w:rsidRPr="00676D03">
              <w:rPr>
                <w:rFonts w:ascii="Tahoma" w:hAnsi="Tahoma" w:cs="Tahoma"/>
              </w:rPr>
              <w:t>Interior design and plan</w:t>
            </w:r>
          </w:p>
        </w:tc>
        <w:tc>
          <w:tcPr>
            <w:tcW w:w="1620" w:type="dxa"/>
          </w:tcPr>
          <w:p w:rsidR="00C371A1" w:rsidRDefault="00C371A1" w:rsidP="008332DA">
            <w:pPr>
              <w:tabs>
                <w:tab w:val="left" w:pos="360"/>
                <w:tab w:val="left" w:pos="1260"/>
              </w:tabs>
              <w:jc w:val="both"/>
              <w:rPr>
                <w:rFonts w:ascii="Tahoma" w:hAnsi="Tahoma" w:cs="Tahoma"/>
              </w:rPr>
            </w:pPr>
            <w:r>
              <w:rPr>
                <w:rFonts w:ascii="Tahoma" w:hAnsi="Tahoma" w:cs="Tahoma"/>
              </w:rPr>
              <w:t>simultaneous</w:t>
            </w:r>
          </w:p>
        </w:tc>
      </w:tr>
      <w:tr w:rsidR="00C371A1" w:rsidTr="008332DA">
        <w:trPr>
          <w:trHeight w:val="233"/>
        </w:trPr>
        <w:tc>
          <w:tcPr>
            <w:tcW w:w="4428" w:type="dxa"/>
          </w:tcPr>
          <w:p w:rsidR="00C371A1" w:rsidRPr="00561637" w:rsidRDefault="00C371A1" w:rsidP="00C371A1">
            <w:pPr>
              <w:pStyle w:val="ListParagraph"/>
              <w:numPr>
                <w:ilvl w:val="0"/>
                <w:numId w:val="10"/>
              </w:numPr>
              <w:tabs>
                <w:tab w:val="left" w:pos="360"/>
                <w:tab w:val="left" w:pos="1260"/>
              </w:tabs>
              <w:jc w:val="both"/>
              <w:rPr>
                <w:rFonts w:ascii="Tahoma" w:hAnsi="Tahoma" w:cs="Tahoma"/>
              </w:rPr>
            </w:pPr>
            <w:r w:rsidRPr="00676D03">
              <w:rPr>
                <w:rFonts w:ascii="Tahoma" w:hAnsi="Tahoma" w:cs="Tahoma"/>
              </w:rPr>
              <w:t>Execution of interior plan</w:t>
            </w:r>
          </w:p>
        </w:tc>
        <w:tc>
          <w:tcPr>
            <w:tcW w:w="1620" w:type="dxa"/>
          </w:tcPr>
          <w:p w:rsidR="00C371A1" w:rsidRDefault="00C371A1" w:rsidP="008332DA">
            <w:pPr>
              <w:tabs>
                <w:tab w:val="left" w:pos="360"/>
                <w:tab w:val="left" w:pos="1260"/>
              </w:tabs>
              <w:jc w:val="both"/>
              <w:rPr>
                <w:rFonts w:ascii="Tahoma" w:hAnsi="Tahoma" w:cs="Tahoma"/>
              </w:rPr>
            </w:pPr>
            <w:r>
              <w:rPr>
                <w:rFonts w:ascii="Tahoma" w:hAnsi="Tahoma" w:cs="Tahoma"/>
              </w:rPr>
              <w:t>3 months</w:t>
            </w:r>
          </w:p>
        </w:tc>
      </w:tr>
      <w:tr w:rsidR="00C371A1" w:rsidTr="008332DA">
        <w:tc>
          <w:tcPr>
            <w:tcW w:w="4428" w:type="dxa"/>
          </w:tcPr>
          <w:p w:rsidR="00C371A1" w:rsidRPr="00561637" w:rsidRDefault="00C371A1" w:rsidP="00C371A1">
            <w:pPr>
              <w:pStyle w:val="ListParagraph"/>
              <w:numPr>
                <w:ilvl w:val="0"/>
                <w:numId w:val="10"/>
              </w:numPr>
              <w:tabs>
                <w:tab w:val="left" w:pos="360"/>
                <w:tab w:val="left" w:pos="1260"/>
              </w:tabs>
              <w:jc w:val="both"/>
              <w:rPr>
                <w:rFonts w:ascii="Tahoma" w:hAnsi="Tahoma" w:cs="Tahoma"/>
              </w:rPr>
            </w:pPr>
            <w:r w:rsidRPr="00676D03">
              <w:rPr>
                <w:rFonts w:ascii="Tahoma" w:hAnsi="Tahoma" w:cs="Tahoma"/>
              </w:rPr>
              <w:t>Hiring of manpower</w:t>
            </w:r>
          </w:p>
        </w:tc>
        <w:tc>
          <w:tcPr>
            <w:tcW w:w="1620" w:type="dxa"/>
          </w:tcPr>
          <w:p w:rsidR="00C371A1" w:rsidRDefault="00C371A1" w:rsidP="008332DA">
            <w:pPr>
              <w:tabs>
                <w:tab w:val="left" w:pos="360"/>
                <w:tab w:val="left" w:pos="1260"/>
              </w:tabs>
              <w:jc w:val="both"/>
              <w:rPr>
                <w:rFonts w:ascii="Tahoma" w:hAnsi="Tahoma" w:cs="Tahoma"/>
              </w:rPr>
            </w:pPr>
            <w:r>
              <w:rPr>
                <w:rFonts w:ascii="Tahoma" w:hAnsi="Tahoma" w:cs="Tahoma"/>
              </w:rPr>
              <w:t>1 month</w:t>
            </w:r>
          </w:p>
        </w:tc>
      </w:tr>
      <w:tr w:rsidR="00C371A1" w:rsidTr="008332DA">
        <w:tc>
          <w:tcPr>
            <w:tcW w:w="4428" w:type="dxa"/>
          </w:tcPr>
          <w:p w:rsidR="00C371A1" w:rsidRPr="00131DF1" w:rsidRDefault="00C371A1" w:rsidP="00C371A1">
            <w:pPr>
              <w:pStyle w:val="ListParagraph"/>
              <w:numPr>
                <w:ilvl w:val="0"/>
                <w:numId w:val="10"/>
              </w:numPr>
              <w:tabs>
                <w:tab w:val="left" w:pos="360"/>
                <w:tab w:val="left" w:pos="1260"/>
              </w:tabs>
              <w:jc w:val="both"/>
              <w:rPr>
                <w:rFonts w:ascii="Tahoma" w:hAnsi="Tahoma" w:cs="Tahoma"/>
              </w:rPr>
            </w:pPr>
            <w:r w:rsidRPr="00131DF1">
              <w:rPr>
                <w:rFonts w:ascii="Tahoma" w:hAnsi="Tahoma" w:cs="Tahoma"/>
              </w:rPr>
              <w:t>Pre-opening promotion</w:t>
            </w:r>
          </w:p>
        </w:tc>
        <w:tc>
          <w:tcPr>
            <w:tcW w:w="1620" w:type="dxa"/>
          </w:tcPr>
          <w:p w:rsidR="00C371A1" w:rsidRDefault="00C371A1" w:rsidP="008332DA">
            <w:r w:rsidRPr="002511F5">
              <w:rPr>
                <w:rFonts w:ascii="Tahoma" w:hAnsi="Tahoma" w:cs="Tahoma"/>
              </w:rPr>
              <w:t>1 month</w:t>
            </w:r>
          </w:p>
        </w:tc>
      </w:tr>
      <w:tr w:rsidR="00C371A1" w:rsidTr="008332DA">
        <w:tc>
          <w:tcPr>
            <w:tcW w:w="4428" w:type="dxa"/>
          </w:tcPr>
          <w:p w:rsidR="00C371A1" w:rsidRPr="00131DF1" w:rsidRDefault="00C371A1" w:rsidP="00C371A1">
            <w:pPr>
              <w:pStyle w:val="ListParagraph"/>
              <w:numPr>
                <w:ilvl w:val="0"/>
                <w:numId w:val="10"/>
              </w:numPr>
              <w:tabs>
                <w:tab w:val="left" w:pos="360"/>
                <w:tab w:val="left" w:pos="1260"/>
              </w:tabs>
              <w:jc w:val="both"/>
              <w:rPr>
                <w:rFonts w:ascii="Tahoma" w:hAnsi="Tahoma" w:cs="Tahoma"/>
              </w:rPr>
            </w:pPr>
            <w:r w:rsidRPr="00676D03">
              <w:rPr>
                <w:rFonts w:ascii="Tahoma" w:hAnsi="Tahoma" w:cs="Tahoma"/>
              </w:rPr>
              <w:t>Trial Run</w:t>
            </w:r>
          </w:p>
        </w:tc>
        <w:tc>
          <w:tcPr>
            <w:tcW w:w="1620" w:type="dxa"/>
          </w:tcPr>
          <w:p w:rsidR="00C371A1" w:rsidRDefault="00C371A1" w:rsidP="008332DA">
            <w:r w:rsidRPr="002511F5">
              <w:rPr>
                <w:rFonts w:ascii="Tahoma" w:hAnsi="Tahoma" w:cs="Tahoma"/>
              </w:rPr>
              <w:t>1 month</w:t>
            </w:r>
          </w:p>
        </w:tc>
      </w:tr>
      <w:tr w:rsidR="00C371A1" w:rsidTr="008332DA">
        <w:tc>
          <w:tcPr>
            <w:tcW w:w="4428" w:type="dxa"/>
          </w:tcPr>
          <w:p w:rsidR="00C371A1" w:rsidRPr="00676D03" w:rsidRDefault="00C371A1" w:rsidP="00C371A1">
            <w:pPr>
              <w:pStyle w:val="ListParagraph"/>
              <w:numPr>
                <w:ilvl w:val="0"/>
                <w:numId w:val="10"/>
              </w:numPr>
              <w:tabs>
                <w:tab w:val="left" w:pos="360"/>
                <w:tab w:val="left" w:pos="1260"/>
              </w:tabs>
              <w:jc w:val="both"/>
              <w:rPr>
                <w:rFonts w:ascii="Tahoma" w:hAnsi="Tahoma" w:cs="Tahoma"/>
              </w:rPr>
            </w:pPr>
            <w:r w:rsidRPr="000748F3">
              <w:rPr>
                <w:rFonts w:ascii="Tahoma" w:hAnsi="Tahoma" w:cs="Tahoma"/>
              </w:rPr>
              <w:t>Opening</w:t>
            </w:r>
          </w:p>
        </w:tc>
        <w:tc>
          <w:tcPr>
            <w:tcW w:w="1620" w:type="dxa"/>
          </w:tcPr>
          <w:p w:rsidR="00C371A1" w:rsidRDefault="00C371A1" w:rsidP="008332DA">
            <w:r w:rsidRPr="002511F5">
              <w:rPr>
                <w:rFonts w:ascii="Tahoma" w:hAnsi="Tahoma" w:cs="Tahoma"/>
              </w:rPr>
              <w:t>1 month</w:t>
            </w:r>
          </w:p>
        </w:tc>
      </w:tr>
    </w:tbl>
    <w:p w:rsidR="00A058F7" w:rsidRPr="00862481" w:rsidRDefault="00A058F7" w:rsidP="00812760">
      <w:pPr>
        <w:tabs>
          <w:tab w:val="left" w:pos="851"/>
        </w:tabs>
        <w:rPr>
          <w:rFonts w:ascii="Tahoma" w:hAnsi="Tahoma" w:cs="Tahoma"/>
          <w:sz w:val="14"/>
        </w:rPr>
      </w:pPr>
    </w:p>
    <w:p w:rsidR="00862481" w:rsidRDefault="00862481" w:rsidP="00847C73">
      <w:pPr>
        <w:pStyle w:val="ListParagraph"/>
        <w:tabs>
          <w:tab w:val="left" w:pos="270"/>
        </w:tabs>
        <w:spacing w:line="360" w:lineRule="auto"/>
        <w:ind w:left="0"/>
        <w:rPr>
          <w:rFonts w:ascii="Tahoma" w:hAnsi="Tahoma" w:cs="Tahoma"/>
          <w:b/>
        </w:rPr>
      </w:pPr>
      <w:r w:rsidRPr="00862481">
        <w:rPr>
          <w:rFonts w:ascii="Tahoma" w:hAnsi="Tahoma" w:cs="Tahoma"/>
          <w:b/>
        </w:rPr>
        <w:t>1</w:t>
      </w:r>
      <w:r w:rsidR="00847C73">
        <w:rPr>
          <w:rFonts w:ascii="Tahoma" w:hAnsi="Tahoma" w:cs="Tahoma"/>
          <w:b/>
        </w:rPr>
        <w:t>5</w:t>
      </w:r>
      <w:r w:rsidRPr="00862481">
        <w:rPr>
          <w:rFonts w:ascii="Tahoma" w:hAnsi="Tahoma" w:cs="Tahoma"/>
          <w:b/>
        </w:rPr>
        <w:t>.</w:t>
      </w:r>
      <w:r w:rsidRPr="00862481">
        <w:rPr>
          <w:rFonts w:ascii="Tahoma" w:hAnsi="Tahoma" w:cs="Tahoma"/>
          <w:b/>
        </w:rPr>
        <w:tab/>
      </w:r>
      <w:r>
        <w:rPr>
          <w:rFonts w:ascii="Tahoma" w:hAnsi="Tahoma" w:cs="Tahoma"/>
          <w:b/>
        </w:rPr>
        <w:t xml:space="preserve">   </w:t>
      </w:r>
      <w:r w:rsidRPr="00862481">
        <w:rPr>
          <w:rFonts w:ascii="Tahoma" w:hAnsi="Tahoma" w:cs="Tahoma"/>
          <w:b/>
        </w:rPr>
        <w:t>BACK</w:t>
      </w:r>
      <w:r w:rsidR="00D71A3E">
        <w:rPr>
          <w:rFonts w:ascii="Tahoma" w:hAnsi="Tahoma" w:cs="Tahoma"/>
          <w:b/>
        </w:rPr>
        <w:t>WARD</w:t>
      </w:r>
      <w:r w:rsidRPr="00862481">
        <w:rPr>
          <w:rFonts w:ascii="Tahoma" w:hAnsi="Tahoma" w:cs="Tahoma"/>
          <w:b/>
        </w:rPr>
        <w:t xml:space="preserve"> AND FORWARD LINKAGES </w:t>
      </w:r>
    </w:p>
    <w:p w:rsidR="00862481" w:rsidRPr="000623B4" w:rsidRDefault="00862481" w:rsidP="000623B4">
      <w:pPr>
        <w:pStyle w:val="ListParagraph"/>
        <w:spacing w:after="0" w:line="360" w:lineRule="auto"/>
        <w:jc w:val="both"/>
        <w:rPr>
          <w:rFonts w:ascii="Tahoma" w:hAnsi="Tahoma" w:cs="Tahoma"/>
          <w:szCs w:val="20"/>
        </w:rPr>
      </w:pPr>
      <w:r>
        <w:rPr>
          <w:rFonts w:ascii="Tahoma" w:hAnsi="Tahoma" w:cs="Tahoma"/>
          <w:b/>
        </w:rPr>
        <w:tab/>
      </w:r>
      <w:r w:rsidRPr="000623B4">
        <w:rPr>
          <w:rFonts w:ascii="Tahoma" w:hAnsi="Tahoma" w:cs="Tahoma"/>
          <w:szCs w:val="20"/>
        </w:rPr>
        <w:tab/>
      </w:r>
    </w:p>
    <w:p w:rsidR="00862481" w:rsidRPr="000623B4" w:rsidRDefault="000623B4" w:rsidP="00644699">
      <w:pPr>
        <w:spacing w:after="0" w:line="360" w:lineRule="auto"/>
        <w:jc w:val="both"/>
        <w:rPr>
          <w:rFonts w:ascii="Tahoma" w:hAnsi="Tahoma" w:cs="Tahoma"/>
          <w:szCs w:val="20"/>
        </w:rPr>
      </w:pPr>
      <w:r>
        <w:rPr>
          <w:rFonts w:ascii="Tahoma" w:hAnsi="Tahoma" w:cs="Tahoma"/>
          <w:szCs w:val="20"/>
        </w:rPr>
        <w:lastRenderedPageBreak/>
        <w:t xml:space="preserve">           </w:t>
      </w:r>
      <w:r w:rsidR="00862481" w:rsidRPr="000623B4">
        <w:rPr>
          <w:rFonts w:ascii="Tahoma" w:hAnsi="Tahoma" w:cs="Tahoma"/>
          <w:szCs w:val="20"/>
        </w:rPr>
        <w:t>The linkages based business opportunities are</w:t>
      </w:r>
    </w:p>
    <w:p w:rsidR="00862481" w:rsidRPr="000623B4" w:rsidRDefault="00862481" w:rsidP="00644699">
      <w:pPr>
        <w:pStyle w:val="ListParagraph"/>
        <w:numPr>
          <w:ilvl w:val="0"/>
          <w:numId w:val="12"/>
        </w:numPr>
        <w:tabs>
          <w:tab w:val="left" w:pos="270"/>
        </w:tabs>
        <w:spacing w:after="0" w:line="360" w:lineRule="auto"/>
        <w:rPr>
          <w:rFonts w:ascii="Tahoma" w:hAnsi="Tahoma" w:cs="Tahoma"/>
          <w:szCs w:val="20"/>
        </w:rPr>
      </w:pPr>
      <w:r w:rsidRPr="000623B4">
        <w:rPr>
          <w:rFonts w:ascii="Tahoma" w:hAnsi="Tahoma" w:cs="Tahoma"/>
          <w:szCs w:val="20"/>
        </w:rPr>
        <w:t>Another camping site</w:t>
      </w:r>
    </w:p>
    <w:p w:rsidR="00862481" w:rsidRPr="000623B4" w:rsidRDefault="00862481" w:rsidP="00644699">
      <w:pPr>
        <w:pStyle w:val="ListParagraph"/>
        <w:numPr>
          <w:ilvl w:val="0"/>
          <w:numId w:val="12"/>
        </w:numPr>
        <w:tabs>
          <w:tab w:val="left" w:pos="270"/>
        </w:tabs>
        <w:spacing w:after="0" w:line="360" w:lineRule="auto"/>
        <w:rPr>
          <w:rFonts w:ascii="Tahoma" w:hAnsi="Tahoma" w:cs="Tahoma"/>
          <w:szCs w:val="20"/>
        </w:rPr>
      </w:pPr>
      <w:r w:rsidRPr="000623B4">
        <w:rPr>
          <w:rFonts w:ascii="Tahoma" w:hAnsi="Tahoma" w:cs="Tahoma"/>
          <w:szCs w:val="20"/>
        </w:rPr>
        <w:t>Guide-cum-escort service</w:t>
      </w:r>
    </w:p>
    <w:p w:rsidR="00862481" w:rsidRPr="000623B4" w:rsidRDefault="00862481" w:rsidP="00644699">
      <w:pPr>
        <w:pStyle w:val="ListParagraph"/>
        <w:numPr>
          <w:ilvl w:val="0"/>
          <w:numId w:val="12"/>
        </w:numPr>
        <w:tabs>
          <w:tab w:val="left" w:pos="270"/>
        </w:tabs>
        <w:spacing w:after="0" w:line="360" w:lineRule="auto"/>
        <w:rPr>
          <w:rFonts w:ascii="Tahoma" w:hAnsi="Tahoma" w:cs="Tahoma"/>
          <w:szCs w:val="20"/>
        </w:rPr>
      </w:pPr>
      <w:r w:rsidRPr="000623B4">
        <w:rPr>
          <w:rFonts w:ascii="Tahoma" w:hAnsi="Tahoma" w:cs="Tahoma"/>
          <w:szCs w:val="20"/>
        </w:rPr>
        <w:t>Transport hire</w:t>
      </w:r>
    </w:p>
    <w:p w:rsidR="00862481" w:rsidRPr="000623B4" w:rsidRDefault="00862481" w:rsidP="00644699">
      <w:pPr>
        <w:pStyle w:val="ListParagraph"/>
        <w:numPr>
          <w:ilvl w:val="0"/>
          <w:numId w:val="12"/>
        </w:numPr>
        <w:tabs>
          <w:tab w:val="left" w:pos="270"/>
        </w:tabs>
        <w:spacing w:after="0" w:line="360" w:lineRule="auto"/>
        <w:rPr>
          <w:rFonts w:ascii="Tahoma" w:hAnsi="Tahoma" w:cs="Tahoma"/>
          <w:szCs w:val="20"/>
        </w:rPr>
      </w:pPr>
      <w:r w:rsidRPr="000623B4">
        <w:rPr>
          <w:rFonts w:ascii="Tahoma" w:hAnsi="Tahoma" w:cs="Tahoma"/>
          <w:szCs w:val="20"/>
        </w:rPr>
        <w:t>Tour packages</w:t>
      </w:r>
    </w:p>
    <w:p w:rsidR="00862481" w:rsidRDefault="00862481" w:rsidP="00862481">
      <w:pPr>
        <w:pStyle w:val="ListParagraph"/>
        <w:tabs>
          <w:tab w:val="left" w:pos="270"/>
        </w:tabs>
        <w:spacing w:line="240" w:lineRule="auto"/>
        <w:ind w:left="270"/>
        <w:rPr>
          <w:rFonts w:ascii="Tahoma" w:hAnsi="Tahoma" w:cs="Tahoma"/>
        </w:rPr>
      </w:pPr>
      <w:r>
        <w:rPr>
          <w:rFonts w:ascii="Tahoma" w:hAnsi="Tahoma" w:cs="Tahoma"/>
        </w:rPr>
        <w:t xml:space="preserve"> </w:t>
      </w:r>
    </w:p>
    <w:p w:rsidR="00307CE9" w:rsidRPr="00AC7A1A" w:rsidRDefault="00B87A6D" w:rsidP="00B87A6D">
      <w:pPr>
        <w:pStyle w:val="ListParagraph"/>
        <w:tabs>
          <w:tab w:val="left" w:pos="-90"/>
        </w:tabs>
        <w:spacing w:after="0" w:line="360" w:lineRule="auto"/>
        <w:ind w:left="0"/>
        <w:jc w:val="both"/>
        <w:rPr>
          <w:rFonts w:ascii="Tahoma" w:hAnsi="Tahoma" w:cs="Tahoma"/>
          <w:b/>
        </w:rPr>
      </w:pPr>
      <w:r w:rsidRPr="00B87A6D">
        <w:rPr>
          <w:rFonts w:ascii="Tahoma" w:hAnsi="Tahoma" w:cs="Tahoma"/>
          <w:b/>
        </w:rPr>
        <w:t>16.</w:t>
      </w:r>
      <w:r>
        <w:rPr>
          <w:rFonts w:ascii="Tahoma" w:hAnsi="Tahoma" w:cs="Tahoma"/>
        </w:rPr>
        <w:tab/>
      </w:r>
      <w:r w:rsidR="00307CE9" w:rsidRPr="00AC7A1A">
        <w:rPr>
          <w:rFonts w:ascii="Tahoma" w:hAnsi="Tahoma" w:cs="Tahoma"/>
          <w:b/>
        </w:rPr>
        <w:t>GOVERNMENT CLEARANCE</w:t>
      </w:r>
    </w:p>
    <w:p w:rsidR="00307CE9" w:rsidRPr="003A611C" w:rsidRDefault="00307CE9" w:rsidP="00307CE9">
      <w:pPr>
        <w:pStyle w:val="ListParagraph"/>
        <w:tabs>
          <w:tab w:val="left" w:pos="-90"/>
        </w:tabs>
        <w:spacing w:line="360" w:lineRule="auto"/>
        <w:jc w:val="both"/>
        <w:rPr>
          <w:rFonts w:ascii="Tahoma" w:hAnsi="Tahoma" w:cs="Tahoma"/>
          <w:b/>
          <w:sz w:val="10"/>
        </w:rPr>
      </w:pPr>
    </w:p>
    <w:p w:rsidR="00307CE9" w:rsidRPr="000623B4" w:rsidRDefault="00307CE9" w:rsidP="000623B4">
      <w:pPr>
        <w:pStyle w:val="ListParagraph"/>
        <w:spacing w:after="0" w:line="360" w:lineRule="auto"/>
        <w:jc w:val="both"/>
        <w:rPr>
          <w:rFonts w:ascii="Tahoma" w:hAnsi="Tahoma" w:cs="Tahoma"/>
          <w:szCs w:val="20"/>
        </w:rPr>
      </w:pPr>
      <w:r w:rsidRPr="000623B4">
        <w:rPr>
          <w:rFonts w:ascii="Tahoma" w:hAnsi="Tahoma" w:cs="Tahoma"/>
          <w:szCs w:val="20"/>
        </w:rPr>
        <w:t xml:space="preserve">The project needs to carry out general formalities pertaining to firm establishment; tax registration and shops/establishment registration. The fire </w:t>
      </w:r>
      <w:r w:rsidR="00AD05D4" w:rsidRPr="000623B4">
        <w:rPr>
          <w:rFonts w:ascii="Tahoma" w:hAnsi="Tahoma" w:cs="Tahoma"/>
          <w:szCs w:val="20"/>
        </w:rPr>
        <w:tab/>
      </w:r>
      <w:r w:rsidR="000623B4">
        <w:rPr>
          <w:rFonts w:ascii="Tahoma" w:hAnsi="Tahoma" w:cs="Tahoma"/>
          <w:szCs w:val="20"/>
        </w:rPr>
        <w:t xml:space="preserve">safety </w:t>
      </w:r>
      <w:r w:rsidRPr="000623B4">
        <w:rPr>
          <w:rFonts w:ascii="Tahoma" w:hAnsi="Tahoma" w:cs="Tahoma"/>
          <w:szCs w:val="20"/>
        </w:rPr>
        <w:t xml:space="preserve">clearance is the specific requirement. </w:t>
      </w:r>
    </w:p>
    <w:p w:rsidR="00307CE9" w:rsidRPr="00AD05D4" w:rsidRDefault="00307CE9" w:rsidP="00307CE9">
      <w:pPr>
        <w:pStyle w:val="ListParagraph"/>
        <w:tabs>
          <w:tab w:val="left" w:pos="-90"/>
        </w:tabs>
        <w:spacing w:line="360" w:lineRule="auto"/>
        <w:ind w:left="0"/>
        <w:jc w:val="both"/>
        <w:rPr>
          <w:rFonts w:ascii="Tahoma" w:hAnsi="Tahoma" w:cs="Tahoma"/>
          <w:sz w:val="16"/>
        </w:rPr>
      </w:pPr>
    </w:p>
    <w:p w:rsidR="00307CE9" w:rsidRPr="000623B4" w:rsidRDefault="00307CE9" w:rsidP="00307CE9">
      <w:pPr>
        <w:pStyle w:val="ListParagraph"/>
        <w:tabs>
          <w:tab w:val="left" w:pos="-90"/>
        </w:tabs>
        <w:spacing w:line="360" w:lineRule="auto"/>
        <w:ind w:left="0"/>
        <w:jc w:val="both"/>
        <w:rPr>
          <w:rFonts w:ascii="Tahoma" w:hAnsi="Tahoma" w:cs="Tahoma"/>
          <w:szCs w:val="20"/>
        </w:rPr>
      </w:pPr>
      <w:r w:rsidRPr="00AD05D4">
        <w:rPr>
          <w:rFonts w:ascii="Tahoma" w:hAnsi="Tahoma" w:cs="Tahoma"/>
          <w:sz w:val="24"/>
        </w:rPr>
        <w:tab/>
      </w:r>
      <w:r w:rsidRPr="000623B4">
        <w:rPr>
          <w:rFonts w:ascii="Tahoma" w:hAnsi="Tahoma" w:cs="Tahoma"/>
          <w:szCs w:val="20"/>
        </w:rPr>
        <w:t>The following specific permits are required</w:t>
      </w:r>
    </w:p>
    <w:p w:rsidR="00307CE9" w:rsidRPr="000623B4" w:rsidRDefault="00307CE9" w:rsidP="00307CE9">
      <w:pPr>
        <w:pStyle w:val="ListParagraph"/>
        <w:numPr>
          <w:ilvl w:val="0"/>
          <w:numId w:val="14"/>
        </w:numPr>
        <w:tabs>
          <w:tab w:val="left" w:pos="-90"/>
        </w:tabs>
        <w:spacing w:after="0" w:line="360" w:lineRule="auto"/>
        <w:jc w:val="both"/>
        <w:rPr>
          <w:rFonts w:ascii="Tahoma" w:hAnsi="Tahoma" w:cs="Tahoma"/>
          <w:szCs w:val="20"/>
        </w:rPr>
      </w:pPr>
      <w:r w:rsidRPr="000623B4">
        <w:rPr>
          <w:rFonts w:ascii="Tahoma" w:hAnsi="Tahoma" w:cs="Tahoma"/>
          <w:szCs w:val="20"/>
        </w:rPr>
        <w:t xml:space="preserve">Pollution Control Clearance from the state government board; National Green Tribunal in some cases. </w:t>
      </w:r>
    </w:p>
    <w:p w:rsidR="00307CE9" w:rsidRPr="000623B4" w:rsidRDefault="00307CE9" w:rsidP="00307CE9">
      <w:pPr>
        <w:pStyle w:val="ListParagraph"/>
        <w:numPr>
          <w:ilvl w:val="0"/>
          <w:numId w:val="14"/>
        </w:numPr>
        <w:tabs>
          <w:tab w:val="left" w:pos="-90"/>
        </w:tabs>
        <w:spacing w:after="0" w:line="360" w:lineRule="auto"/>
        <w:jc w:val="both"/>
        <w:rPr>
          <w:rFonts w:ascii="Tahoma" w:hAnsi="Tahoma" w:cs="Tahoma"/>
          <w:sz w:val="20"/>
          <w:szCs w:val="20"/>
        </w:rPr>
      </w:pPr>
      <w:r w:rsidRPr="000623B4">
        <w:rPr>
          <w:rFonts w:ascii="Tahoma" w:hAnsi="Tahoma" w:cs="Tahoma"/>
          <w:szCs w:val="20"/>
        </w:rPr>
        <w:t>Protected Area permit, if the site is in forest area.</w:t>
      </w:r>
      <w:r w:rsidRPr="000623B4">
        <w:rPr>
          <w:rFonts w:ascii="Tahoma" w:hAnsi="Tahoma" w:cs="Tahoma"/>
          <w:sz w:val="20"/>
          <w:szCs w:val="20"/>
        </w:rPr>
        <w:tab/>
      </w:r>
    </w:p>
    <w:p w:rsidR="00307CE9" w:rsidRPr="003A611C" w:rsidRDefault="00307CE9" w:rsidP="00307CE9">
      <w:pPr>
        <w:pStyle w:val="ListParagraph"/>
        <w:tabs>
          <w:tab w:val="left" w:pos="-90"/>
        </w:tabs>
        <w:spacing w:line="360" w:lineRule="auto"/>
        <w:ind w:left="0"/>
        <w:jc w:val="both"/>
        <w:rPr>
          <w:rFonts w:ascii="Tahoma" w:hAnsi="Tahoma" w:cs="Tahoma"/>
          <w:sz w:val="2"/>
        </w:rPr>
      </w:pPr>
    </w:p>
    <w:p w:rsidR="00307CE9" w:rsidRDefault="00307CE9" w:rsidP="00307CE9">
      <w:pPr>
        <w:pStyle w:val="ListParagraph"/>
        <w:tabs>
          <w:tab w:val="left" w:pos="-90"/>
        </w:tabs>
        <w:spacing w:line="360" w:lineRule="auto"/>
        <w:ind w:left="0"/>
        <w:jc w:val="both"/>
        <w:rPr>
          <w:rFonts w:ascii="Tahoma" w:hAnsi="Tahoma" w:cs="Tahoma"/>
        </w:rPr>
      </w:pPr>
      <w:r>
        <w:rPr>
          <w:rFonts w:ascii="Tahoma" w:hAnsi="Tahoma" w:cs="Tahoma"/>
        </w:rPr>
        <w:tab/>
      </w:r>
    </w:p>
    <w:p w:rsidR="00307CE9" w:rsidRPr="00AC7A1A" w:rsidRDefault="00307CE9" w:rsidP="00307CE9">
      <w:pPr>
        <w:pStyle w:val="ListParagraph"/>
        <w:tabs>
          <w:tab w:val="left" w:pos="-90"/>
        </w:tabs>
        <w:spacing w:line="360" w:lineRule="auto"/>
        <w:ind w:left="0"/>
        <w:jc w:val="both"/>
        <w:rPr>
          <w:rFonts w:ascii="Tahoma" w:hAnsi="Tahoma" w:cs="Tahoma"/>
        </w:rPr>
      </w:pPr>
      <w:r w:rsidRPr="00AC7A1A">
        <w:rPr>
          <w:rFonts w:ascii="Tahoma" w:hAnsi="Tahoma" w:cs="Tahoma"/>
          <w:b/>
        </w:rPr>
        <w:t>1</w:t>
      </w:r>
      <w:r w:rsidR="00B87A6D">
        <w:rPr>
          <w:rFonts w:ascii="Tahoma" w:hAnsi="Tahoma" w:cs="Tahoma"/>
          <w:b/>
        </w:rPr>
        <w:t>7</w:t>
      </w:r>
      <w:r w:rsidRPr="00AC7A1A">
        <w:rPr>
          <w:rFonts w:ascii="Tahoma" w:hAnsi="Tahoma" w:cs="Tahoma"/>
          <w:b/>
        </w:rPr>
        <w:t>.</w:t>
      </w:r>
      <w:r>
        <w:rPr>
          <w:rFonts w:ascii="Tahoma" w:hAnsi="Tahoma" w:cs="Tahoma"/>
          <w:b/>
        </w:rPr>
        <w:tab/>
        <w:t>TRAINING</w:t>
      </w:r>
      <w:r w:rsidR="001C01DB">
        <w:rPr>
          <w:rFonts w:ascii="Tahoma" w:hAnsi="Tahoma" w:cs="Tahoma"/>
          <w:b/>
        </w:rPr>
        <w:t xml:space="preserve"> CENTRES / COURSES</w:t>
      </w:r>
      <w:bookmarkStart w:id="0" w:name="_GoBack"/>
      <w:bookmarkEnd w:id="0"/>
      <w:r>
        <w:rPr>
          <w:rFonts w:ascii="Tahoma" w:hAnsi="Tahoma" w:cs="Tahoma"/>
          <w:b/>
        </w:rPr>
        <w:t xml:space="preserve"> </w:t>
      </w:r>
    </w:p>
    <w:p w:rsidR="00307CE9" w:rsidRPr="003B50DD" w:rsidRDefault="00307CE9" w:rsidP="00307CE9">
      <w:pPr>
        <w:pStyle w:val="ListParagraph"/>
        <w:tabs>
          <w:tab w:val="left" w:pos="-90"/>
        </w:tabs>
        <w:spacing w:line="360" w:lineRule="auto"/>
        <w:ind w:left="-360"/>
        <w:jc w:val="both"/>
        <w:rPr>
          <w:rFonts w:ascii="Tahoma" w:hAnsi="Tahoma" w:cs="Tahoma"/>
          <w:b/>
          <w:sz w:val="10"/>
        </w:rPr>
      </w:pPr>
    </w:p>
    <w:p w:rsidR="00644699" w:rsidRDefault="00644699" w:rsidP="00644699">
      <w:pPr>
        <w:spacing w:line="360" w:lineRule="auto"/>
        <w:ind w:left="630"/>
        <w:jc w:val="both"/>
        <w:rPr>
          <w:rFonts w:ascii="Tahoma" w:eastAsia="Times New Roman" w:hAnsi="Tahoma" w:cs="Tahoma"/>
        </w:rPr>
      </w:pPr>
      <w:r w:rsidRPr="00DC6241">
        <w:rPr>
          <w:rFonts w:ascii="Tahoma" w:eastAsia="Times New Roman" w:hAnsi="Tahoma" w:cs="Tahoma"/>
        </w:rPr>
        <w:t>Udyamimitra portal  ( link : </w:t>
      </w:r>
      <w:hyperlink r:id="rId8" w:tgtFrame="_blank" w:history="1">
        <w:r w:rsidRPr="00DC6241">
          <w:rPr>
            <w:rFonts w:ascii="Tahoma" w:eastAsia="Times New Roman" w:hAnsi="Tahoma" w:cs="Tahoma"/>
          </w:rPr>
          <w:t>www.udyamimitra.in</w:t>
        </w:r>
      </w:hyperlink>
      <w:r w:rsidRPr="00DC6241">
        <w:rPr>
          <w:rFonts w:ascii="Tahoma" w:eastAsia="Times New Roman" w:hAnsi="Tahoma" w:cs="Tahoma"/>
        </w:rPr>
        <w:t> ) can also be accessed for handholding services viz. application filling / project report preparation, EDP, financial Training, Skil</w:t>
      </w:r>
      <w:r w:rsidR="00801492">
        <w:rPr>
          <w:rFonts w:ascii="Tahoma" w:eastAsia="Times New Roman" w:hAnsi="Tahoma" w:cs="Tahoma"/>
        </w:rPr>
        <w:t>l Development,  mentoring etc.</w:t>
      </w:r>
    </w:p>
    <w:p w:rsidR="00417163" w:rsidRDefault="00417163" w:rsidP="00417163">
      <w:pPr>
        <w:pStyle w:val="ListParagraph"/>
        <w:spacing w:line="360" w:lineRule="auto"/>
        <w:jc w:val="both"/>
        <w:rPr>
          <w:rFonts w:ascii="Tahoma" w:eastAsia="Times New Roman" w:hAnsi="Tahoma"/>
        </w:rPr>
      </w:pPr>
      <w:r>
        <w:rPr>
          <w:rFonts w:ascii="Tahoma" w:eastAsia="Times New Roman" w:hAnsi="Tahoma"/>
        </w:rPr>
        <w:t>Entrepreneurship program helps to run business successfully is also available from Institutes like Entrepreneurship Development Institute of India (EDII) and its affiliates all over India.</w:t>
      </w:r>
    </w:p>
    <w:p w:rsidR="00D84CC8" w:rsidRDefault="00D84CC8" w:rsidP="00D84CC8">
      <w:pPr>
        <w:spacing w:line="360" w:lineRule="auto"/>
        <w:ind w:left="709"/>
        <w:jc w:val="both"/>
        <w:rPr>
          <w:rFonts w:ascii="Tahoma" w:hAnsi="Tahoma" w:cs="Tahoma"/>
          <w:b/>
          <w:color w:val="222222"/>
          <w:shd w:val="clear" w:color="auto" w:fill="FFFFFF"/>
        </w:rPr>
      </w:pPr>
      <w:r>
        <w:rPr>
          <w:rFonts w:ascii="Tahoma" w:hAnsi="Tahoma" w:cs="Tahoma"/>
          <w:b/>
          <w:color w:val="222222"/>
          <w:shd w:val="clear" w:color="auto" w:fill="FFFFFF"/>
        </w:rPr>
        <w:t xml:space="preserve">Disclaimer: </w:t>
      </w:r>
    </w:p>
    <w:p w:rsidR="00D84CC8" w:rsidRPr="0001227A" w:rsidRDefault="00D84CC8" w:rsidP="00D84CC8">
      <w:pPr>
        <w:spacing w:line="360" w:lineRule="auto"/>
        <w:ind w:left="709"/>
        <w:jc w:val="both"/>
        <w:rPr>
          <w:rFonts w:ascii="Arial" w:hAnsi="Arial" w:cs="Arial"/>
          <w:color w:val="222222"/>
          <w:shd w:val="clear" w:color="auto" w:fill="FFFFFF"/>
          <w:lang w:val="en-GB"/>
        </w:rPr>
      </w:pPr>
      <w:r w:rsidRPr="0001227A">
        <w:rPr>
          <w:rFonts w:ascii="Tahoma" w:hAnsi="Tahoma" w:cs="Tahoma"/>
          <w:color w:val="000000"/>
          <w:shd w:val="clear" w:color="auto" w:fill="FFFFFF"/>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01227A">
        <w:rPr>
          <w:rFonts w:ascii="Verdana" w:hAnsi="Verdana"/>
          <w:color w:val="000000"/>
          <w:shd w:val="clear" w:color="auto" w:fill="FFFFFF"/>
        </w:rPr>
        <w:t xml:space="preserve">.  </w:t>
      </w:r>
    </w:p>
    <w:p w:rsidR="00251D03" w:rsidRPr="00061247" w:rsidRDefault="00251D03" w:rsidP="00251D03">
      <w:pPr>
        <w:pStyle w:val="ListParagraph"/>
        <w:spacing w:after="0" w:line="360" w:lineRule="auto"/>
        <w:ind w:left="0"/>
        <w:contextualSpacing w:val="0"/>
        <w:jc w:val="both"/>
        <w:rPr>
          <w:rFonts w:ascii="Tahoma" w:hAnsi="Tahoma" w:cs="Tahoma"/>
        </w:rPr>
      </w:pPr>
    </w:p>
    <w:sectPr w:rsidR="00251D03" w:rsidRPr="00061247" w:rsidSect="00061247">
      <w:footerReference w:type="default" r:id="rId9"/>
      <w:pgSz w:w="12240" w:h="15840"/>
      <w:pgMar w:top="1135"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DA" w:rsidRDefault="008332DA" w:rsidP="003C7E0F">
      <w:pPr>
        <w:spacing w:after="0" w:line="240" w:lineRule="auto"/>
      </w:pPr>
      <w:r>
        <w:separator/>
      </w:r>
    </w:p>
  </w:endnote>
  <w:endnote w:type="continuationSeparator" w:id="0">
    <w:p w:rsidR="008332DA" w:rsidRDefault="008332DA" w:rsidP="003C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DA" w:rsidRDefault="008332DA" w:rsidP="003C7E0F">
    <w:pPr>
      <w:pStyle w:val="Footer"/>
      <w:jc w:val="center"/>
    </w:pPr>
  </w:p>
  <w:p w:rsidR="008332DA" w:rsidRDefault="0083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DA" w:rsidRDefault="008332DA" w:rsidP="003C7E0F">
      <w:pPr>
        <w:spacing w:after="0" w:line="240" w:lineRule="auto"/>
      </w:pPr>
      <w:r>
        <w:separator/>
      </w:r>
    </w:p>
  </w:footnote>
  <w:footnote w:type="continuationSeparator" w:id="0">
    <w:p w:rsidR="008332DA" w:rsidRDefault="008332DA" w:rsidP="003C7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514"/>
    <w:multiLevelType w:val="hybridMultilevel"/>
    <w:tmpl w:val="0FBCFB8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955D43"/>
    <w:multiLevelType w:val="hybridMultilevel"/>
    <w:tmpl w:val="D23010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F1F21"/>
    <w:multiLevelType w:val="hybridMultilevel"/>
    <w:tmpl w:val="D32A77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3B2B"/>
    <w:multiLevelType w:val="hybridMultilevel"/>
    <w:tmpl w:val="7FFC6E1A"/>
    <w:lvl w:ilvl="0" w:tplc="39CC9876">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5EF29AB"/>
    <w:multiLevelType w:val="hybridMultilevel"/>
    <w:tmpl w:val="6A1E82B0"/>
    <w:lvl w:ilvl="0" w:tplc="4009000D">
      <w:start w:val="1"/>
      <w:numFmt w:val="bullet"/>
      <w:lvlText w:val=""/>
      <w:lvlJc w:val="left"/>
      <w:pPr>
        <w:ind w:left="1647" w:hanging="360"/>
      </w:pPr>
      <w:rPr>
        <w:rFonts w:ascii="Wingdings" w:hAnsi="Wingdings"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 w15:restartNumberingAfterBreak="0">
    <w:nsid w:val="1C035660"/>
    <w:multiLevelType w:val="hybridMultilevel"/>
    <w:tmpl w:val="E21E2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59D0"/>
    <w:multiLevelType w:val="hybridMultilevel"/>
    <w:tmpl w:val="40D6A928"/>
    <w:lvl w:ilvl="0" w:tplc="37DA07CA">
      <w:start w:val="15"/>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25738E"/>
    <w:multiLevelType w:val="hybridMultilevel"/>
    <w:tmpl w:val="D2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F7B27"/>
    <w:multiLevelType w:val="hybridMultilevel"/>
    <w:tmpl w:val="2C9E334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06A5D"/>
    <w:multiLevelType w:val="hybridMultilevel"/>
    <w:tmpl w:val="E362C69E"/>
    <w:lvl w:ilvl="0" w:tplc="296ED5B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1647E0"/>
    <w:multiLevelType w:val="hybridMultilevel"/>
    <w:tmpl w:val="B4A6D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6D5FB8"/>
    <w:multiLevelType w:val="hybridMultilevel"/>
    <w:tmpl w:val="9BD493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6C0C3A"/>
    <w:multiLevelType w:val="hybridMultilevel"/>
    <w:tmpl w:val="EBBAD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6E6855"/>
    <w:multiLevelType w:val="multilevel"/>
    <w:tmpl w:val="37C025BC"/>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F1271C8"/>
    <w:multiLevelType w:val="hybridMultilevel"/>
    <w:tmpl w:val="C5E4465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090966"/>
    <w:multiLevelType w:val="hybridMultilevel"/>
    <w:tmpl w:val="5B8C78A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6F5D98"/>
    <w:multiLevelType w:val="hybridMultilevel"/>
    <w:tmpl w:val="BF4E99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24331E"/>
    <w:multiLevelType w:val="hybridMultilevel"/>
    <w:tmpl w:val="9C142F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F00010"/>
    <w:multiLevelType w:val="hybridMultilevel"/>
    <w:tmpl w:val="06F0901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7"/>
  </w:num>
  <w:num w:numId="5">
    <w:abstractNumId w:val="16"/>
  </w:num>
  <w:num w:numId="6">
    <w:abstractNumId w:val="18"/>
  </w:num>
  <w:num w:numId="7">
    <w:abstractNumId w:val="3"/>
  </w:num>
  <w:num w:numId="8">
    <w:abstractNumId w:val="4"/>
  </w:num>
  <w:num w:numId="9">
    <w:abstractNumId w:val="0"/>
  </w:num>
  <w:num w:numId="10">
    <w:abstractNumId w:val="1"/>
  </w:num>
  <w:num w:numId="11">
    <w:abstractNumId w:val="15"/>
  </w:num>
  <w:num w:numId="12">
    <w:abstractNumId w:val="17"/>
  </w:num>
  <w:num w:numId="13">
    <w:abstractNumId w:val="6"/>
  </w:num>
  <w:num w:numId="14">
    <w:abstractNumId w:val="8"/>
  </w:num>
  <w:num w:numId="15">
    <w:abstractNumId w:val="14"/>
  </w:num>
  <w:num w:numId="16">
    <w:abstractNumId w:val="12"/>
  </w:num>
  <w:num w:numId="17">
    <w:abstractNumId w:val="1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FE"/>
    <w:rsid w:val="00003B79"/>
    <w:rsid w:val="0000419D"/>
    <w:rsid w:val="00013A27"/>
    <w:rsid w:val="00013AAD"/>
    <w:rsid w:val="00013FF3"/>
    <w:rsid w:val="00014500"/>
    <w:rsid w:val="00025236"/>
    <w:rsid w:val="00037442"/>
    <w:rsid w:val="00040F6A"/>
    <w:rsid w:val="00061247"/>
    <w:rsid w:val="000623B4"/>
    <w:rsid w:val="00067461"/>
    <w:rsid w:val="00086366"/>
    <w:rsid w:val="0009087F"/>
    <w:rsid w:val="000A20D6"/>
    <w:rsid w:val="000B0A1C"/>
    <w:rsid w:val="000E5EF3"/>
    <w:rsid w:val="000F1D42"/>
    <w:rsid w:val="00125372"/>
    <w:rsid w:val="001278FD"/>
    <w:rsid w:val="00135525"/>
    <w:rsid w:val="001A4612"/>
    <w:rsid w:val="001C01DB"/>
    <w:rsid w:val="001C42FC"/>
    <w:rsid w:val="001E0347"/>
    <w:rsid w:val="001E46D3"/>
    <w:rsid w:val="001F3853"/>
    <w:rsid w:val="00207353"/>
    <w:rsid w:val="00230656"/>
    <w:rsid w:val="00231870"/>
    <w:rsid w:val="00240080"/>
    <w:rsid w:val="00245CF8"/>
    <w:rsid w:val="00251D03"/>
    <w:rsid w:val="00286C5E"/>
    <w:rsid w:val="002A5531"/>
    <w:rsid w:val="002F348B"/>
    <w:rsid w:val="0030253C"/>
    <w:rsid w:val="003038FE"/>
    <w:rsid w:val="00307CE9"/>
    <w:rsid w:val="0032251E"/>
    <w:rsid w:val="00323AF5"/>
    <w:rsid w:val="00346971"/>
    <w:rsid w:val="00362E7A"/>
    <w:rsid w:val="00387B5F"/>
    <w:rsid w:val="00394660"/>
    <w:rsid w:val="003965D1"/>
    <w:rsid w:val="003A48C8"/>
    <w:rsid w:val="003B2146"/>
    <w:rsid w:val="003B7F7E"/>
    <w:rsid w:val="003C7E0F"/>
    <w:rsid w:val="003D6959"/>
    <w:rsid w:val="003E5CCD"/>
    <w:rsid w:val="003F3E01"/>
    <w:rsid w:val="00406FA4"/>
    <w:rsid w:val="00414EE5"/>
    <w:rsid w:val="00417163"/>
    <w:rsid w:val="004307DF"/>
    <w:rsid w:val="00441A5E"/>
    <w:rsid w:val="0045467A"/>
    <w:rsid w:val="00454FF0"/>
    <w:rsid w:val="00455D41"/>
    <w:rsid w:val="0046387E"/>
    <w:rsid w:val="004750C9"/>
    <w:rsid w:val="0047759B"/>
    <w:rsid w:val="00496378"/>
    <w:rsid w:val="004A227E"/>
    <w:rsid w:val="004C03FB"/>
    <w:rsid w:val="004D1864"/>
    <w:rsid w:val="004E3B1C"/>
    <w:rsid w:val="004F752A"/>
    <w:rsid w:val="00512D40"/>
    <w:rsid w:val="00517E81"/>
    <w:rsid w:val="00537370"/>
    <w:rsid w:val="00545189"/>
    <w:rsid w:val="00566DBF"/>
    <w:rsid w:val="005675A1"/>
    <w:rsid w:val="005A5B2D"/>
    <w:rsid w:val="005B44CC"/>
    <w:rsid w:val="005C0C9B"/>
    <w:rsid w:val="005D00BE"/>
    <w:rsid w:val="005E1D49"/>
    <w:rsid w:val="005F4131"/>
    <w:rsid w:val="00611DE6"/>
    <w:rsid w:val="00642174"/>
    <w:rsid w:val="00644699"/>
    <w:rsid w:val="0065053E"/>
    <w:rsid w:val="0065440F"/>
    <w:rsid w:val="006668A0"/>
    <w:rsid w:val="00675051"/>
    <w:rsid w:val="00696EAA"/>
    <w:rsid w:val="00697338"/>
    <w:rsid w:val="006C54D7"/>
    <w:rsid w:val="00704310"/>
    <w:rsid w:val="0072755C"/>
    <w:rsid w:val="00740DDE"/>
    <w:rsid w:val="00743499"/>
    <w:rsid w:val="00745033"/>
    <w:rsid w:val="007471AD"/>
    <w:rsid w:val="00757E06"/>
    <w:rsid w:val="007675FE"/>
    <w:rsid w:val="00772109"/>
    <w:rsid w:val="00780F33"/>
    <w:rsid w:val="0079784A"/>
    <w:rsid w:val="007A53D4"/>
    <w:rsid w:val="007E153A"/>
    <w:rsid w:val="00801492"/>
    <w:rsid w:val="00802868"/>
    <w:rsid w:val="00812760"/>
    <w:rsid w:val="008332DA"/>
    <w:rsid w:val="008375A5"/>
    <w:rsid w:val="00840FF8"/>
    <w:rsid w:val="00841C5A"/>
    <w:rsid w:val="00847C73"/>
    <w:rsid w:val="008533D9"/>
    <w:rsid w:val="008557A7"/>
    <w:rsid w:val="00862481"/>
    <w:rsid w:val="00866448"/>
    <w:rsid w:val="008B001C"/>
    <w:rsid w:val="008B4746"/>
    <w:rsid w:val="008D5B63"/>
    <w:rsid w:val="008F2ED3"/>
    <w:rsid w:val="0090617C"/>
    <w:rsid w:val="00906336"/>
    <w:rsid w:val="00910ABD"/>
    <w:rsid w:val="00946BCD"/>
    <w:rsid w:val="00971BE4"/>
    <w:rsid w:val="009B50BD"/>
    <w:rsid w:val="009C27A2"/>
    <w:rsid w:val="009C72DF"/>
    <w:rsid w:val="009D41FE"/>
    <w:rsid w:val="009D7671"/>
    <w:rsid w:val="009E2427"/>
    <w:rsid w:val="009F1AC6"/>
    <w:rsid w:val="009F4E20"/>
    <w:rsid w:val="00A00E39"/>
    <w:rsid w:val="00A058F7"/>
    <w:rsid w:val="00A06A5D"/>
    <w:rsid w:val="00A25E92"/>
    <w:rsid w:val="00A55EC4"/>
    <w:rsid w:val="00A61484"/>
    <w:rsid w:val="00A6176A"/>
    <w:rsid w:val="00A73E0E"/>
    <w:rsid w:val="00AA07A4"/>
    <w:rsid w:val="00AA2F40"/>
    <w:rsid w:val="00AD05D4"/>
    <w:rsid w:val="00AD69F0"/>
    <w:rsid w:val="00AF4F7E"/>
    <w:rsid w:val="00B16311"/>
    <w:rsid w:val="00B62D82"/>
    <w:rsid w:val="00B7215A"/>
    <w:rsid w:val="00B75C1E"/>
    <w:rsid w:val="00B86DFD"/>
    <w:rsid w:val="00B87A6D"/>
    <w:rsid w:val="00B947D3"/>
    <w:rsid w:val="00BB09FE"/>
    <w:rsid w:val="00BE462E"/>
    <w:rsid w:val="00C0616A"/>
    <w:rsid w:val="00C136E5"/>
    <w:rsid w:val="00C27D66"/>
    <w:rsid w:val="00C371A1"/>
    <w:rsid w:val="00C41810"/>
    <w:rsid w:val="00C56DA4"/>
    <w:rsid w:val="00C60AE4"/>
    <w:rsid w:val="00C677D1"/>
    <w:rsid w:val="00CF03B8"/>
    <w:rsid w:val="00CF3438"/>
    <w:rsid w:val="00D01D9E"/>
    <w:rsid w:val="00D06F36"/>
    <w:rsid w:val="00D34894"/>
    <w:rsid w:val="00D50C4B"/>
    <w:rsid w:val="00D71A3E"/>
    <w:rsid w:val="00D84CC8"/>
    <w:rsid w:val="00D9555A"/>
    <w:rsid w:val="00D979AF"/>
    <w:rsid w:val="00DA73C1"/>
    <w:rsid w:val="00DB482B"/>
    <w:rsid w:val="00DD1DD8"/>
    <w:rsid w:val="00DD4036"/>
    <w:rsid w:val="00DF231E"/>
    <w:rsid w:val="00E00711"/>
    <w:rsid w:val="00E07203"/>
    <w:rsid w:val="00E46118"/>
    <w:rsid w:val="00E62205"/>
    <w:rsid w:val="00E713A3"/>
    <w:rsid w:val="00ED4502"/>
    <w:rsid w:val="00ED4C22"/>
    <w:rsid w:val="00EE446B"/>
    <w:rsid w:val="00EF4385"/>
    <w:rsid w:val="00F1279F"/>
    <w:rsid w:val="00F342A6"/>
    <w:rsid w:val="00F3666D"/>
    <w:rsid w:val="00F966ED"/>
    <w:rsid w:val="00FB14ED"/>
    <w:rsid w:val="00FC565E"/>
    <w:rsid w:val="00FD04F9"/>
  </w:rsids>
  <m:mathPr>
    <m:mathFont m:val="Cambria Math"/>
    <m:brkBin m:val="before"/>
    <m:brkBinSub m:val="--"/>
    <m:smallFrac m:val="0"/>
    <m:dispDef/>
    <m:lMargin m:val="0"/>
    <m:rMargin m:val="0"/>
    <m:defJc m:val="centerGroup"/>
    <m:wrapIndent m:val="1440"/>
    <m:intLim m:val="subSup"/>
    <m:naryLim m:val="undOvr"/>
  </m:mathPr>
  <w:themeFontLang w:val="en-IN"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D7B8"/>
  <w15:docId w15:val="{692BC13C-FAB8-457B-AD3E-F107C4E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47"/>
    <w:pPr>
      <w:ind w:left="720"/>
      <w:contextualSpacing/>
    </w:pPr>
  </w:style>
  <w:style w:type="table" w:styleId="TableGrid">
    <w:name w:val="Table Grid"/>
    <w:basedOn w:val="TableNormal"/>
    <w:uiPriority w:val="59"/>
    <w:rsid w:val="001E0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C7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0F"/>
  </w:style>
  <w:style w:type="paragraph" w:styleId="Footer">
    <w:name w:val="footer"/>
    <w:basedOn w:val="Normal"/>
    <w:link w:val="FooterChar"/>
    <w:uiPriority w:val="99"/>
    <w:unhideWhenUsed/>
    <w:rsid w:val="003C7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0F"/>
  </w:style>
  <w:style w:type="paragraph" w:styleId="BalloonText">
    <w:name w:val="Balloon Text"/>
    <w:basedOn w:val="Normal"/>
    <w:link w:val="BalloonTextChar"/>
    <w:uiPriority w:val="99"/>
    <w:semiHidden/>
    <w:unhideWhenUsed/>
    <w:rsid w:val="00A73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589">
      <w:bodyDiv w:val="1"/>
      <w:marLeft w:val="0"/>
      <w:marRight w:val="0"/>
      <w:marTop w:val="0"/>
      <w:marBottom w:val="0"/>
      <w:divBdr>
        <w:top w:val="none" w:sz="0" w:space="0" w:color="auto"/>
        <w:left w:val="none" w:sz="0" w:space="0" w:color="auto"/>
        <w:bottom w:val="none" w:sz="0" w:space="0" w:color="auto"/>
        <w:right w:val="none" w:sz="0" w:space="0" w:color="auto"/>
      </w:divBdr>
    </w:div>
    <w:div w:id="135995880">
      <w:bodyDiv w:val="1"/>
      <w:marLeft w:val="0"/>
      <w:marRight w:val="0"/>
      <w:marTop w:val="0"/>
      <w:marBottom w:val="0"/>
      <w:divBdr>
        <w:top w:val="none" w:sz="0" w:space="0" w:color="auto"/>
        <w:left w:val="none" w:sz="0" w:space="0" w:color="auto"/>
        <w:bottom w:val="none" w:sz="0" w:space="0" w:color="auto"/>
        <w:right w:val="none" w:sz="0" w:space="0" w:color="auto"/>
      </w:divBdr>
    </w:div>
    <w:div w:id="588468212">
      <w:bodyDiv w:val="1"/>
      <w:marLeft w:val="0"/>
      <w:marRight w:val="0"/>
      <w:marTop w:val="0"/>
      <w:marBottom w:val="0"/>
      <w:divBdr>
        <w:top w:val="none" w:sz="0" w:space="0" w:color="auto"/>
        <w:left w:val="none" w:sz="0" w:space="0" w:color="auto"/>
        <w:bottom w:val="none" w:sz="0" w:space="0" w:color="auto"/>
        <w:right w:val="none" w:sz="0" w:space="0" w:color="auto"/>
      </w:divBdr>
    </w:div>
    <w:div w:id="1627810776">
      <w:bodyDiv w:val="1"/>
      <w:marLeft w:val="0"/>
      <w:marRight w:val="0"/>
      <w:marTop w:val="0"/>
      <w:marBottom w:val="0"/>
      <w:divBdr>
        <w:top w:val="none" w:sz="0" w:space="0" w:color="auto"/>
        <w:left w:val="none" w:sz="0" w:space="0" w:color="auto"/>
        <w:bottom w:val="none" w:sz="0" w:space="0" w:color="auto"/>
        <w:right w:val="none" w:sz="0" w:space="0" w:color="auto"/>
      </w:divBdr>
    </w:div>
    <w:div w:id="16931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A8DB-6710-4473-86D0-112D380A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Shivendram Maurya</cp:lastModifiedBy>
  <cp:revision>107</cp:revision>
  <cp:lastPrinted>2017-05-23T08:29:00Z</cp:lastPrinted>
  <dcterms:created xsi:type="dcterms:W3CDTF">2017-12-15T12:44:00Z</dcterms:created>
  <dcterms:modified xsi:type="dcterms:W3CDTF">2018-01-11T11:47:00Z</dcterms:modified>
</cp:coreProperties>
</file>