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A7" w:rsidRPr="00085713" w:rsidRDefault="00775B3A" w:rsidP="00B9364A">
      <w:pPr>
        <w:pStyle w:val="DefaultText"/>
        <w:spacing w:line="360" w:lineRule="auto"/>
        <w:jc w:val="both"/>
        <w:rPr>
          <w:rFonts w:ascii="Tahoma" w:hAnsi="Tahoma" w:cs="Tahoma"/>
          <w:b/>
          <w:szCs w:val="22"/>
        </w:rPr>
      </w:pPr>
      <w:r>
        <w:rPr>
          <w:rFonts w:ascii="Tahoma" w:hAnsi="Tahoma" w:cs="Tahoma"/>
          <w:b/>
          <w:szCs w:val="22"/>
        </w:rPr>
        <w:t>Profile No.: 94</w:t>
      </w:r>
      <w:r w:rsidR="00260E49">
        <w:rPr>
          <w:rFonts w:ascii="Tahoma" w:hAnsi="Tahoma" w:cs="Tahoma"/>
          <w:b/>
          <w:szCs w:val="22"/>
        </w:rPr>
        <w:tab/>
      </w:r>
      <w:r w:rsidR="00260E49">
        <w:rPr>
          <w:rFonts w:ascii="Tahoma" w:hAnsi="Tahoma" w:cs="Tahoma"/>
          <w:b/>
          <w:szCs w:val="22"/>
        </w:rPr>
        <w:tab/>
      </w:r>
      <w:r w:rsidR="00260E49">
        <w:rPr>
          <w:rFonts w:ascii="Tahoma" w:hAnsi="Tahoma" w:cs="Tahoma"/>
          <w:b/>
          <w:szCs w:val="22"/>
        </w:rPr>
        <w:tab/>
      </w:r>
      <w:r w:rsidR="00260E49">
        <w:rPr>
          <w:rFonts w:ascii="Tahoma" w:hAnsi="Tahoma" w:cs="Tahoma"/>
          <w:b/>
          <w:szCs w:val="22"/>
        </w:rPr>
        <w:tab/>
      </w:r>
      <w:r w:rsidR="00260E49">
        <w:rPr>
          <w:rFonts w:ascii="Tahoma" w:hAnsi="Tahoma" w:cs="Tahoma"/>
          <w:b/>
          <w:szCs w:val="22"/>
        </w:rPr>
        <w:tab/>
      </w:r>
      <w:r w:rsidR="00260E49">
        <w:rPr>
          <w:rFonts w:ascii="Tahoma" w:hAnsi="Tahoma" w:cs="Tahoma"/>
          <w:b/>
          <w:szCs w:val="22"/>
        </w:rPr>
        <w:tab/>
      </w:r>
      <w:r w:rsidR="00260E49">
        <w:rPr>
          <w:rFonts w:ascii="Tahoma" w:hAnsi="Tahoma" w:cs="Tahoma"/>
          <w:b/>
          <w:szCs w:val="22"/>
        </w:rPr>
        <w:tab/>
        <w:t>NIC Code:28263</w:t>
      </w:r>
    </w:p>
    <w:p w:rsidR="002818A7" w:rsidRPr="00085713" w:rsidRDefault="002818A7" w:rsidP="00B9364A">
      <w:pPr>
        <w:pStyle w:val="DefaultText"/>
        <w:spacing w:line="360" w:lineRule="auto"/>
        <w:jc w:val="both"/>
        <w:rPr>
          <w:rFonts w:ascii="Tahoma" w:hAnsi="Tahoma" w:cs="Tahoma"/>
          <w:b/>
          <w:bCs/>
          <w:sz w:val="22"/>
          <w:szCs w:val="22"/>
        </w:rPr>
      </w:pPr>
    </w:p>
    <w:p w:rsidR="002818A7" w:rsidRPr="00085713" w:rsidRDefault="00E03308" w:rsidP="00B9364A">
      <w:pPr>
        <w:pStyle w:val="DefaultText"/>
        <w:spacing w:line="360" w:lineRule="auto"/>
        <w:jc w:val="center"/>
        <w:rPr>
          <w:rFonts w:ascii="Tahoma" w:hAnsi="Tahoma" w:cs="Tahoma"/>
          <w:b/>
          <w:bCs/>
          <w:sz w:val="30"/>
          <w:szCs w:val="30"/>
        </w:rPr>
      </w:pPr>
      <w:r w:rsidRPr="00085713">
        <w:rPr>
          <w:rFonts w:ascii="Tahoma" w:hAnsi="Tahoma" w:cs="Tahoma"/>
          <w:b/>
          <w:bCs/>
          <w:sz w:val="30"/>
          <w:szCs w:val="30"/>
        </w:rPr>
        <w:t>COTTON YARN DYEING</w:t>
      </w:r>
    </w:p>
    <w:p w:rsidR="00F64B0E" w:rsidRPr="00085713" w:rsidRDefault="00001C21" w:rsidP="00B9364A">
      <w:pPr>
        <w:pStyle w:val="DefaultText"/>
        <w:spacing w:line="360" w:lineRule="auto"/>
        <w:jc w:val="center"/>
        <w:rPr>
          <w:rFonts w:ascii="Tahoma" w:hAnsi="Tahoma" w:cs="Tahoma"/>
          <w:b/>
          <w:bCs/>
          <w:sz w:val="22"/>
          <w:szCs w:val="22"/>
        </w:rPr>
      </w:pPr>
      <w:r w:rsidRPr="00085713">
        <w:rPr>
          <w:rFonts w:ascii="Tahoma" w:hAnsi="Tahoma" w:cs="Tahoma"/>
          <w:b/>
          <w:bCs/>
          <w:noProof/>
          <w:sz w:val="22"/>
          <w:szCs w:val="22"/>
          <w:lang w:bidi="gu-IN"/>
        </w:rPr>
        <w:drawing>
          <wp:inline distT="0" distB="0" distL="0" distR="0" wp14:anchorId="04B68092" wp14:editId="686F0946">
            <wp:extent cx="2394122" cy="1771650"/>
            <wp:effectExtent l="19050" t="0" r="6178" b="0"/>
            <wp:docPr id="4" name="Picture 1" descr="dyed y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ed yarn.jpg"/>
                    <pic:cNvPicPr/>
                  </pic:nvPicPr>
                  <pic:blipFill>
                    <a:blip r:embed="rId8" cstate="print"/>
                    <a:stretch>
                      <a:fillRect/>
                    </a:stretch>
                  </pic:blipFill>
                  <pic:spPr>
                    <a:xfrm>
                      <a:off x="0" y="0"/>
                      <a:ext cx="2394122" cy="1771650"/>
                    </a:xfrm>
                    <a:prstGeom prst="rect">
                      <a:avLst/>
                    </a:prstGeom>
                  </pic:spPr>
                </pic:pic>
              </a:graphicData>
            </a:graphic>
          </wp:inline>
        </w:drawing>
      </w:r>
    </w:p>
    <w:p w:rsidR="00E03308" w:rsidRPr="00E03308" w:rsidRDefault="00E03308" w:rsidP="00B9364A">
      <w:pPr>
        <w:pStyle w:val="DefaultText"/>
        <w:numPr>
          <w:ilvl w:val="0"/>
          <w:numId w:val="14"/>
        </w:numPr>
        <w:spacing w:line="360" w:lineRule="auto"/>
        <w:jc w:val="both"/>
        <w:rPr>
          <w:rFonts w:ascii="Tahoma" w:hAnsi="Tahoma" w:cs="Tahoma"/>
          <w:szCs w:val="22"/>
        </w:rPr>
      </w:pPr>
      <w:r w:rsidRPr="00E03308">
        <w:rPr>
          <w:rFonts w:ascii="Tahoma" w:hAnsi="Tahoma" w:cs="Tahoma"/>
          <w:b/>
          <w:szCs w:val="22"/>
        </w:rPr>
        <w:t>INTRODUCTION:</w:t>
      </w:r>
      <w:r w:rsidRPr="00E03308">
        <w:rPr>
          <w:rFonts w:ascii="Tahoma" w:hAnsi="Tahoma" w:cs="Tahoma"/>
          <w:szCs w:val="22"/>
        </w:rPr>
        <w:t xml:space="preserve">  </w:t>
      </w:r>
    </w:p>
    <w:p w:rsidR="00E03308" w:rsidRDefault="00E03308" w:rsidP="00B9364A">
      <w:pPr>
        <w:pStyle w:val="DefaultText"/>
        <w:spacing w:line="360" w:lineRule="auto"/>
        <w:ind w:left="720"/>
        <w:jc w:val="both"/>
        <w:rPr>
          <w:rFonts w:ascii="Tahoma" w:hAnsi="Tahoma" w:cs="Tahoma"/>
          <w:sz w:val="22"/>
          <w:szCs w:val="22"/>
        </w:rPr>
      </w:pPr>
    </w:p>
    <w:p w:rsidR="00187CC7" w:rsidRPr="00085713" w:rsidRDefault="00F64B0E"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 xml:space="preserve">Most textiles, whether in the form of garments or made ups, are used in </w:t>
      </w:r>
      <w:r w:rsidR="00B727EA" w:rsidRPr="00085713">
        <w:rPr>
          <w:rFonts w:ascii="Tahoma" w:hAnsi="Tahoma" w:cs="Tahoma"/>
          <w:sz w:val="22"/>
          <w:szCs w:val="22"/>
        </w:rPr>
        <w:t>color</w:t>
      </w:r>
      <w:r w:rsidRPr="00085713">
        <w:rPr>
          <w:rFonts w:ascii="Tahoma" w:hAnsi="Tahoma" w:cs="Tahoma"/>
          <w:sz w:val="22"/>
          <w:szCs w:val="22"/>
        </w:rPr>
        <w:t xml:space="preserve">. Very few products are used in the natural grey shade. The process of applying </w:t>
      </w:r>
      <w:r w:rsidR="00B727EA" w:rsidRPr="00085713">
        <w:rPr>
          <w:rFonts w:ascii="Tahoma" w:hAnsi="Tahoma" w:cs="Tahoma"/>
          <w:sz w:val="22"/>
          <w:szCs w:val="22"/>
        </w:rPr>
        <w:t>color</w:t>
      </w:r>
      <w:r w:rsidRPr="00085713">
        <w:rPr>
          <w:rFonts w:ascii="Tahoma" w:hAnsi="Tahoma" w:cs="Tahoma"/>
          <w:sz w:val="22"/>
          <w:szCs w:val="22"/>
        </w:rPr>
        <w:t xml:space="preserve">, also called dyeing, can be done at fiber, yarn, beam, fabric or garment stage depending on the desired end effect.  </w:t>
      </w:r>
    </w:p>
    <w:p w:rsidR="00187CC7" w:rsidRPr="00085713" w:rsidRDefault="00187CC7" w:rsidP="00B9364A">
      <w:pPr>
        <w:pStyle w:val="DefaultText"/>
        <w:spacing w:line="360" w:lineRule="auto"/>
        <w:ind w:left="720"/>
        <w:jc w:val="both"/>
        <w:rPr>
          <w:rFonts w:ascii="Tahoma" w:hAnsi="Tahoma" w:cs="Tahoma"/>
          <w:sz w:val="22"/>
          <w:szCs w:val="22"/>
        </w:rPr>
      </w:pPr>
    </w:p>
    <w:p w:rsidR="00E03308" w:rsidRPr="00E03308" w:rsidRDefault="00E03308" w:rsidP="00B9364A">
      <w:pPr>
        <w:pStyle w:val="DefaultText"/>
        <w:numPr>
          <w:ilvl w:val="0"/>
          <w:numId w:val="14"/>
        </w:numPr>
        <w:spacing w:line="360" w:lineRule="auto"/>
        <w:jc w:val="both"/>
        <w:rPr>
          <w:rFonts w:ascii="Tahoma" w:hAnsi="Tahoma" w:cs="Tahoma"/>
          <w:szCs w:val="22"/>
        </w:rPr>
      </w:pPr>
      <w:r w:rsidRPr="00E03308">
        <w:rPr>
          <w:rFonts w:ascii="Tahoma" w:hAnsi="Tahoma" w:cs="Tahoma"/>
          <w:b/>
          <w:szCs w:val="22"/>
        </w:rPr>
        <w:t>PRODUCT &amp; ITS APPLICATION:</w:t>
      </w:r>
      <w:r w:rsidRPr="00E03308">
        <w:rPr>
          <w:rFonts w:ascii="Tahoma" w:hAnsi="Tahoma" w:cs="Tahoma"/>
          <w:szCs w:val="22"/>
        </w:rPr>
        <w:t xml:space="preserve"> </w:t>
      </w:r>
    </w:p>
    <w:p w:rsidR="00E03308" w:rsidRDefault="00E03308" w:rsidP="00B9364A">
      <w:pPr>
        <w:pStyle w:val="DefaultText"/>
        <w:spacing w:line="360" w:lineRule="auto"/>
        <w:ind w:left="720"/>
        <w:jc w:val="both"/>
        <w:rPr>
          <w:rFonts w:ascii="Tahoma" w:hAnsi="Tahoma" w:cs="Tahoma"/>
          <w:sz w:val="22"/>
          <w:szCs w:val="22"/>
        </w:rPr>
      </w:pPr>
    </w:p>
    <w:p w:rsidR="00D6543D" w:rsidRPr="00085713" w:rsidRDefault="00A0196C"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 xml:space="preserve">If the objective is to achieve uniform </w:t>
      </w:r>
      <w:r w:rsidR="00B727EA" w:rsidRPr="00085713">
        <w:rPr>
          <w:rFonts w:ascii="Tahoma" w:hAnsi="Tahoma" w:cs="Tahoma"/>
          <w:sz w:val="22"/>
          <w:szCs w:val="22"/>
        </w:rPr>
        <w:t>color</w:t>
      </w:r>
      <w:r w:rsidRPr="00085713">
        <w:rPr>
          <w:rFonts w:ascii="Tahoma" w:hAnsi="Tahoma" w:cs="Tahoma"/>
          <w:sz w:val="22"/>
          <w:szCs w:val="22"/>
        </w:rPr>
        <w:t xml:space="preserve"> all over the fabric or on the entire garment or made-up then the fabric or garment or made up article itself is dyed with a single </w:t>
      </w:r>
      <w:r w:rsidR="00B727EA" w:rsidRPr="00085713">
        <w:rPr>
          <w:rFonts w:ascii="Tahoma" w:hAnsi="Tahoma" w:cs="Tahoma"/>
          <w:sz w:val="22"/>
          <w:szCs w:val="22"/>
        </w:rPr>
        <w:t>color</w:t>
      </w:r>
      <w:r w:rsidRPr="00085713">
        <w:rPr>
          <w:rFonts w:ascii="Tahoma" w:hAnsi="Tahoma" w:cs="Tahoma"/>
          <w:sz w:val="22"/>
          <w:szCs w:val="22"/>
        </w:rPr>
        <w:t xml:space="preserve">. Yarn dyeing is done to achieve stripes, checks or other pattern in the knit or woven fabric. Dyed yarn is extensively used in shirts, dress material, bed linen, sweaters, sports goods and home furnishing. It is also used in small quantities for making small designs, patterns, patches </w:t>
      </w:r>
      <w:proofErr w:type="spellStart"/>
      <w:r w:rsidRPr="00085713">
        <w:rPr>
          <w:rFonts w:ascii="Tahoma" w:hAnsi="Tahoma" w:cs="Tahoma"/>
          <w:sz w:val="22"/>
          <w:szCs w:val="22"/>
        </w:rPr>
        <w:t>etc</w:t>
      </w:r>
      <w:proofErr w:type="spellEnd"/>
      <w:r w:rsidRPr="00085713">
        <w:rPr>
          <w:rFonts w:ascii="Tahoma" w:hAnsi="Tahoma" w:cs="Tahoma"/>
          <w:sz w:val="22"/>
          <w:szCs w:val="22"/>
        </w:rPr>
        <w:t xml:space="preserve"> on variety of garments, cloth bags and several other articles.  </w:t>
      </w:r>
    </w:p>
    <w:p w:rsidR="00AE4190" w:rsidRDefault="00AE4190" w:rsidP="00B9364A">
      <w:pPr>
        <w:pStyle w:val="ListParagraph"/>
        <w:spacing w:line="360" w:lineRule="auto"/>
        <w:jc w:val="both"/>
        <w:rPr>
          <w:rFonts w:ascii="Tahoma" w:hAnsi="Tahoma" w:cs="Tahoma"/>
          <w:szCs w:val="22"/>
        </w:rPr>
      </w:pPr>
    </w:p>
    <w:p w:rsidR="00E03308" w:rsidRPr="00E03308" w:rsidRDefault="00E03308" w:rsidP="00B9364A">
      <w:pPr>
        <w:pStyle w:val="DefaultText"/>
        <w:numPr>
          <w:ilvl w:val="0"/>
          <w:numId w:val="14"/>
        </w:numPr>
        <w:spacing w:line="360" w:lineRule="auto"/>
        <w:jc w:val="both"/>
        <w:rPr>
          <w:rFonts w:ascii="Tahoma" w:hAnsi="Tahoma" w:cs="Tahoma"/>
          <w:szCs w:val="22"/>
        </w:rPr>
      </w:pPr>
      <w:r w:rsidRPr="00E03308">
        <w:rPr>
          <w:rFonts w:ascii="Tahoma" w:hAnsi="Tahoma" w:cs="Tahoma"/>
          <w:b/>
          <w:szCs w:val="22"/>
        </w:rPr>
        <w:t xml:space="preserve">DESIRED QUALIFICATIONS FOR PROMOTER: </w:t>
      </w:r>
    </w:p>
    <w:p w:rsidR="00E03308" w:rsidRDefault="00E03308" w:rsidP="00B9364A">
      <w:pPr>
        <w:pStyle w:val="DefaultText"/>
        <w:spacing w:line="360" w:lineRule="auto"/>
        <w:ind w:left="720"/>
        <w:jc w:val="both"/>
        <w:rPr>
          <w:rFonts w:ascii="Tahoma" w:hAnsi="Tahoma" w:cs="Tahoma"/>
          <w:b/>
          <w:sz w:val="22"/>
          <w:szCs w:val="22"/>
        </w:rPr>
      </w:pPr>
    </w:p>
    <w:p w:rsidR="00E47DE2" w:rsidRPr="00085713" w:rsidRDefault="003C70C7"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lastRenderedPageBreak/>
        <w:t>Graduate in any discipline. However, a degree in Chemistry or Chemical Engineering would help.</w:t>
      </w:r>
    </w:p>
    <w:p w:rsidR="00E47DE2" w:rsidRPr="00085713" w:rsidRDefault="00E47DE2" w:rsidP="00B9364A">
      <w:pPr>
        <w:pStyle w:val="ListParagraph"/>
        <w:spacing w:line="360" w:lineRule="auto"/>
        <w:jc w:val="both"/>
        <w:rPr>
          <w:rFonts w:ascii="Tahoma" w:hAnsi="Tahoma" w:cs="Tahoma"/>
          <w:sz w:val="22"/>
          <w:szCs w:val="22"/>
        </w:rPr>
      </w:pPr>
    </w:p>
    <w:p w:rsidR="007A2C06" w:rsidRPr="00B9364A" w:rsidRDefault="007A2C06" w:rsidP="00B9364A">
      <w:pPr>
        <w:pStyle w:val="DefaultText"/>
        <w:numPr>
          <w:ilvl w:val="0"/>
          <w:numId w:val="14"/>
        </w:numPr>
        <w:spacing w:line="360" w:lineRule="auto"/>
        <w:jc w:val="both"/>
        <w:rPr>
          <w:rFonts w:ascii="Tahoma" w:hAnsi="Tahoma" w:cs="Tahoma"/>
          <w:szCs w:val="22"/>
        </w:rPr>
      </w:pPr>
      <w:r>
        <w:rPr>
          <w:rFonts w:ascii="Tahoma" w:hAnsi="Tahoma" w:cs="Tahoma"/>
          <w:b/>
          <w:szCs w:val="22"/>
        </w:rPr>
        <w:t xml:space="preserve">INDUSTRY OUTLOOK &amp; TRENDS: </w:t>
      </w:r>
    </w:p>
    <w:p w:rsidR="00B9364A" w:rsidRPr="007A2C06" w:rsidRDefault="00B9364A" w:rsidP="00B9364A">
      <w:pPr>
        <w:pStyle w:val="DefaultText"/>
        <w:spacing w:line="360" w:lineRule="auto"/>
        <w:ind w:left="720"/>
        <w:jc w:val="both"/>
        <w:rPr>
          <w:rFonts w:ascii="Tahoma" w:hAnsi="Tahoma" w:cs="Tahoma"/>
          <w:szCs w:val="22"/>
        </w:rPr>
      </w:pPr>
    </w:p>
    <w:p w:rsidR="007A2C06" w:rsidRPr="00B9364A" w:rsidRDefault="007A2C06" w:rsidP="00B9364A">
      <w:pPr>
        <w:pStyle w:val="DefaultText"/>
        <w:spacing w:line="360" w:lineRule="auto"/>
        <w:ind w:left="720"/>
        <w:jc w:val="both"/>
        <w:rPr>
          <w:rFonts w:ascii="Tahoma" w:hAnsi="Tahoma" w:cs="Tahoma"/>
          <w:sz w:val="22"/>
          <w:szCs w:val="22"/>
        </w:rPr>
      </w:pPr>
      <w:r w:rsidRPr="00B9364A">
        <w:rPr>
          <w:rFonts w:ascii="Tahoma" w:hAnsi="Tahoma" w:cs="Tahoma"/>
          <w:sz w:val="22"/>
          <w:szCs w:val="22"/>
        </w:rPr>
        <w:t xml:space="preserve">With growing male population preferring readymade shirts over the custom stitched ones, the demand for such shirts has grown phenomenally in recent years. </w:t>
      </w:r>
      <w:proofErr w:type="gramStart"/>
      <w:r w:rsidRPr="00B9364A">
        <w:rPr>
          <w:rFonts w:ascii="Tahoma" w:hAnsi="Tahoma" w:cs="Tahoma"/>
          <w:sz w:val="22"/>
          <w:szCs w:val="22"/>
        </w:rPr>
        <w:t>A large number of</w:t>
      </w:r>
      <w:proofErr w:type="gramEnd"/>
      <w:r w:rsidRPr="00B9364A">
        <w:rPr>
          <w:rFonts w:ascii="Tahoma" w:hAnsi="Tahoma" w:cs="Tahoma"/>
          <w:sz w:val="22"/>
          <w:szCs w:val="22"/>
        </w:rPr>
        <w:t xml:space="preserve"> upper and upper </w:t>
      </w:r>
      <w:r w:rsidR="006573E0" w:rsidRPr="00B9364A">
        <w:rPr>
          <w:rFonts w:ascii="Tahoma" w:hAnsi="Tahoma" w:cs="Tahoma"/>
          <w:sz w:val="22"/>
          <w:szCs w:val="22"/>
        </w:rPr>
        <w:t>middle-class</w:t>
      </w:r>
      <w:r w:rsidRPr="00B9364A">
        <w:rPr>
          <w:rFonts w:ascii="Tahoma" w:hAnsi="Tahoma" w:cs="Tahoma"/>
          <w:sz w:val="22"/>
          <w:szCs w:val="22"/>
        </w:rPr>
        <w:t xml:space="preserve"> youth look for checks, stripes and other patterns in these shirts. There is also a good export market for readymade shirts all over the world and India is an important player in this product. </w:t>
      </w:r>
    </w:p>
    <w:p w:rsidR="007A2C06" w:rsidRPr="007A2C06" w:rsidRDefault="007A2C06" w:rsidP="00B9364A">
      <w:pPr>
        <w:pStyle w:val="DefaultText"/>
        <w:spacing w:line="360" w:lineRule="auto"/>
        <w:ind w:left="720"/>
        <w:jc w:val="both"/>
        <w:rPr>
          <w:rFonts w:ascii="Tahoma" w:hAnsi="Tahoma" w:cs="Tahoma"/>
          <w:szCs w:val="22"/>
        </w:rPr>
      </w:pPr>
    </w:p>
    <w:p w:rsidR="00E03308" w:rsidRPr="00E03308" w:rsidRDefault="00E03308" w:rsidP="00B9364A">
      <w:pPr>
        <w:pStyle w:val="DefaultText"/>
        <w:numPr>
          <w:ilvl w:val="0"/>
          <w:numId w:val="14"/>
        </w:numPr>
        <w:spacing w:line="360" w:lineRule="auto"/>
        <w:jc w:val="both"/>
        <w:rPr>
          <w:rFonts w:ascii="Tahoma" w:hAnsi="Tahoma" w:cs="Tahoma"/>
          <w:szCs w:val="22"/>
        </w:rPr>
      </w:pPr>
      <w:r w:rsidRPr="00E03308">
        <w:rPr>
          <w:rFonts w:ascii="Tahoma" w:hAnsi="Tahoma" w:cs="Tahoma"/>
          <w:b/>
          <w:szCs w:val="22"/>
        </w:rPr>
        <w:t>MARKET POTENTIAL AND MARKETING ISSUES, IF ANY:</w:t>
      </w:r>
    </w:p>
    <w:p w:rsidR="00E03308" w:rsidRDefault="00E03308" w:rsidP="00B9364A">
      <w:pPr>
        <w:pStyle w:val="DefaultText"/>
        <w:spacing w:line="360" w:lineRule="auto"/>
        <w:ind w:left="720"/>
        <w:jc w:val="both"/>
        <w:rPr>
          <w:rFonts w:ascii="Tahoma" w:hAnsi="Tahoma" w:cs="Tahoma"/>
          <w:b/>
          <w:sz w:val="22"/>
          <w:szCs w:val="22"/>
        </w:rPr>
      </w:pPr>
    </w:p>
    <w:p w:rsidR="00EE66C1" w:rsidRPr="00085713" w:rsidRDefault="00B6549B"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 xml:space="preserve">Traditional composite mills had in-house dyeing facilities. However, textile manufacturers have now been focusing on their core competence of spinning, weaving, knitting or processing as stand-alone operations. Industrial buyers use large quantities of cotton yarn for varied applications. Many of them need yarn in light, medium and dark shades for knitting or weaving different products. Use of dyed yarn of different </w:t>
      </w:r>
      <w:proofErr w:type="spellStart"/>
      <w:r w:rsidRPr="00085713">
        <w:rPr>
          <w:rFonts w:ascii="Tahoma" w:hAnsi="Tahoma" w:cs="Tahoma"/>
          <w:sz w:val="22"/>
          <w:szCs w:val="22"/>
        </w:rPr>
        <w:t>colours</w:t>
      </w:r>
      <w:proofErr w:type="spellEnd"/>
      <w:r w:rsidRPr="00085713">
        <w:rPr>
          <w:rFonts w:ascii="Tahoma" w:hAnsi="Tahoma" w:cs="Tahoma"/>
          <w:sz w:val="22"/>
          <w:szCs w:val="22"/>
        </w:rPr>
        <w:t xml:space="preserve"> not only helps them come up with creative designs or patterns, it also eliminates the need for one more process of fabric or garment printing. Therefore, many knitting or weaving mills buy dyed yarn or get their yarn dyed on job work basis. </w:t>
      </w:r>
    </w:p>
    <w:p w:rsidR="00D014C1" w:rsidRPr="00085713" w:rsidRDefault="00D014C1" w:rsidP="00B9364A">
      <w:pPr>
        <w:pStyle w:val="ListParagraph"/>
        <w:spacing w:line="360" w:lineRule="auto"/>
        <w:jc w:val="both"/>
        <w:rPr>
          <w:rFonts w:ascii="Tahoma" w:hAnsi="Tahoma" w:cs="Tahoma"/>
          <w:sz w:val="22"/>
          <w:szCs w:val="22"/>
        </w:rPr>
      </w:pPr>
    </w:p>
    <w:p w:rsidR="00E03308" w:rsidRPr="00E03308" w:rsidRDefault="00E03308" w:rsidP="00B9364A">
      <w:pPr>
        <w:pStyle w:val="DefaultText"/>
        <w:numPr>
          <w:ilvl w:val="0"/>
          <w:numId w:val="14"/>
        </w:numPr>
        <w:spacing w:line="360" w:lineRule="auto"/>
        <w:jc w:val="both"/>
        <w:rPr>
          <w:rFonts w:ascii="Tahoma" w:hAnsi="Tahoma" w:cs="Tahoma"/>
          <w:b/>
          <w:szCs w:val="22"/>
        </w:rPr>
      </w:pPr>
      <w:r w:rsidRPr="00E03308">
        <w:rPr>
          <w:rFonts w:ascii="Tahoma" w:hAnsi="Tahoma" w:cs="Tahoma"/>
          <w:b/>
          <w:szCs w:val="22"/>
        </w:rPr>
        <w:t xml:space="preserve">RAW MATERIAL REQUIREMENTS: </w:t>
      </w:r>
    </w:p>
    <w:p w:rsidR="00E03308" w:rsidRDefault="00E03308" w:rsidP="00B9364A">
      <w:pPr>
        <w:pStyle w:val="DefaultText"/>
        <w:spacing w:line="360" w:lineRule="auto"/>
        <w:ind w:left="720"/>
        <w:jc w:val="both"/>
        <w:rPr>
          <w:rFonts w:ascii="Tahoma" w:hAnsi="Tahoma" w:cs="Tahoma"/>
          <w:b/>
          <w:sz w:val="22"/>
          <w:szCs w:val="22"/>
        </w:rPr>
      </w:pPr>
    </w:p>
    <w:p w:rsidR="00EE66C1" w:rsidRPr="00085713" w:rsidRDefault="00722C8C" w:rsidP="00B9364A">
      <w:pPr>
        <w:pStyle w:val="DefaultText"/>
        <w:spacing w:line="360" w:lineRule="auto"/>
        <w:ind w:left="720"/>
        <w:jc w:val="both"/>
        <w:rPr>
          <w:rFonts w:ascii="Tahoma" w:hAnsi="Tahoma" w:cs="Tahoma"/>
          <w:b/>
          <w:sz w:val="22"/>
          <w:szCs w:val="22"/>
        </w:rPr>
      </w:pPr>
      <w:r w:rsidRPr="00085713">
        <w:rPr>
          <w:rFonts w:ascii="Tahoma" w:hAnsi="Tahoma" w:cs="Tahoma"/>
          <w:sz w:val="22"/>
          <w:szCs w:val="22"/>
        </w:rPr>
        <w:t xml:space="preserve">The main raw material is dye. </w:t>
      </w:r>
      <w:r w:rsidR="00002E5B" w:rsidRPr="00085713">
        <w:rPr>
          <w:rFonts w:ascii="Tahoma" w:hAnsi="Tahoma" w:cs="Tahoma"/>
          <w:sz w:val="22"/>
          <w:szCs w:val="22"/>
        </w:rPr>
        <w:t xml:space="preserve">Cotton being a cellulosic fiber requires Direct, Reactive, Vat, Sulfur or Azoic dyes. </w:t>
      </w:r>
      <w:r w:rsidR="00DB0F5D" w:rsidRPr="00085713">
        <w:rPr>
          <w:rFonts w:ascii="Tahoma" w:hAnsi="Tahoma" w:cs="Tahoma"/>
          <w:sz w:val="22"/>
          <w:szCs w:val="22"/>
        </w:rPr>
        <w:t>Color</w:t>
      </w:r>
      <w:r w:rsidR="00002E5B" w:rsidRPr="00085713">
        <w:rPr>
          <w:rFonts w:ascii="Tahoma" w:hAnsi="Tahoma" w:cs="Tahoma"/>
          <w:sz w:val="22"/>
          <w:szCs w:val="22"/>
        </w:rPr>
        <w:t xml:space="preserve">, fastness, uniform appearance and cost are the key parameters for selection of dyes. Vat dyes are expensive but offer good wash and light fastness while reactive dyes are increasingly used because of cost advantage. Since dyeing process uses large quantity of water, some water softening chemicals </w:t>
      </w:r>
      <w:r w:rsidR="00002E5B" w:rsidRPr="00085713">
        <w:rPr>
          <w:rFonts w:ascii="Tahoma" w:hAnsi="Tahoma" w:cs="Tahoma"/>
          <w:sz w:val="22"/>
          <w:szCs w:val="22"/>
        </w:rPr>
        <w:lastRenderedPageBreak/>
        <w:t xml:space="preserve">are also required. Dyes of different </w:t>
      </w:r>
      <w:r w:rsidR="00DB0F5D" w:rsidRPr="00085713">
        <w:rPr>
          <w:rFonts w:ascii="Tahoma" w:hAnsi="Tahoma" w:cs="Tahoma"/>
          <w:sz w:val="22"/>
          <w:szCs w:val="22"/>
        </w:rPr>
        <w:t>colors</w:t>
      </w:r>
      <w:r w:rsidR="00002E5B" w:rsidRPr="00085713">
        <w:rPr>
          <w:rFonts w:ascii="Tahoma" w:hAnsi="Tahoma" w:cs="Tahoma"/>
          <w:sz w:val="22"/>
          <w:szCs w:val="22"/>
        </w:rPr>
        <w:t xml:space="preserve"> and qualities are available in all industrial cities. </w:t>
      </w:r>
    </w:p>
    <w:p w:rsidR="00EE66C1" w:rsidRPr="00085713" w:rsidRDefault="00EE66C1" w:rsidP="00B9364A">
      <w:pPr>
        <w:pStyle w:val="DefaultText"/>
        <w:spacing w:line="360" w:lineRule="auto"/>
        <w:jc w:val="both"/>
        <w:rPr>
          <w:rFonts w:ascii="Tahoma" w:hAnsi="Tahoma" w:cs="Tahoma"/>
          <w:sz w:val="22"/>
          <w:szCs w:val="22"/>
        </w:rPr>
      </w:pPr>
    </w:p>
    <w:p w:rsidR="00E03308" w:rsidRDefault="00E03308" w:rsidP="00B9364A">
      <w:pPr>
        <w:pStyle w:val="DefaultText"/>
        <w:numPr>
          <w:ilvl w:val="0"/>
          <w:numId w:val="14"/>
        </w:numPr>
        <w:spacing w:line="360" w:lineRule="auto"/>
        <w:jc w:val="both"/>
        <w:rPr>
          <w:rFonts w:ascii="Tahoma" w:hAnsi="Tahoma" w:cs="Tahoma"/>
          <w:sz w:val="22"/>
          <w:szCs w:val="22"/>
        </w:rPr>
      </w:pPr>
      <w:r w:rsidRPr="00E03308">
        <w:rPr>
          <w:rFonts w:ascii="Tahoma" w:hAnsi="Tahoma" w:cs="Tahoma"/>
          <w:b/>
          <w:szCs w:val="22"/>
        </w:rPr>
        <w:t>MANUFACTURING PROCESS:</w:t>
      </w:r>
      <w:r w:rsidRPr="00E03308">
        <w:rPr>
          <w:rFonts w:ascii="Tahoma" w:hAnsi="Tahoma" w:cs="Tahoma"/>
          <w:szCs w:val="22"/>
        </w:rPr>
        <w:t xml:space="preserve"> </w:t>
      </w:r>
    </w:p>
    <w:p w:rsidR="00E03308" w:rsidRDefault="00E03308" w:rsidP="00B9364A">
      <w:pPr>
        <w:pStyle w:val="DefaultText"/>
        <w:spacing w:line="360" w:lineRule="auto"/>
        <w:ind w:left="720"/>
        <w:jc w:val="both"/>
        <w:rPr>
          <w:rFonts w:ascii="Tahoma" w:hAnsi="Tahoma" w:cs="Tahoma"/>
          <w:sz w:val="22"/>
          <w:szCs w:val="22"/>
        </w:rPr>
      </w:pPr>
    </w:p>
    <w:p w:rsidR="00A0196C" w:rsidRDefault="00002E5B"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Cotton yarn is packed by the spinning mills in hank or cone form. Hank yarn can be dyed in the hank form itself</w:t>
      </w:r>
      <w:r w:rsidR="007073BE" w:rsidRPr="00085713">
        <w:rPr>
          <w:rFonts w:ascii="Tahoma" w:hAnsi="Tahoma" w:cs="Tahoma"/>
          <w:sz w:val="22"/>
          <w:szCs w:val="22"/>
        </w:rPr>
        <w:t xml:space="preserve"> by placing it in dye bath. Yarn on the cones needs to be rewound into soft cones to ensure dye penetration in the inner layers of the yarn. Original grey yarn is therefore wound on collapsible spring tubes in cheese winder to prepare soft packages. These tubes are kept on the pegs of dye chamber wherein dye reaches inner layers of the yarn. Dyeing cycle requires yarn to be kept in dye for certain </w:t>
      </w:r>
      <w:proofErr w:type="gramStart"/>
      <w:r w:rsidR="007073BE" w:rsidRPr="00085713">
        <w:rPr>
          <w:rFonts w:ascii="Tahoma" w:hAnsi="Tahoma" w:cs="Tahoma"/>
          <w:sz w:val="22"/>
          <w:szCs w:val="22"/>
        </w:rPr>
        <w:t>period of time</w:t>
      </w:r>
      <w:proofErr w:type="gramEnd"/>
      <w:r w:rsidR="007073BE" w:rsidRPr="00085713">
        <w:rPr>
          <w:rFonts w:ascii="Tahoma" w:hAnsi="Tahoma" w:cs="Tahoma"/>
          <w:sz w:val="22"/>
          <w:szCs w:val="22"/>
        </w:rPr>
        <w:t xml:space="preserve"> at a certain temperature depending on type of dye used and shade required. After dyeing, the excess water is removed and hank / soft cones dried completely.  Yarn on collapsible cones is rewound on paper cones in a winding machine and packed in bags or cartons. </w:t>
      </w:r>
    </w:p>
    <w:p w:rsidR="00DB0F5D" w:rsidRDefault="00DB0F5D" w:rsidP="00B9364A">
      <w:pPr>
        <w:pStyle w:val="DefaultText"/>
        <w:spacing w:line="360" w:lineRule="auto"/>
        <w:ind w:left="720"/>
        <w:jc w:val="both"/>
        <w:rPr>
          <w:rFonts w:ascii="Tahoma" w:hAnsi="Tahoma" w:cs="Tahoma"/>
          <w:sz w:val="22"/>
          <w:szCs w:val="22"/>
        </w:rPr>
      </w:pPr>
    </w:p>
    <w:p w:rsidR="00E03308" w:rsidRPr="00E03308" w:rsidRDefault="00E03308" w:rsidP="00B9364A">
      <w:pPr>
        <w:pStyle w:val="DefaultText"/>
        <w:numPr>
          <w:ilvl w:val="0"/>
          <w:numId w:val="14"/>
        </w:numPr>
        <w:spacing w:line="360" w:lineRule="auto"/>
        <w:jc w:val="both"/>
        <w:rPr>
          <w:rFonts w:ascii="Tahoma" w:hAnsi="Tahoma" w:cs="Tahoma"/>
          <w:b/>
          <w:szCs w:val="22"/>
        </w:rPr>
      </w:pPr>
      <w:r w:rsidRPr="00E03308">
        <w:rPr>
          <w:rFonts w:ascii="Tahoma" w:hAnsi="Tahoma" w:cs="Tahoma"/>
          <w:b/>
          <w:szCs w:val="22"/>
        </w:rPr>
        <w:t xml:space="preserve">MANPOWER REQUIREMENT: </w:t>
      </w:r>
    </w:p>
    <w:p w:rsidR="00E03308" w:rsidRPr="00DB0F5D" w:rsidRDefault="00E03308" w:rsidP="00B9364A">
      <w:pPr>
        <w:pStyle w:val="DefaultText"/>
        <w:spacing w:line="360" w:lineRule="auto"/>
        <w:ind w:left="720"/>
        <w:jc w:val="both"/>
        <w:rPr>
          <w:rFonts w:ascii="Tahoma" w:hAnsi="Tahoma" w:cs="Tahoma"/>
          <w:b/>
          <w:sz w:val="16"/>
          <w:szCs w:val="22"/>
        </w:rPr>
      </w:pPr>
    </w:p>
    <w:p w:rsidR="00EE66C1" w:rsidRDefault="00184F65"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 xml:space="preserve">The enterprise </w:t>
      </w:r>
      <w:r w:rsidR="007073BE" w:rsidRPr="00085713">
        <w:rPr>
          <w:rFonts w:ascii="Tahoma" w:hAnsi="Tahoma" w:cs="Tahoma"/>
          <w:sz w:val="22"/>
          <w:szCs w:val="22"/>
        </w:rPr>
        <w:t>requires 31</w:t>
      </w:r>
      <w:r w:rsidRPr="00085713">
        <w:rPr>
          <w:rFonts w:ascii="Tahoma" w:hAnsi="Tahoma" w:cs="Tahoma"/>
          <w:sz w:val="22"/>
          <w:szCs w:val="22"/>
        </w:rPr>
        <w:t xml:space="preserve"> employees as detailed below:</w:t>
      </w:r>
    </w:p>
    <w:p w:rsidR="00E03308" w:rsidRPr="00DB0F5D" w:rsidRDefault="00E03308" w:rsidP="00B9364A">
      <w:pPr>
        <w:pStyle w:val="DefaultText"/>
        <w:spacing w:line="360" w:lineRule="auto"/>
        <w:ind w:left="720"/>
        <w:jc w:val="both"/>
        <w:rPr>
          <w:rFonts w:ascii="Tahoma" w:hAnsi="Tahoma" w:cs="Tahoma"/>
          <w:b/>
          <w:sz w:val="16"/>
          <w:szCs w:val="22"/>
        </w:rPr>
      </w:pPr>
    </w:p>
    <w:tbl>
      <w:tblPr>
        <w:tblW w:w="9180" w:type="dxa"/>
        <w:jc w:val="center"/>
        <w:tblLook w:val="04A0" w:firstRow="1" w:lastRow="0" w:firstColumn="1" w:lastColumn="0" w:noHBand="0" w:noVBand="1"/>
      </w:tblPr>
      <w:tblGrid>
        <w:gridCol w:w="900"/>
        <w:gridCol w:w="3060"/>
        <w:gridCol w:w="1350"/>
        <w:gridCol w:w="2340"/>
        <w:gridCol w:w="1530"/>
      </w:tblGrid>
      <w:tr w:rsidR="007073BE" w:rsidRPr="00DB0F5D" w:rsidTr="00DB0F5D">
        <w:trPr>
          <w:trHeight w:val="955"/>
          <w:jc w:val="center"/>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Sr. No.</w:t>
            </w:r>
          </w:p>
        </w:tc>
        <w:tc>
          <w:tcPr>
            <w:tcW w:w="3060" w:type="dxa"/>
            <w:tcBorders>
              <w:top w:val="single" w:sz="4" w:space="0" w:color="auto"/>
              <w:left w:val="nil"/>
              <w:bottom w:val="single" w:sz="4" w:space="0" w:color="auto"/>
              <w:right w:val="single" w:sz="4" w:space="0" w:color="auto"/>
            </w:tcBorders>
            <w:shd w:val="clear" w:color="auto" w:fill="D9D9D9" w:themeFill="background1" w:themeFillShade="D9"/>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Designation of Employees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Monthly Salary ₹</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Number of employees required</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 xml:space="preserve">Annual </w:t>
            </w:r>
            <w:proofErr w:type="gramStart"/>
            <w:r w:rsidRPr="00DB0F5D">
              <w:rPr>
                <w:rFonts w:ascii="Tahoma" w:eastAsia="Times New Roman" w:hAnsi="Tahoma" w:cs="Tahoma"/>
                <w:b/>
                <w:bCs/>
                <w:color w:val="000000"/>
                <w:sz w:val="20"/>
                <w:szCs w:val="20"/>
                <w:lang w:bidi="ar-SA"/>
              </w:rPr>
              <w:t>cost ₹.</w:t>
            </w:r>
            <w:proofErr w:type="gramEnd"/>
            <w:r w:rsidRPr="00DB0F5D">
              <w:rPr>
                <w:rFonts w:ascii="Tahoma" w:eastAsia="Times New Roman" w:hAnsi="Tahoma" w:cs="Tahoma"/>
                <w:b/>
                <w:bCs/>
                <w:color w:val="000000"/>
                <w:sz w:val="20"/>
                <w:szCs w:val="20"/>
                <w:lang w:bidi="ar-SA"/>
              </w:rPr>
              <w:t xml:space="preserve"> in lacs</w:t>
            </w:r>
          </w:p>
        </w:tc>
      </w:tr>
      <w:tr w:rsidR="007073BE" w:rsidRPr="00DB0F5D" w:rsidTr="00DB0F5D">
        <w:trPr>
          <w:trHeight w:val="318"/>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306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Variable Labour / Workers:</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w:t>
            </w:r>
          </w:p>
        </w:tc>
        <w:tc>
          <w:tcPr>
            <w:tcW w:w="306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Skilled workers</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12,000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7</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10.08</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Helpers</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8,000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11</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10.08</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i/>
                <w:iCs/>
                <w:color w:val="000000"/>
                <w:sz w:val="20"/>
                <w:szCs w:val="20"/>
                <w:lang w:bidi="ar-SA"/>
              </w:rPr>
            </w:pPr>
            <w:r w:rsidRPr="00DB0F5D">
              <w:rPr>
                <w:rFonts w:ascii="Tahoma" w:eastAsia="Times New Roman" w:hAnsi="Tahoma" w:cs="Tahoma"/>
                <w:i/>
                <w:iCs/>
                <w:color w:val="000000"/>
                <w:sz w:val="20"/>
                <w:szCs w:val="20"/>
                <w:lang w:bidi="ar-SA"/>
              </w:rPr>
              <w:t>sub-total</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18</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20.16</w:t>
            </w:r>
          </w:p>
        </w:tc>
      </w:tr>
      <w:tr w:rsidR="007073BE" w:rsidRPr="00DB0F5D" w:rsidTr="00DB0F5D">
        <w:trPr>
          <w:trHeight w:val="318"/>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Fixed Staff Costs:</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Dye House Manager</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40,000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4.80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Commercial Executive</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20,000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2.40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3</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Marketing Executive</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20,000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2.40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4</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Lab / ETP Technician</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15,000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3.60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5</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Stores / warehouse Assistant</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15,000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3.60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lastRenderedPageBreak/>
              <w:t>6</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Accounts Executive</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20,000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4.80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7</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Production Supervisor</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20,000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2.40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8</w:t>
            </w: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Security / Peon / Driver</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10,000</w:t>
            </w: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3</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3.60</w:t>
            </w:r>
          </w:p>
        </w:tc>
      </w:tr>
      <w:tr w:rsidR="007073BE" w:rsidRPr="00DB0F5D" w:rsidTr="00DB0F5D">
        <w:trPr>
          <w:trHeight w:val="303"/>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3060" w:type="dxa"/>
            <w:tcBorders>
              <w:top w:val="nil"/>
              <w:left w:val="nil"/>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i/>
                <w:iCs/>
                <w:color w:val="000000"/>
                <w:sz w:val="20"/>
                <w:szCs w:val="20"/>
                <w:lang w:bidi="ar-SA"/>
              </w:rPr>
            </w:pPr>
            <w:r w:rsidRPr="00DB0F5D">
              <w:rPr>
                <w:rFonts w:ascii="Tahoma" w:eastAsia="Times New Roman" w:hAnsi="Tahoma" w:cs="Tahoma"/>
                <w:i/>
                <w:iCs/>
                <w:color w:val="000000"/>
                <w:sz w:val="20"/>
                <w:szCs w:val="20"/>
                <w:lang w:bidi="ar-SA"/>
              </w:rPr>
              <w:t>sub-total</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13</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27.60</w:t>
            </w:r>
          </w:p>
        </w:tc>
      </w:tr>
      <w:tr w:rsidR="007073BE" w:rsidRPr="00DB0F5D" w:rsidTr="00DB0F5D">
        <w:trPr>
          <w:trHeight w:val="318"/>
          <w:jc w:val="center"/>
        </w:trPr>
        <w:tc>
          <w:tcPr>
            <w:tcW w:w="900" w:type="dxa"/>
            <w:tcBorders>
              <w:top w:val="nil"/>
              <w:left w:val="single" w:sz="4" w:space="0" w:color="auto"/>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 </w:t>
            </w:r>
          </w:p>
        </w:tc>
        <w:tc>
          <w:tcPr>
            <w:tcW w:w="306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b/>
                <w:bCs/>
                <w:color w:val="000000"/>
                <w:sz w:val="20"/>
                <w:szCs w:val="20"/>
                <w:lang w:bidi="ar-SA"/>
              </w:rPr>
            </w:pPr>
            <w:r w:rsidRPr="00DB0F5D">
              <w:rPr>
                <w:rFonts w:ascii="Tahoma" w:eastAsia="Times New Roman" w:hAnsi="Tahoma" w:cs="Tahoma"/>
                <w:b/>
                <w:bCs/>
                <w:color w:val="000000"/>
                <w:sz w:val="20"/>
                <w:szCs w:val="20"/>
                <w:lang w:bidi="ar-SA"/>
              </w:rPr>
              <w:t>Total</w:t>
            </w:r>
          </w:p>
        </w:tc>
        <w:tc>
          <w:tcPr>
            <w:tcW w:w="135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p>
        </w:tc>
        <w:tc>
          <w:tcPr>
            <w:tcW w:w="234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31</w:t>
            </w:r>
          </w:p>
        </w:tc>
        <w:tc>
          <w:tcPr>
            <w:tcW w:w="1530" w:type="dxa"/>
            <w:tcBorders>
              <w:top w:val="nil"/>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0"/>
                <w:lang w:bidi="ar-SA"/>
              </w:rPr>
            </w:pPr>
            <w:r w:rsidRPr="00DB0F5D">
              <w:rPr>
                <w:rFonts w:ascii="Tahoma" w:eastAsia="Times New Roman" w:hAnsi="Tahoma" w:cs="Tahoma"/>
                <w:color w:val="000000"/>
                <w:sz w:val="20"/>
                <w:szCs w:val="20"/>
                <w:lang w:bidi="ar-SA"/>
              </w:rPr>
              <w:t>47.76</w:t>
            </w:r>
          </w:p>
        </w:tc>
      </w:tr>
    </w:tbl>
    <w:p w:rsidR="00184F65" w:rsidRPr="00DB0F5D" w:rsidRDefault="00184F65" w:rsidP="00B9364A">
      <w:pPr>
        <w:pStyle w:val="DefaultText"/>
        <w:spacing w:line="360" w:lineRule="auto"/>
        <w:ind w:left="720"/>
        <w:jc w:val="both"/>
        <w:rPr>
          <w:rFonts w:ascii="Tahoma" w:hAnsi="Tahoma" w:cs="Tahoma"/>
          <w:b/>
          <w:sz w:val="14"/>
          <w:szCs w:val="22"/>
        </w:rPr>
      </w:pPr>
    </w:p>
    <w:p w:rsidR="00E03308" w:rsidRPr="00E03308" w:rsidRDefault="00E03308" w:rsidP="00B9364A">
      <w:pPr>
        <w:pStyle w:val="DefaultText"/>
        <w:numPr>
          <w:ilvl w:val="0"/>
          <w:numId w:val="14"/>
        </w:numPr>
        <w:spacing w:line="360" w:lineRule="auto"/>
        <w:jc w:val="both"/>
        <w:rPr>
          <w:rFonts w:ascii="Tahoma" w:hAnsi="Tahoma" w:cs="Tahoma"/>
          <w:szCs w:val="22"/>
        </w:rPr>
      </w:pPr>
      <w:r w:rsidRPr="00E03308">
        <w:rPr>
          <w:rFonts w:ascii="Tahoma" w:hAnsi="Tahoma" w:cs="Tahoma"/>
          <w:b/>
          <w:szCs w:val="22"/>
        </w:rPr>
        <w:t>IMPLEMENTATION SCHEDULE:</w:t>
      </w:r>
    </w:p>
    <w:p w:rsidR="00E03308" w:rsidRPr="00DB0F5D" w:rsidRDefault="00E03308" w:rsidP="00B9364A">
      <w:pPr>
        <w:pStyle w:val="DefaultText"/>
        <w:spacing w:line="360" w:lineRule="auto"/>
        <w:ind w:left="720"/>
        <w:jc w:val="both"/>
        <w:rPr>
          <w:rFonts w:ascii="Tahoma" w:hAnsi="Tahoma" w:cs="Tahoma"/>
          <w:sz w:val="10"/>
          <w:szCs w:val="22"/>
        </w:rPr>
      </w:pPr>
    </w:p>
    <w:p w:rsidR="00EE66C1" w:rsidRDefault="00363EDF" w:rsidP="00B9364A">
      <w:pPr>
        <w:pStyle w:val="DefaultText"/>
        <w:spacing w:line="360" w:lineRule="auto"/>
        <w:ind w:left="720"/>
        <w:jc w:val="both"/>
        <w:rPr>
          <w:rFonts w:ascii="Tahoma" w:hAnsi="Tahoma" w:cs="Tahoma"/>
          <w:sz w:val="22"/>
          <w:szCs w:val="22"/>
        </w:rPr>
      </w:pPr>
      <w:r w:rsidRPr="00085713">
        <w:rPr>
          <w:rFonts w:ascii="Tahoma" w:hAnsi="Tahoma" w:cs="Tahoma"/>
          <w:b/>
          <w:sz w:val="22"/>
          <w:szCs w:val="22"/>
        </w:rPr>
        <w:t xml:space="preserve"> </w:t>
      </w:r>
      <w:r w:rsidRPr="00085713">
        <w:rPr>
          <w:rFonts w:ascii="Tahoma" w:hAnsi="Tahoma" w:cs="Tahoma"/>
          <w:sz w:val="22"/>
          <w:szCs w:val="22"/>
        </w:rPr>
        <w:t xml:space="preserve">The </w:t>
      </w:r>
      <w:r w:rsidR="007073BE" w:rsidRPr="00085713">
        <w:rPr>
          <w:rFonts w:ascii="Tahoma" w:hAnsi="Tahoma" w:cs="Tahoma"/>
          <w:sz w:val="22"/>
          <w:szCs w:val="22"/>
        </w:rPr>
        <w:t xml:space="preserve">project can be implemented in 3 </w:t>
      </w:r>
      <w:proofErr w:type="spellStart"/>
      <w:r w:rsidR="001E321C">
        <w:rPr>
          <w:rFonts w:ascii="Tahoma" w:hAnsi="Tahoma" w:cs="Tahoma"/>
          <w:sz w:val="22"/>
          <w:szCs w:val="22"/>
        </w:rPr>
        <w:t>months</w:t>
      </w:r>
      <w:r w:rsidR="00E03308" w:rsidRPr="00085713">
        <w:rPr>
          <w:rFonts w:ascii="Tahoma" w:hAnsi="Tahoma" w:cs="Tahoma"/>
          <w:sz w:val="22"/>
          <w:szCs w:val="22"/>
        </w:rPr>
        <w:t xml:space="preserve"> time</w:t>
      </w:r>
      <w:proofErr w:type="spellEnd"/>
      <w:r w:rsidR="007073BE" w:rsidRPr="00085713">
        <w:rPr>
          <w:rFonts w:ascii="Tahoma" w:hAnsi="Tahoma" w:cs="Tahoma"/>
          <w:sz w:val="22"/>
          <w:szCs w:val="22"/>
        </w:rPr>
        <w:t xml:space="preserve"> as detailed below:</w:t>
      </w:r>
    </w:p>
    <w:p w:rsidR="00E03308" w:rsidRPr="00DB0F5D" w:rsidRDefault="00E03308" w:rsidP="00B9364A">
      <w:pPr>
        <w:pStyle w:val="DefaultText"/>
        <w:spacing w:line="360" w:lineRule="auto"/>
        <w:ind w:left="720"/>
        <w:jc w:val="both"/>
        <w:rPr>
          <w:rFonts w:ascii="Tahoma" w:hAnsi="Tahoma" w:cs="Tahoma"/>
          <w:sz w:val="10"/>
          <w:szCs w:val="22"/>
        </w:rPr>
      </w:pPr>
    </w:p>
    <w:tbl>
      <w:tblPr>
        <w:tblW w:w="8460" w:type="dxa"/>
        <w:tblInd w:w="468" w:type="dxa"/>
        <w:tblLook w:val="04A0" w:firstRow="1" w:lastRow="0" w:firstColumn="1" w:lastColumn="0" w:noHBand="0" w:noVBand="1"/>
      </w:tblPr>
      <w:tblGrid>
        <w:gridCol w:w="900"/>
        <w:gridCol w:w="4590"/>
        <w:gridCol w:w="2970"/>
      </w:tblGrid>
      <w:tr w:rsidR="007073BE" w:rsidRPr="00DB0F5D" w:rsidTr="00DB0F5D">
        <w:trPr>
          <w:trHeight w:val="485"/>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BE" w:rsidRPr="00DB0F5D" w:rsidRDefault="007073BE"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Sr. No.</w:t>
            </w:r>
          </w:p>
        </w:tc>
        <w:tc>
          <w:tcPr>
            <w:tcW w:w="4590" w:type="dxa"/>
            <w:tcBorders>
              <w:top w:val="single" w:sz="4" w:space="0" w:color="auto"/>
              <w:left w:val="nil"/>
              <w:bottom w:val="single" w:sz="4" w:space="0" w:color="auto"/>
              <w:right w:val="single" w:sz="4" w:space="0" w:color="auto"/>
            </w:tcBorders>
            <w:shd w:val="clear" w:color="auto" w:fill="D9D9D9" w:themeFill="background1" w:themeFillShade="D9"/>
            <w:hideMark/>
          </w:tcPr>
          <w:p w:rsidR="007073BE" w:rsidRPr="00DB0F5D" w:rsidRDefault="007073BE"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Activity</w:t>
            </w:r>
          </w:p>
        </w:tc>
        <w:tc>
          <w:tcPr>
            <w:tcW w:w="2970" w:type="dxa"/>
            <w:tcBorders>
              <w:top w:val="single" w:sz="4" w:space="0" w:color="auto"/>
              <w:left w:val="nil"/>
              <w:bottom w:val="single" w:sz="4" w:space="0" w:color="auto"/>
              <w:right w:val="single" w:sz="4" w:space="0" w:color="000000"/>
            </w:tcBorders>
            <w:shd w:val="clear" w:color="auto" w:fill="D9D9D9" w:themeFill="background1" w:themeFillShade="D9"/>
            <w:hideMark/>
          </w:tcPr>
          <w:p w:rsidR="007073BE" w:rsidRPr="00DB0F5D" w:rsidRDefault="007073BE"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 xml:space="preserve">Time Required </w:t>
            </w:r>
            <w:r w:rsidRPr="00DB0F5D">
              <w:rPr>
                <w:rFonts w:ascii="Tahoma" w:eastAsia="Times New Roman" w:hAnsi="Tahoma" w:cs="Tahoma"/>
                <w:b/>
                <w:i/>
                <w:iCs/>
                <w:color w:val="000000"/>
                <w:sz w:val="20"/>
                <w:szCs w:val="22"/>
                <w:lang w:bidi="ar-SA"/>
              </w:rPr>
              <w:t>(in months)</w:t>
            </w:r>
          </w:p>
        </w:tc>
      </w:tr>
      <w:tr w:rsidR="007073BE" w:rsidRPr="00DB0F5D" w:rsidTr="00DB0F5D">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w:t>
            </w:r>
          </w:p>
        </w:tc>
        <w:tc>
          <w:tcPr>
            <w:tcW w:w="4590" w:type="dxa"/>
            <w:tcBorders>
              <w:top w:val="single" w:sz="4" w:space="0" w:color="auto"/>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Acquisition of premises</w:t>
            </w:r>
          </w:p>
        </w:tc>
        <w:tc>
          <w:tcPr>
            <w:tcW w:w="2970" w:type="dxa"/>
            <w:tcBorders>
              <w:top w:val="single" w:sz="4" w:space="0" w:color="auto"/>
              <w:left w:val="nil"/>
              <w:bottom w:val="single" w:sz="4" w:space="0" w:color="auto"/>
              <w:right w:val="single" w:sz="4" w:space="0" w:color="auto"/>
            </w:tcBorders>
            <w:shd w:val="clear" w:color="auto" w:fill="auto"/>
            <w:hideMark/>
          </w:tcPr>
          <w:p w:rsidR="007073BE" w:rsidRPr="00DB0F5D" w:rsidRDefault="00260E49" w:rsidP="00B9364A">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p>
        </w:tc>
      </w:tr>
      <w:tr w:rsidR="007073BE" w:rsidRPr="00DB0F5D" w:rsidTr="00DB0F5D">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2</w:t>
            </w:r>
          </w:p>
        </w:tc>
        <w:tc>
          <w:tcPr>
            <w:tcW w:w="4590" w:type="dxa"/>
            <w:tcBorders>
              <w:top w:val="single" w:sz="4" w:space="0" w:color="auto"/>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Construction (if applicable)</w:t>
            </w:r>
          </w:p>
        </w:tc>
        <w:tc>
          <w:tcPr>
            <w:tcW w:w="2970" w:type="dxa"/>
            <w:tcBorders>
              <w:top w:val="single" w:sz="4" w:space="0" w:color="auto"/>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w:t>
            </w:r>
          </w:p>
        </w:tc>
      </w:tr>
      <w:tr w:rsidR="007073BE" w:rsidRPr="00DB0F5D" w:rsidTr="00DB0F5D">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3</w:t>
            </w:r>
          </w:p>
        </w:tc>
        <w:tc>
          <w:tcPr>
            <w:tcW w:w="4590" w:type="dxa"/>
            <w:tcBorders>
              <w:top w:val="single" w:sz="4" w:space="0" w:color="auto"/>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Procurement &amp; installation of Plant &amp; Machinery</w:t>
            </w:r>
          </w:p>
        </w:tc>
        <w:tc>
          <w:tcPr>
            <w:tcW w:w="2970" w:type="dxa"/>
            <w:tcBorders>
              <w:top w:val="single" w:sz="4" w:space="0" w:color="auto"/>
              <w:left w:val="nil"/>
              <w:bottom w:val="single" w:sz="4" w:space="0" w:color="auto"/>
              <w:right w:val="single" w:sz="4" w:space="0" w:color="auto"/>
            </w:tcBorders>
            <w:shd w:val="clear" w:color="auto" w:fill="auto"/>
            <w:hideMark/>
          </w:tcPr>
          <w:p w:rsidR="007073BE" w:rsidRPr="00DB0F5D" w:rsidRDefault="00260E49" w:rsidP="00B9364A">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3</w:t>
            </w:r>
          </w:p>
        </w:tc>
      </w:tr>
      <w:tr w:rsidR="007073BE" w:rsidRPr="00DB0F5D" w:rsidTr="00DB0F5D">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4</w:t>
            </w:r>
          </w:p>
        </w:tc>
        <w:tc>
          <w:tcPr>
            <w:tcW w:w="4590" w:type="dxa"/>
            <w:tcBorders>
              <w:top w:val="single" w:sz="4" w:space="0" w:color="auto"/>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Arrangement of Finance</w:t>
            </w:r>
          </w:p>
        </w:tc>
        <w:tc>
          <w:tcPr>
            <w:tcW w:w="2970" w:type="dxa"/>
            <w:tcBorders>
              <w:top w:val="single" w:sz="4" w:space="0" w:color="auto"/>
              <w:left w:val="nil"/>
              <w:bottom w:val="single" w:sz="4" w:space="0" w:color="auto"/>
              <w:right w:val="single" w:sz="4" w:space="0" w:color="auto"/>
            </w:tcBorders>
            <w:shd w:val="clear" w:color="auto" w:fill="auto"/>
            <w:hideMark/>
          </w:tcPr>
          <w:p w:rsidR="007073BE" w:rsidRPr="00DB0F5D" w:rsidRDefault="00260E49" w:rsidP="00B9364A">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w:t>
            </w:r>
          </w:p>
        </w:tc>
      </w:tr>
      <w:tr w:rsidR="007073BE" w:rsidRPr="00DB0F5D" w:rsidTr="00DB0F5D">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5</w:t>
            </w:r>
          </w:p>
        </w:tc>
        <w:tc>
          <w:tcPr>
            <w:tcW w:w="4590" w:type="dxa"/>
            <w:tcBorders>
              <w:top w:val="single" w:sz="4" w:space="0" w:color="auto"/>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Recruitment of required manpower</w:t>
            </w:r>
          </w:p>
        </w:tc>
        <w:tc>
          <w:tcPr>
            <w:tcW w:w="2970" w:type="dxa"/>
            <w:tcBorders>
              <w:top w:val="single" w:sz="4" w:space="0" w:color="auto"/>
              <w:left w:val="nil"/>
              <w:bottom w:val="single" w:sz="4" w:space="0" w:color="auto"/>
              <w:right w:val="single" w:sz="4" w:space="0" w:color="auto"/>
            </w:tcBorders>
            <w:shd w:val="clear" w:color="auto" w:fill="auto"/>
            <w:hideMark/>
          </w:tcPr>
          <w:p w:rsidR="007073BE" w:rsidRPr="00DB0F5D" w:rsidRDefault="00260E49" w:rsidP="00B9364A">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w:t>
            </w:r>
          </w:p>
        </w:tc>
      </w:tr>
      <w:tr w:rsidR="007073BE" w:rsidRPr="00DB0F5D" w:rsidTr="00DB0F5D">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p>
        </w:tc>
        <w:tc>
          <w:tcPr>
            <w:tcW w:w="4590" w:type="dxa"/>
            <w:tcBorders>
              <w:top w:val="single" w:sz="4" w:space="0" w:color="auto"/>
              <w:left w:val="nil"/>
              <w:bottom w:val="single" w:sz="4" w:space="0" w:color="auto"/>
              <w:right w:val="single" w:sz="4" w:space="0" w:color="auto"/>
            </w:tcBorders>
            <w:shd w:val="clear" w:color="auto" w:fill="auto"/>
            <w:hideMark/>
          </w:tcPr>
          <w:p w:rsidR="007073BE" w:rsidRPr="00DB0F5D" w:rsidRDefault="007073BE"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Total time required</w:t>
            </w:r>
            <w:r w:rsidRPr="00DB0F5D">
              <w:rPr>
                <w:rFonts w:ascii="Tahoma" w:eastAsia="Times New Roman" w:hAnsi="Tahoma" w:cs="Tahoma"/>
                <w:i/>
                <w:iCs/>
                <w:color w:val="000000"/>
                <w:sz w:val="20"/>
                <w:szCs w:val="22"/>
                <w:lang w:bidi="ar-SA"/>
              </w:rPr>
              <w:t xml:space="preserve"> (some activities shall run concurrently)</w:t>
            </w:r>
          </w:p>
        </w:tc>
        <w:tc>
          <w:tcPr>
            <w:tcW w:w="2970" w:type="dxa"/>
            <w:tcBorders>
              <w:top w:val="single" w:sz="4" w:space="0" w:color="auto"/>
              <w:left w:val="nil"/>
              <w:bottom w:val="single" w:sz="4" w:space="0" w:color="auto"/>
              <w:right w:val="single" w:sz="4" w:space="0" w:color="auto"/>
            </w:tcBorders>
            <w:shd w:val="clear" w:color="auto" w:fill="auto"/>
            <w:hideMark/>
          </w:tcPr>
          <w:p w:rsidR="007073BE" w:rsidRPr="00DB0F5D" w:rsidRDefault="00260E49" w:rsidP="00B9364A">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3</w:t>
            </w:r>
            <w:bookmarkStart w:id="0" w:name="_GoBack"/>
            <w:bookmarkEnd w:id="0"/>
          </w:p>
        </w:tc>
      </w:tr>
    </w:tbl>
    <w:p w:rsidR="00E03308" w:rsidRPr="00E03308" w:rsidRDefault="00E03308" w:rsidP="00B9364A">
      <w:pPr>
        <w:pStyle w:val="ListParagraph"/>
        <w:numPr>
          <w:ilvl w:val="0"/>
          <w:numId w:val="14"/>
        </w:numPr>
        <w:spacing w:line="360" w:lineRule="auto"/>
        <w:jc w:val="both"/>
        <w:rPr>
          <w:rFonts w:ascii="Tahoma" w:hAnsi="Tahoma" w:cs="Tahoma"/>
          <w:szCs w:val="22"/>
        </w:rPr>
      </w:pPr>
      <w:r w:rsidRPr="00E03308">
        <w:rPr>
          <w:rFonts w:ascii="Tahoma" w:hAnsi="Tahoma" w:cs="Tahoma"/>
          <w:b/>
          <w:szCs w:val="22"/>
        </w:rPr>
        <w:t>COST OF PROJECT</w:t>
      </w:r>
      <w:r w:rsidRPr="00E03308">
        <w:rPr>
          <w:rFonts w:ascii="Tahoma" w:hAnsi="Tahoma" w:cs="Tahoma"/>
          <w:szCs w:val="22"/>
        </w:rPr>
        <w:t xml:space="preserve">: </w:t>
      </w:r>
    </w:p>
    <w:p w:rsidR="00E03308" w:rsidRDefault="00E03308" w:rsidP="00B9364A">
      <w:pPr>
        <w:pStyle w:val="ListParagraph"/>
        <w:spacing w:line="360" w:lineRule="auto"/>
        <w:jc w:val="both"/>
        <w:rPr>
          <w:rFonts w:ascii="Tahoma" w:hAnsi="Tahoma" w:cs="Tahoma"/>
          <w:b/>
          <w:sz w:val="22"/>
          <w:szCs w:val="22"/>
        </w:rPr>
      </w:pPr>
    </w:p>
    <w:p w:rsidR="00EE66C1" w:rsidRDefault="00D014C1" w:rsidP="00B9364A">
      <w:pPr>
        <w:pStyle w:val="ListParagraph"/>
        <w:spacing w:line="360" w:lineRule="auto"/>
        <w:jc w:val="both"/>
        <w:rPr>
          <w:rFonts w:ascii="Tahoma" w:hAnsi="Tahoma" w:cs="Tahoma"/>
          <w:sz w:val="22"/>
          <w:szCs w:val="22"/>
        </w:rPr>
      </w:pPr>
      <w:r w:rsidRPr="00085713">
        <w:rPr>
          <w:rFonts w:ascii="Tahoma" w:hAnsi="Tahoma" w:cs="Tahoma"/>
          <w:sz w:val="22"/>
          <w:szCs w:val="22"/>
        </w:rPr>
        <w:t xml:space="preserve">The project shall </w:t>
      </w:r>
      <w:proofErr w:type="gramStart"/>
      <w:r w:rsidRPr="00085713">
        <w:rPr>
          <w:rFonts w:ascii="Tahoma" w:hAnsi="Tahoma" w:cs="Tahoma"/>
          <w:sz w:val="22"/>
          <w:szCs w:val="22"/>
        </w:rPr>
        <w:t>cost ₹ 152.14</w:t>
      </w:r>
      <w:proofErr w:type="gramEnd"/>
      <w:r w:rsidRPr="00085713">
        <w:rPr>
          <w:rFonts w:ascii="Tahoma" w:hAnsi="Tahoma" w:cs="Tahoma"/>
          <w:sz w:val="22"/>
          <w:szCs w:val="22"/>
        </w:rPr>
        <w:t xml:space="preserve"> lacs as detailed below</w:t>
      </w:r>
      <w:r w:rsidR="003F5274" w:rsidRPr="00085713">
        <w:rPr>
          <w:rFonts w:ascii="Tahoma" w:hAnsi="Tahoma" w:cs="Tahoma"/>
          <w:sz w:val="22"/>
          <w:szCs w:val="22"/>
        </w:rPr>
        <w:t>:</w:t>
      </w:r>
    </w:p>
    <w:p w:rsidR="00E03308" w:rsidRPr="00085713" w:rsidRDefault="00E03308" w:rsidP="00B9364A">
      <w:pPr>
        <w:pStyle w:val="ListParagraph"/>
        <w:spacing w:line="360" w:lineRule="auto"/>
        <w:jc w:val="both"/>
        <w:rPr>
          <w:rFonts w:ascii="Tahoma" w:hAnsi="Tahoma" w:cs="Tahoma"/>
          <w:sz w:val="22"/>
          <w:szCs w:val="22"/>
        </w:rPr>
      </w:pPr>
    </w:p>
    <w:tbl>
      <w:tblPr>
        <w:tblW w:w="8483" w:type="dxa"/>
        <w:tblInd w:w="468" w:type="dxa"/>
        <w:tblLook w:val="04A0" w:firstRow="1" w:lastRow="0" w:firstColumn="1" w:lastColumn="0" w:noHBand="0" w:noVBand="1"/>
      </w:tblPr>
      <w:tblGrid>
        <w:gridCol w:w="1046"/>
        <w:gridCol w:w="5524"/>
        <w:gridCol w:w="1913"/>
      </w:tblGrid>
      <w:tr w:rsidR="00D014C1" w:rsidRPr="00DB0F5D" w:rsidTr="00DB0F5D">
        <w:trPr>
          <w:trHeight w:val="499"/>
        </w:trPr>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014C1" w:rsidRPr="00DB0F5D" w:rsidRDefault="00D014C1" w:rsidP="00B9364A">
            <w:pPr>
              <w:spacing w:line="276"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Sr. No.</w:t>
            </w:r>
          </w:p>
        </w:tc>
        <w:tc>
          <w:tcPr>
            <w:tcW w:w="55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14C1" w:rsidRPr="00DB0F5D" w:rsidRDefault="00D014C1" w:rsidP="00B9364A">
            <w:pPr>
              <w:spacing w:line="276"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Particulars</w:t>
            </w:r>
          </w:p>
        </w:tc>
        <w:tc>
          <w:tcPr>
            <w:tcW w:w="191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14C1" w:rsidRPr="00DB0F5D" w:rsidRDefault="00D014C1" w:rsidP="00B9364A">
            <w:pPr>
              <w:spacing w:line="276"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 in Lacs</w:t>
            </w:r>
          </w:p>
        </w:tc>
      </w:tr>
      <w:tr w:rsidR="00D014C1" w:rsidRPr="00DB0F5D" w:rsidTr="00DB0F5D">
        <w:trPr>
          <w:trHeight w:val="98"/>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w:t>
            </w:r>
          </w:p>
        </w:tc>
        <w:tc>
          <w:tcPr>
            <w:tcW w:w="5524"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Land</w:t>
            </w:r>
          </w:p>
        </w:tc>
        <w:tc>
          <w:tcPr>
            <w:tcW w:w="1913"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w:t>
            </w:r>
          </w:p>
        </w:tc>
      </w:tr>
      <w:tr w:rsidR="00D014C1" w:rsidRPr="00DB0F5D" w:rsidTr="00DB0F5D">
        <w:trPr>
          <w:trHeight w:val="7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2</w:t>
            </w:r>
          </w:p>
        </w:tc>
        <w:tc>
          <w:tcPr>
            <w:tcW w:w="5524"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Building</w:t>
            </w:r>
          </w:p>
        </w:tc>
        <w:tc>
          <w:tcPr>
            <w:tcW w:w="1913"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w:t>
            </w:r>
          </w:p>
        </w:tc>
      </w:tr>
      <w:tr w:rsidR="00D014C1" w:rsidRPr="00DB0F5D" w:rsidTr="00DB0F5D">
        <w:trPr>
          <w:trHeight w:val="71"/>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3</w:t>
            </w:r>
          </w:p>
        </w:tc>
        <w:tc>
          <w:tcPr>
            <w:tcW w:w="5524"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Plant &amp; Machinery</w:t>
            </w:r>
          </w:p>
        </w:tc>
        <w:tc>
          <w:tcPr>
            <w:tcW w:w="1913"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111.50</w:t>
            </w:r>
          </w:p>
        </w:tc>
      </w:tr>
      <w:tr w:rsidR="00D014C1" w:rsidRPr="00DB0F5D" w:rsidTr="00DB0F5D">
        <w:trPr>
          <w:trHeight w:val="7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4</w:t>
            </w:r>
          </w:p>
        </w:tc>
        <w:tc>
          <w:tcPr>
            <w:tcW w:w="5524"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Furniture, Electrical Installations</w:t>
            </w:r>
          </w:p>
        </w:tc>
        <w:tc>
          <w:tcPr>
            <w:tcW w:w="1913"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12.50</w:t>
            </w:r>
          </w:p>
        </w:tc>
      </w:tr>
      <w:tr w:rsidR="00D014C1" w:rsidRPr="00DB0F5D" w:rsidTr="00DB0F5D">
        <w:trPr>
          <w:trHeight w:val="7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5</w:t>
            </w:r>
          </w:p>
        </w:tc>
        <w:tc>
          <w:tcPr>
            <w:tcW w:w="5524" w:type="dxa"/>
            <w:tcBorders>
              <w:top w:val="nil"/>
              <w:left w:val="nil"/>
              <w:bottom w:val="single" w:sz="4" w:space="0" w:color="auto"/>
              <w:right w:val="single" w:sz="4" w:space="0" w:color="auto"/>
            </w:tcBorders>
            <w:shd w:val="clear" w:color="auto" w:fill="auto"/>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Other Assets including Preliminary / Pre-operative expenses</w:t>
            </w:r>
          </w:p>
        </w:tc>
        <w:tc>
          <w:tcPr>
            <w:tcW w:w="1913"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11.25</w:t>
            </w:r>
          </w:p>
        </w:tc>
      </w:tr>
      <w:tr w:rsidR="00D014C1" w:rsidRPr="00DB0F5D" w:rsidTr="00DB0F5D">
        <w:trPr>
          <w:trHeight w:val="7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6</w:t>
            </w:r>
          </w:p>
        </w:tc>
        <w:tc>
          <w:tcPr>
            <w:tcW w:w="5524"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Margin for Working Capital</w:t>
            </w:r>
          </w:p>
        </w:tc>
        <w:tc>
          <w:tcPr>
            <w:tcW w:w="1913"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16.89</w:t>
            </w:r>
          </w:p>
        </w:tc>
      </w:tr>
      <w:tr w:rsidR="00D014C1" w:rsidRPr="00DB0F5D" w:rsidTr="00DB0F5D">
        <w:trPr>
          <w:trHeight w:val="499"/>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color w:val="000000"/>
                <w:sz w:val="20"/>
                <w:szCs w:val="22"/>
                <w:lang w:bidi="ar-SA"/>
              </w:rPr>
            </w:pPr>
          </w:p>
        </w:tc>
        <w:tc>
          <w:tcPr>
            <w:tcW w:w="5524"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b/>
                <w:bCs/>
                <w:color w:val="000000"/>
                <w:sz w:val="20"/>
                <w:szCs w:val="22"/>
                <w:lang w:bidi="ar-SA"/>
              </w:rPr>
            </w:pPr>
            <w:r w:rsidRPr="00DB0F5D">
              <w:rPr>
                <w:rFonts w:ascii="Tahoma" w:eastAsia="Times New Roman" w:hAnsi="Tahoma" w:cs="Tahoma"/>
                <w:b/>
                <w:bCs/>
                <w:color w:val="000000"/>
                <w:sz w:val="20"/>
                <w:szCs w:val="22"/>
                <w:lang w:bidi="ar-SA"/>
              </w:rPr>
              <w:t>Total</w:t>
            </w:r>
          </w:p>
        </w:tc>
        <w:tc>
          <w:tcPr>
            <w:tcW w:w="1913" w:type="dxa"/>
            <w:tcBorders>
              <w:top w:val="nil"/>
              <w:left w:val="nil"/>
              <w:bottom w:val="single" w:sz="4" w:space="0" w:color="auto"/>
              <w:right w:val="single" w:sz="4" w:space="0" w:color="auto"/>
            </w:tcBorders>
            <w:shd w:val="clear" w:color="auto" w:fill="auto"/>
            <w:noWrap/>
            <w:vAlign w:val="center"/>
            <w:hideMark/>
          </w:tcPr>
          <w:p w:rsidR="00D014C1" w:rsidRPr="00DB0F5D" w:rsidRDefault="00D014C1" w:rsidP="00B9364A">
            <w:pPr>
              <w:spacing w:line="276" w:lineRule="auto"/>
              <w:jc w:val="both"/>
              <w:rPr>
                <w:rFonts w:ascii="Tahoma" w:eastAsia="Times New Roman" w:hAnsi="Tahoma" w:cs="Tahoma"/>
                <w:b/>
                <w:bCs/>
                <w:color w:val="000000"/>
                <w:sz w:val="20"/>
                <w:szCs w:val="22"/>
                <w:lang w:bidi="ar-SA"/>
              </w:rPr>
            </w:pPr>
            <w:r w:rsidRPr="00DB0F5D">
              <w:rPr>
                <w:rFonts w:ascii="Tahoma" w:eastAsia="Times New Roman" w:hAnsi="Tahoma" w:cs="Tahoma"/>
                <w:b/>
                <w:bCs/>
                <w:color w:val="000000"/>
                <w:sz w:val="20"/>
                <w:szCs w:val="22"/>
                <w:lang w:bidi="ar-SA"/>
              </w:rPr>
              <w:t>152.14</w:t>
            </w:r>
          </w:p>
        </w:tc>
      </w:tr>
    </w:tbl>
    <w:p w:rsidR="00D014C1" w:rsidRPr="00085713" w:rsidRDefault="00D014C1" w:rsidP="00B9364A">
      <w:pPr>
        <w:pStyle w:val="DefaultText"/>
        <w:spacing w:line="360" w:lineRule="auto"/>
        <w:ind w:left="720"/>
        <w:jc w:val="both"/>
        <w:rPr>
          <w:rFonts w:ascii="Tahoma" w:hAnsi="Tahoma" w:cs="Tahoma"/>
          <w:sz w:val="22"/>
          <w:szCs w:val="22"/>
        </w:rPr>
      </w:pPr>
    </w:p>
    <w:p w:rsidR="00E03308" w:rsidRPr="00E03308" w:rsidRDefault="00E03308" w:rsidP="00B9364A">
      <w:pPr>
        <w:pStyle w:val="DefaultText"/>
        <w:numPr>
          <w:ilvl w:val="0"/>
          <w:numId w:val="14"/>
        </w:numPr>
        <w:spacing w:line="360" w:lineRule="auto"/>
        <w:jc w:val="both"/>
        <w:rPr>
          <w:rFonts w:ascii="Tahoma" w:hAnsi="Tahoma" w:cs="Tahoma"/>
          <w:b/>
          <w:szCs w:val="22"/>
        </w:rPr>
      </w:pPr>
      <w:r w:rsidRPr="00E03308">
        <w:rPr>
          <w:rFonts w:ascii="Tahoma" w:hAnsi="Tahoma" w:cs="Tahoma"/>
          <w:b/>
          <w:szCs w:val="22"/>
        </w:rPr>
        <w:t>MEANS OF FINANCE:</w:t>
      </w:r>
      <w:r w:rsidRPr="00E03308">
        <w:rPr>
          <w:rFonts w:ascii="Tahoma" w:hAnsi="Tahoma" w:cs="Tahoma"/>
          <w:szCs w:val="22"/>
        </w:rPr>
        <w:t xml:space="preserve"> </w:t>
      </w:r>
    </w:p>
    <w:p w:rsidR="00E03308" w:rsidRPr="00DB0F5D" w:rsidRDefault="00E03308" w:rsidP="00B9364A">
      <w:pPr>
        <w:pStyle w:val="DefaultText"/>
        <w:spacing w:line="360" w:lineRule="auto"/>
        <w:ind w:left="720"/>
        <w:jc w:val="both"/>
        <w:rPr>
          <w:rFonts w:ascii="Tahoma" w:hAnsi="Tahoma" w:cs="Tahoma"/>
          <w:sz w:val="16"/>
          <w:szCs w:val="22"/>
        </w:rPr>
      </w:pPr>
    </w:p>
    <w:p w:rsidR="00496802" w:rsidRDefault="003F5274"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 xml:space="preserve">Bank term loans are assumed @ 60% of </w:t>
      </w:r>
      <w:r w:rsidR="00496802" w:rsidRPr="00085713">
        <w:rPr>
          <w:rFonts w:ascii="Tahoma" w:hAnsi="Tahoma" w:cs="Tahoma"/>
          <w:sz w:val="22"/>
          <w:szCs w:val="22"/>
        </w:rPr>
        <w:t>fixed assets</w:t>
      </w:r>
      <w:r w:rsidRPr="00085713">
        <w:rPr>
          <w:rFonts w:ascii="Tahoma" w:hAnsi="Tahoma" w:cs="Tahoma"/>
          <w:sz w:val="22"/>
          <w:szCs w:val="22"/>
        </w:rPr>
        <w:t xml:space="preserve">. The proposed funding pattern is as under: </w:t>
      </w:r>
    </w:p>
    <w:p w:rsidR="00E03308" w:rsidRPr="00DB0F5D" w:rsidRDefault="00E03308" w:rsidP="00B9364A">
      <w:pPr>
        <w:pStyle w:val="DefaultText"/>
        <w:spacing w:line="360" w:lineRule="auto"/>
        <w:ind w:left="720"/>
        <w:jc w:val="both"/>
        <w:rPr>
          <w:rFonts w:ascii="Tahoma" w:hAnsi="Tahoma" w:cs="Tahoma"/>
          <w:b/>
          <w:sz w:val="16"/>
          <w:szCs w:val="22"/>
        </w:rPr>
      </w:pPr>
    </w:p>
    <w:tbl>
      <w:tblPr>
        <w:tblW w:w="5400" w:type="dxa"/>
        <w:tblInd w:w="468" w:type="dxa"/>
        <w:tblLook w:val="04A0" w:firstRow="1" w:lastRow="0" w:firstColumn="1" w:lastColumn="0" w:noHBand="0" w:noVBand="1"/>
      </w:tblPr>
      <w:tblGrid>
        <w:gridCol w:w="1056"/>
        <w:gridCol w:w="2634"/>
        <w:gridCol w:w="1710"/>
      </w:tblGrid>
      <w:tr w:rsidR="003A4ED6" w:rsidRPr="00DB0F5D" w:rsidTr="00DB0F5D">
        <w:trPr>
          <w:trHeight w:val="513"/>
        </w:trPr>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Sr. No.</w:t>
            </w:r>
          </w:p>
        </w:tc>
        <w:tc>
          <w:tcPr>
            <w:tcW w:w="26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Particulars</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 in Lacs</w:t>
            </w:r>
          </w:p>
        </w:tc>
      </w:tr>
      <w:tr w:rsidR="003A4ED6" w:rsidRPr="00DB0F5D" w:rsidTr="00DB0F5D">
        <w:trPr>
          <w:trHeight w:val="7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w:t>
            </w:r>
          </w:p>
        </w:tc>
        <w:tc>
          <w:tcPr>
            <w:tcW w:w="2634" w:type="dxa"/>
            <w:tcBorders>
              <w:top w:val="nil"/>
              <w:left w:val="nil"/>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Promoter's contribution</w:t>
            </w:r>
          </w:p>
        </w:tc>
        <w:tc>
          <w:tcPr>
            <w:tcW w:w="1710" w:type="dxa"/>
            <w:tcBorders>
              <w:top w:val="nil"/>
              <w:left w:val="nil"/>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70.99</w:t>
            </w:r>
          </w:p>
        </w:tc>
      </w:tr>
      <w:tr w:rsidR="003A4ED6" w:rsidRPr="00DB0F5D" w:rsidTr="00DB0F5D">
        <w:trPr>
          <w:trHeight w:val="7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2</w:t>
            </w:r>
          </w:p>
        </w:tc>
        <w:tc>
          <w:tcPr>
            <w:tcW w:w="2634" w:type="dxa"/>
            <w:tcBorders>
              <w:top w:val="nil"/>
              <w:left w:val="nil"/>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Bank Finance</w:t>
            </w:r>
          </w:p>
        </w:tc>
        <w:tc>
          <w:tcPr>
            <w:tcW w:w="1710" w:type="dxa"/>
            <w:tcBorders>
              <w:top w:val="nil"/>
              <w:left w:val="nil"/>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81.15</w:t>
            </w:r>
          </w:p>
        </w:tc>
      </w:tr>
      <w:tr w:rsidR="003A4ED6" w:rsidRPr="00DB0F5D" w:rsidTr="00DB0F5D">
        <w:trPr>
          <w:trHeight w:val="513"/>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p>
        </w:tc>
        <w:tc>
          <w:tcPr>
            <w:tcW w:w="2634" w:type="dxa"/>
            <w:tcBorders>
              <w:top w:val="nil"/>
              <w:left w:val="nil"/>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b/>
                <w:bCs/>
                <w:color w:val="000000"/>
                <w:sz w:val="20"/>
                <w:szCs w:val="22"/>
                <w:lang w:bidi="ar-SA"/>
              </w:rPr>
            </w:pPr>
            <w:r w:rsidRPr="00DB0F5D">
              <w:rPr>
                <w:rFonts w:ascii="Tahoma" w:eastAsia="Times New Roman" w:hAnsi="Tahoma" w:cs="Tahoma"/>
                <w:b/>
                <w:bCs/>
                <w:color w:val="000000"/>
                <w:sz w:val="20"/>
                <w:szCs w:val="22"/>
                <w:lang w:bidi="ar-SA"/>
              </w:rPr>
              <w:t>Total</w:t>
            </w:r>
          </w:p>
        </w:tc>
        <w:tc>
          <w:tcPr>
            <w:tcW w:w="1710" w:type="dxa"/>
            <w:tcBorders>
              <w:top w:val="nil"/>
              <w:left w:val="nil"/>
              <w:bottom w:val="single" w:sz="4" w:space="0" w:color="auto"/>
              <w:right w:val="single" w:sz="4" w:space="0" w:color="auto"/>
            </w:tcBorders>
            <w:shd w:val="clear" w:color="auto" w:fill="auto"/>
            <w:noWrap/>
            <w:vAlign w:val="center"/>
            <w:hideMark/>
          </w:tcPr>
          <w:p w:rsidR="003A4ED6" w:rsidRPr="00DB0F5D" w:rsidRDefault="003A4ED6" w:rsidP="00B9364A">
            <w:pPr>
              <w:spacing w:line="360" w:lineRule="auto"/>
              <w:jc w:val="both"/>
              <w:rPr>
                <w:rFonts w:ascii="Tahoma" w:eastAsia="Times New Roman" w:hAnsi="Tahoma" w:cs="Tahoma"/>
                <w:b/>
                <w:bCs/>
                <w:color w:val="000000"/>
                <w:sz w:val="20"/>
                <w:szCs w:val="22"/>
                <w:lang w:bidi="ar-SA"/>
              </w:rPr>
            </w:pPr>
            <w:r w:rsidRPr="00DB0F5D">
              <w:rPr>
                <w:rFonts w:ascii="Tahoma" w:eastAsia="Times New Roman" w:hAnsi="Tahoma" w:cs="Tahoma"/>
                <w:b/>
                <w:bCs/>
                <w:color w:val="000000"/>
                <w:sz w:val="20"/>
                <w:szCs w:val="22"/>
                <w:lang w:bidi="ar-SA"/>
              </w:rPr>
              <w:t>152.14</w:t>
            </w:r>
          </w:p>
        </w:tc>
      </w:tr>
    </w:tbl>
    <w:p w:rsidR="003A4ED6" w:rsidRPr="00DB0F5D" w:rsidRDefault="003A4ED6" w:rsidP="00B9364A">
      <w:pPr>
        <w:pStyle w:val="DefaultText"/>
        <w:spacing w:line="360" w:lineRule="auto"/>
        <w:ind w:left="720"/>
        <w:jc w:val="both"/>
        <w:rPr>
          <w:rFonts w:ascii="Tahoma" w:hAnsi="Tahoma" w:cs="Tahoma"/>
          <w:b/>
          <w:sz w:val="18"/>
          <w:szCs w:val="22"/>
        </w:rPr>
      </w:pPr>
    </w:p>
    <w:p w:rsidR="00E03308" w:rsidRPr="00E03308" w:rsidRDefault="00E03308" w:rsidP="00B9364A">
      <w:pPr>
        <w:pStyle w:val="DefaultText"/>
        <w:numPr>
          <w:ilvl w:val="0"/>
          <w:numId w:val="14"/>
        </w:numPr>
        <w:spacing w:line="360" w:lineRule="auto"/>
        <w:jc w:val="both"/>
        <w:rPr>
          <w:rFonts w:ascii="Tahoma" w:hAnsi="Tahoma" w:cs="Tahoma"/>
          <w:b/>
          <w:szCs w:val="22"/>
        </w:rPr>
      </w:pPr>
      <w:r w:rsidRPr="00E03308">
        <w:rPr>
          <w:rFonts w:ascii="Tahoma" w:hAnsi="Tahoma" w:cs="Tahoma"/>
          <w:b/>
          <w:szCs w:val="22"/>
        </w:rPr>
        <w:t xml:space="preserve">WORKING CAPITAL CALCULATION: </w:t>
      </w:r>
    </w:p>
    <w:p w:rsidR="00E03308" w:rsidRPr="00DB0F5D" w:rsidRDefault="00E03308" w:rsidP="00B9364A">
      <w:pPr>
        <w:pStyle w:val="DefaultText"/>
        <w:spacing w:line="360" w:lineRule="auto"/>
        <w:ind w:left="720"/>
        <w:jc w:val="both"/>
        <w:rPr>
          <w:rFonts w:ascii="Tahoma" w:hAnsi="Tahoma" w:cs="Tahoma"/>
          <w:b/>
          <w:sz w:val="16"/>
          <w:szCs w:val="22"/>
        </w:rPr>
      </w:pPr>
    </w:p>
    <w:p w:rsidR="00EE66C1" w:rsidRDefault="00496802"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 xml:space="preserve">The project requires working capital </w:t>
      </w:r>
      <w:proofErr w:type="gramStart"/>
      <w:r w:rsidRPr="00085713">
        <w:rPr>
          <w:rFonts w:ascii="Tahoma" w:hAnsi="Tahoma" w:cs="Tahoma"/>
          <w:sz w:val="22"/>
          <w:szCs w:val="22"/>
        </w:rPr>
        <w:t xml:space="preserve">of ₹ </w:t>
      </w:r>
      <w:r w:rsidR="003A4ED6" w:rsidRPr="00085713">
        <w:rPr>
          <w:rFonts w:ascii="Tahoma" w:hAnsi="Tahoma" w:cs="Tahoma"/>
          <w:sz w:val="22"/>
          <w:szCs w:val="22"/>
        </w:rPr>
        <w:t>27.69</w:t>
      </w:r>
      <w:proofErr w:type="gramEnd"/>
      <w:r w:rsidR="003A4ED6" w:rsidRPr="00085713">
        <w:rPr>
          <w:rFonts w:ascii="Tahoma" w:hAnsi="Tahoma" w:cs="Tahoma"/>
          <w:sz w:val="22"/>
          <w:szCs w:val="22"/>
        </w:rPr>
        <w:t xml:space="preserve"> </w:t>
      </w:r>
      <w:r w:rsidRPr="00085713">
        <w:rPr>
          <w:rFonts w:ascii="Tahoma" w:hAnsi="Tahoma" w:cs="Tahoma"/>
          <w:sz w:val="22"/>
          <w:szCs w:val="22"/>
        </w:rPr>
        <w:t xml:space="preserve">lacs as detailed below: </w:t>
      </w:r>
    </w:p>
    <w:p w:rsidR="00E03308" w:rsidRPr="00DB0F5D" w:rsidRDefault="00E03308" w:rsidP="00B9364A">
      <w:pPr>
        <w:pStyle w:val="DefaultText"/>
        <w:spacing w:line="360" w:lineRule="auto"/>
        <w:ind w:left="720"/>
        <w:jc w:val="both"/>
        <w:rPr>
          <w:rFonts w:ascii="Tahoma" w:hAnsi="Tahoma" w:cs="Tahoma"/>
          <w:b/>
          <w:sz w:val="16"/>
          <w:szCs w:val="22"/>
        </w:rPr>
      </w:pPr>
    </w:p>
    <w:tbl>
      <w:tblPr>
        <w:tblW w:w="8190" w:type="dxa"/>
        <w:tblInd w:w="468" w:type="dxa"/>
        <w:tblLook w:val="04A0" w:firstRow="1" w:lastRow="0" w:firstColumn="1" w:lastColumn="0" w:noHBand="0" w:noVBand="1"/>
      </w:tblPr>
      <w:tblGrid>
        <w:gridCol w:w="900"/>
        <w:gridCol w:w="1620"/>
        <w:gridCol w:w="1260"/>
        <w:gridCol w:w="1260"/>
        <w:gridCol w:w="1530"/>
        <w:gridCol w:w="1620"/>
      </w:tblGrid>
      <w:tr w:rsidR="003A4ED6" w:rsidRPr="00DB0F5D" w:rsidTr="00DB0F5D">
        <w:trPr>
          <w:trHeight w:val="476"/>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Sr. No.</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Particulars</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Gross Amt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Margin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Margin Amt</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DB0F5D" w:rsidRDefault="003A4ED6" w:rsidP="00B9364A">
            <w:pPr>
              <w:spacing w:line="360" w:lineRule="auto"/>
              <w:jc w:val="both"/>
              <w:rPr>
                <w:rFonts w:ascii="Tahoma" w:eastAsia="Times New Roman" w:hAnsi="Tahoma" w:cs="Tahoma"/>
                <w:b/>
                <w:color w:val="000000"/>
                <w:sz w:val="20"/>
                <w:szCs w:val="22"/>
                <w:lang w:bidi="ar-SA"/>
              </w:rPr>
            </w:pPr>
            <w:r w:rsidRPr="00DB0F5D">
              <w:rPr>
                <w:rFonts w:ascii="Tahoma" w:eastAsia="Times New Roman" w:hAnsi="Tahoma" w:cs="Tahoma"/>
                <w:b/>
                <w:color w:val="000000"/>
                <w:sz w:val="20"/>
                <w:szCs w:val="22"/>
                <w:lang w:bidi="ar-SA"/>
              </w:rPr>
              <w:t>Bank Finance</w:t>
            </w:r>
          </w:p>
        </w:tc>
      </w:tr>
      <w:tr w:rsidR="003A4ED6" w:rsidRPr="00DB0F5D" w:rsidTr="00DB0F5D">
        <w:trPr>
          <w:trHeight w:val="70"/>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Inventories</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61.88</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40%</w:t>
            </w:r>
          </w:p>
        </w:tc>
        <w:tc>
          <w:tcPr>
            <w:tcW w:w="153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24.75</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37.13</w:t>
            </w:r>
          </w:p>
        </w:tc>
      </w:tr>
      <w:tr w:rsidR="003A4ED6" w:rsidRPr="00DB0F5D" w:rsidTr="00DB0F5D">
        <w:trPr>
          <w:trHeight w:val="70"/>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2</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Receivables</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18.00</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40%</w:t>
            </w:r>
          </w:p>
        </w:tc>
        <w:tc>
          <w:tcPr>
            <w:tcW w:w="153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7.20</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10.80</w:t>
            </w:r>
          </w:p>
        </w:tc>
      </w:tr>
      <w:tr w:rsidR="003A4ED6" w:rsidRPr="00DB0F5D" w:rsidTr="00DB0F5D">
        <w:trPr>
          <w:trHeight w:val="70"/>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3</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Overheads</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9.69</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100%</w:t>
            </w:r>
          </w:p>
        </w:tc>
        <w:tc>
          <w:tcPr>
            <w:tcW w:w="153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9.69</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w:t>
            </w:r>
          </w:p>
        </w:tc>
      </w:tr>
      <w:tr w:rsidR="003A4ED6" w:rsidRPr="00DB0F5D" w:rsidTr="00DB0F5D">
        <w:trPr>
          <w:trHeight w:val="70"/>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4</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Creditors</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-61.88</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40%</w:t>
            </w:r>
          </w:p>
        </w:tc>
        <w:tc>
          <w:tcPr>
            <w:tcW w:w="153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-24.75</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-37.13</w:t>
            </w:r>
          </w:p>
        </w:tc>
      </w:tr>
      <w:tr w:rsidR="003A4ED6" w:rsidRPr="00DB0F5D" w:rsidTr="00DB0F5D">
        <w:trPr>
          <w:trHeight w:val="499"/>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b/>
                <w:bCs/>
                <w:color w:val="000000"/>
                <w:sz w:val="20"/>
                <w:szCs w:val="22"/>
                <w:lang w:bidi="ar-SA"/>
              </w:rPr>
            </w:pPr>
            <w:r w:rsidRPr="00DB0F5D">
              <w:rPr>
                <w:rFonts w:ascii="Tahoma" w:eastAsia="Times New Roman" w:hAnsi="Tahoma" w:cs="Tahoma"/>
                <w:b/>
                <w:bCs/>
                <w:color w:val="000000"/>
                <w:sz w:val="20"/>
                <w:szCs w:val="22"/>
                <w:lang w:bidi="ar-SA"/>
              </w:rPr>
              <w:t>Total</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27.69</w:t>
            </w:r>
          </w:p>
        </w:tc>
        <w:tc>
          <w:tcPr>
            <w:tcW w:w="126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p>
        </w:tc>
        <w:tc>
          <w:tcPr>
            <w:tcW w:w="153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16.89</w:t>
            </w:r>
          </w:p>
        </w:tc>
        <w:tc>
          <w:tcPr>
            <w:tcW w:w="1620" w:type="dxa"/>
            <w:tcBorders>
              <w:top w:val="nil"/>
              <w:left w:val="nil"/>
              <w:bottom w:val="single" w:sz="4" w:space="0" w:color="auto"/>
              <w:right w:val="single" w:sz="4" w:space="0" w:color="auto"/>
            </w:tcBorders>
            <w:shd w:val="clear" w:color="auto" w:fill="auto"/>
            <w:noWrap/>
            <w:hideMark/>
          </w:tcPr>
          <w:p w:rsidR="003A4ED6" w:rsidRPr="00DB0F5D" w:rsidRDefault="003A4ED6" w:rsidP="00B9364A">
            <w:pPr>
              <w:spacing w:line="360" w:lineRule="auto"/>
              <w:jc w:val="both"/>
              <w:rPr>
                <w:rFonts w:ascii="Tahoma" w:eastAsia="Times New Roman" w:hAnsi="Tahoma" w:cs="Tahoma"/>
                <w:color w:val="000000"/>
                <w:sz w:val="20"/>
                <w:szCs w:val="22"/>
                <w:lang w:bidi="ar-SA"/>
              </w:rPr>
            </w:pPr>
            <w:r w:rsidRPr="00DB0F5D">
              <w:rPr>
                <w:rFonts w:ascii="Tahoma" w:eastAsia="Times New Roman" w:hAnsi="Tahoma" w:cs="Tahoma"/>
                <w:color w:val="000000"/>
                <w:sz w:val="20"/>
                <w:szCs w:val="22"/>
                <w:lang w:bidi="ar-SA"/>
              </w:rPr>
              <w:t>10.80</w:t>
            </w:r>
          </w:p>
        </w:tc>
      </w:tr>
    </w:tbl>
    <w:p w:rsidR="00E03308" w:rsidRPr="00E03308" w:rsidRDefault="00E03308" w:rsidP="00B9364A">
      <w:pPr>
        <w:pStyle w:val="DefaultText"/>
        <w:numPr>
          <w:ilvl w:val="0"/>
          <w:numId w:val="14"/>
        </w:numPr>
        <w:spacing w:line="360" w:lineRule="auto"/>
        <w:jc w:val="both"/>
        <w:rPr>
          <w:rFonts w:ascii="Tahoma" w:hAnsi="Tahoma" w:cs="Tahoma"/>
          <w:b/>
          <w:szCs w:val="22"/>
        </w:rPr>
      </w:pPr>
      <w:r w:rsidRPr="00E03308">
        <w:rPr>
          <w:rFonts w:ascii="Tahoma" w:hAnsi="Tahoma" w:cs="Tahoma"/>
          <w:b/>
          <w:szCs w:val="22"/>
        </w:rPr>
        <w:t xml:space="preserve">LIST OF MACHINERY REQUIRED: </w:t>
      </w:r>
    </w:p>
    <w:p w:rsidR="00E03308" w:rsidRDefault="00E03308" w:rsidP="00B9364A">
      <w:pPr>
        <w:pStyle w:val="DefaultText"/>
        <w:spacing w:line="360" w:lineRule="auto"/>
        <w:ind w:left="720"/>
        <w:jc w:val="both"/>
        <w:rPr>
          <w:rFonts w:ascii="Tahoma" w:hAnsi="Tahoma" w:cs="Tahoma"/>
          <w:b/>
          <w:sz w:val="22"/>
          <w:szCs w:val="22"/>
        </w:rPr>
      </w:pPr>
    </w:p>
    <w:p w:rsidR="00EE66C1" w:rsidRDefault="00D6543D" w:rsidP="00B9364A">
      <w:pPr>
        <w:pStyle w:val="DefaultText"/>
        <w:spacing w:line="360" w:lineRule="auto"/>
        <w:ind w:left="720"/>
        <w:jc w:val="both"/>
        <w:rPr>
          <w:rFonts w:ascii="Tahoma" w:hAnsi="Tahoma" w:cs="Tahoma"/>
          <w:sz w:val="22"/>
          <w:szCs w:val="22"/>
        </w:rPr>
      </w:pPr>
      <w:r w:rsidRPr="00085713">
        <w:rPr>
          <w:rFonts w:ascii="Tahoma" w:hAnsi="Tahoma" w:cs="Tahoma"/>
          <w:sz w:val="22"/>
          <w:szCs w:val="22"/>
        </w:rPr>
        <w:t xml:space="preserve">The </w:t>
      </w:r>
      <w:r w:rsidR="003A4ED6" w:rsidRPr="00085713">
        <w:rPr>
          <w:rFonts w:ascii="Tahoma" w:hAnsi="Tahoma" w:cs="Tahoma"/>
          <w:sz w:val="22"/>
          <w:szCs w:val="22"/>
        </w:rPr>
        <w:t xml:space="preserve">key machinery is the dyeing machines for hank and cones. In addition, the project shall need a boiler, water softening facility, material handling equipment, a laboratory etc. details of important machinery </w:t>
      </w:r>
      <w:proofErr w:type="gramStart"/>
      <w:r w:rsidR="003A4ED6" w:rsidRPr="00085713">
        <w:rPr>
          <w:rFonts w:ascii="Tahoma" w:hAnsi="Tahoma" w:cs="Tahoma"/>
          <w:sz w:val="22"/>
          <w:szCs w:val="22"/>
        </w:rPr>
        <w:t>is</w:t>
      </w:r>
      <w:proofErr w:type="gramEnd"/>
      <w:r w:rsidR="003A4ED6" w:rsidRPr="00085713">
        <w:rPr>
          <w:rFonts w:ascii="Tahoma" w:hAnsi="Tahoma" w:cs="Tahoma"/>
          <w:sz w:val="22"/>
          <w:szCs w:val="22"/>
        </w:rPr>
        <w:t xml:space="preserve"> given below: </w:t>
      </w:r>
    </w:p>
    <w:p w:rsidR="00E03308" w:rsidRPr="00085713" w:rsidRDefault="00E03308" w:rsidP="00B9364A">
      <w:pPr>
        <w:pStyle w:val="DefaultText"/>
        <w:spacing w:line="360" w:lineRule="auto"/>
        <w:ind w:left="720"/>
        <w:jc w:val="both"/>
        <w:rPr>
          <w:rFonts w:ascii="Tahoma" w:hAnsi="Tahoma" w:cs="Tahoma"/>
          <w:b/>
          <w:sz w:val="22"/>
          <w:szCs w:val="22"/>
        </w:rPr>
      </w:pPr>
    </w:p>
    <w:tbl>
      <w:tblPr>
        <w:tblW w:w="9360" w:type="dxa"/>
        <w:jc w:val="center"/>
        <w:tblLook w:val="04A0" w:firstRow="1" w:lastRow="0" w:firstColumn="1" w:lastColumn="0" w:noHBand="0" w:noVBand="1"/>
      </w:tblPr>
      <w:tblGrid>
        <w:gridCol w:w="900"/>
        <w:gridCol w:w="3420"/>
        <w:gridCol w:w="810"/>
        <w:gridCol w:w="990"/>
        <w:gridCol w:w="1170"/>
        <w:gridCol w:w="2070"/>
      </w:tblGrid>
      <w:tr w:rsidR="003A4ED6" w:rsidRPr="007D3A6F" w:rsidTr="000872E5">
        <w:trPr>
          <w:trHeight w:val="440"/>
          <w:jc w:val="center"/>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A4ED6" w:rsidRPr="007D3A6F" w:rsidRDefault="003A4ED6" w:rsidP="00B9364A">
            <w:pPr>
              <w:spacing w:line="312" w:lineRule="auto"/>
              <w:jc w:val="both"/>
              <w:rPr>
                <w:rFonts w:ascii="Tahoma" w:eastAsia="Times New Roman" w:hAnsi="Tahoma" w:cs="Tahoma"/>
                <w:b/>
                <w:color w:val="000000"/>
                <w:sz w:val="20"/>
                <w:szCs w:val="20"/>
                <w:lang w:bidi="ar-SA"/>
              </w:rPr>
            </w:pPr>
            <w:r w:rsidRPr="007D3A6F">
              <w:rPr>
                <w:rFonts w:ascii="Tahoma" w:eastAsia="Times New Roman" w:hAnsi="Tahoma" w:cs="Tahoma"/>
                <w:b/>
                <w:color w:val="000000"/>
                <w:sz w:val="20"/>
                <w:szCs w:val="20"/>
                <w:lang w:bidi="ar-SA"/>
              </w:rPr>
              <w:t>Sr. No.</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7D3A6F" w:rsidRDefault="003A4ED6" w:rsidP="00B9364A">
            <w:pPr>
              <w:spacing w:line="312" w:lineRule="auto"/>
              <w:jc w:val="both"/>
              <w:rPr>
                <w:rFonts w:ascii="Tahoma" w:eastAsia="Times New Roman" w:hAnsi="Tahoma" w:cs="Tahoma"/>
                <w:b/>
                <w:color w:val="000000"/>
                <w:sz w:val="20"/>
                <w:szCs w:val="20"/>
                <w:lang w:bidi="ar-SA"/>
              </w:rPr>
            </w:pPr>
            <w:r w:rsidRPr="007D3A6F">
              <w:rPr>
                <w:rFonts w:ascii="Tahoma" w:eastAsia="Times New Roman" w:hAnsi="Tahoma" w:cs="Tahoma"/>
                <w:b/>
                <w:color w:val="000000"/>
                <w:sz w:val="20"/>
                <w:szCs w:val="20"/>
                <w:lang w:bidi="ar-SA"/>
              </w:rPr>
              <w:t>Particulars</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7D3A6F" w:rsidRDefault="003A4ED6" w:rsidP="00B9364A">
            <w:pPr>
              <w:spacing w:line="312" w:lineRule="auto"/>
              <w:jc w:val="both"/>
              <w:rPr>
                <w:rFonts w:ascii="Tahoma" w:eastAsia="Times New Roman" w:hAnsi="Tahoma" w:cs="Tahoma"/>
                <w:b/>
                <w:color w:val="000000"/>
                <w:sz w:val="20"/>
                <w:szCs w:val="20"/>
                <w:lang w:bidi="ar-SA"/>
              </w:rPr>
            </w:pPr>
            <w:r w:rsidRPr="007D3A6F">
              <w:rPr>
                <w:rFonts w:ascii="Tahoma" w:eastAsia="Times New Roman" w:hAnsi="Tahoma" w:cs="Tahoma"/>
                <w:b/>
                <w:color w:val="000000"/>
                <w:sz w:val="20"/>
                <w:szCs w:val="20"/>
                <w:lang w:bidi="ar-SA"/>
              </w:rPr>
              <w:t>UOM</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7D3A6F" w:rsidRDefault="003A4ED6" w:rsidP="00B9364A">
            <w:pPr>
              <w:spacing w:line="312" w:lineRule="auto"/>
              <w:jc w:val="both"/>
              <w:rPr>
                <w:rFonts w:ascii="Tahoma" w:eastAsia="Times New Roman" w:hAnsi="Tahoma" w:cs="Tahoma"/>
                <w:b/>
                <w:color w:val="000000"/>
                <w:sz w:val="20"/>
                <w:szCs w:val="20"/>
                <w:lang w:bidi="ar-SA"/>
              </w:rPr>
            </w:pPr>
            <w:proofErr w:type="spellStart"/>
            <w:r w:rsidRPr="007D3A6F">
              <w:rPr>
                <w:rFonts w:ascii="Tahoma" w:eastAsia="Times New Roman" w:hAnsi="Tahoma" w:cs="Tahoma"/>
                <w:b/>
                <w:color w:val="000000"/>
                <w:sz w:val="20"/>
                <w:szCs w:val="20"/>
                <w:lang w:bidi="ar-SA"/>
              </w:rPr>
              <w:t>Qtty</w:t>
            </w:r>
            <w:proofErr w:type="spellEnd"/>
          </w:p>
        </w:tc>
        <w:tc>
          <w:tcPr>
            <w:tcW w:w="117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7D3A6F" w:rsidRDefault="003A4ED6" w:rsidP="00B9364A">
            <w:pPr>
              <w:spacing w:line="312" w:lineRule="auto"/>
              <w:jc w:val="both"/>
              <w:rPr>
                <w:rFonts w:ascii="Tahoma" w:eastAsia="Times New Roman" w:hAnsi="Tahoma" w:cs="Tahoma"/>
                <w:b/>
                <w:color w:val="000000"/>
                <w:sz w:val="20"/>
                <w:szCs w:val="20"/>
                <w:lang w:bidi="ar-SA"/>
              </w:rPr>
            </w:pPr>
            <w:r w:rsidRPr="007D3A6F">
              <w:rPr>
                <w:rFonts w:ascii="Tahoma" w:eastAsia="Times New Roman" w:hAnsi="Tahoma" w:cs="Tahoma"/>
                <w:b/>
                <w:color w:val="000000"/>
                <w:sz w:val="20"/>
                <w:szCs w:val="20"/>
                <w:lang w:bidi="ar-SA"/>
              </w:rPr>
              <w:t>Rate (₹)</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hideMark/>
          </w:tcPr>
          <w:p w:rsidR="003A4ED6" w:rsidRPr="007D3A6F" w:rsidRDefault="003A4ED6" w:rsidP="00B9364A">
            <w:pPr>
              <w:spacing w:line="312" w:lineRule="auto"/>
              <w:jc w:val="both"/>
              <w:rPr>
                <w:rFonts w:ascii="Tahoma" w:eastAsia="Times New Roman" w:hAnsi="Tahoma" w:cs="Tahoma"/>
                <w:b/>
                <w:color w:val="000000"/>
                <w:sz w:val="20"/>
                <w:szCs w:val="20"/>
                <w:lang w:bidi="ar-SA"/>
              </w:rPr>
            </w:pPr>
            <w:r w:rsidRPr="007D3A6F">
              <w:rPr>
                <w:rFonts w:ascii="Tahoma" w:eastAsia="Times New Roman" w:hAnsi="Tahoma" w:cs="Tahoma"/>
                <w:b/>
                <w:color w:val="000000"/>
                <w:sz w:val="20"/>
                <w:szCs w:val="20"/>
                <w:lang w:bidi="ar-SA"/>
              </w:rPr>
              <w:t xml:space="preserve">Value </w:t>
            </w:r>
            <w:proofErr w:type="gramStart"/>
            <w:r w:rsidRPr="007D3A6F">
              <w:rPr>
                <w:rFonts w:ascii="Tahoma" w:eastAsia="Times New Roman" w:hAnsi="Tahoma" w:cs="Tahoma"/>
                <w:b/>
                <w:color w:val="000000"/>
                <w:sz w:val="20"/>
                <w:szCs w:val="20"/>
                <w:lang w:bidi="ar-SA"/>
              </w:rPr>
              <w:t>(₹ in</w:t>
            </w:r>
            <w:proofErr w:type="gramEnd"/>
            <w:r w:rsidRPr="007D3A6F">
              <w:rPr>
                <w:rFonts w:ascii="Tahoma" w:eastAsia="Times New Roman" w:hAnsi="Tahoma" w:cs="Tahoma"/>
                <w:b/>
                <w:color w:val="000000"/>
                <w:sz w:val="20"/>
                <w:szCs w:val="20"/>
                <w:lang w:bidi="ar-SA"/>
              </w:rPr>
              <w:t xml:space="preserve"> Lacs)</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 xml:space="preserve">Plan &amp; Machinery / </w:t>
            </w:r>
            <w:proofErr w:type="spellStart"/>
            <w:r w:rsidRPr="007D3A6F">
              <w:rPr>
                <w:rFonts w:ascii="Tahoma" w:eastAsia="Times New Roman" w:hAnsi="Tahoma" w:cs="Tahoma"/>
                <w:b/>
                <w:bCs/>
                <w:color w:val="000000"/>
                <w:sz w:val="20"/>
                <w:szCs w:val="20"/>
                <w:lang w:bidi="ar-SA"/>
              </w:rPr>
              <w:t>equipments</w:t>
            </w:r>
            <w:proofErr w:type="spellEnd"/>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i/>
                <w:iCs/>
                <w:color w:val="000000"/>
                <w:sz w:val="20"/>
                <w:szCs w:val="20"/>
                <w:lang w:bidi="ar-SA"/>
              </w:rPr>
            </w:pPr>
            <w:r w:rsidRPr="007D3A6F">
              <w:rPr>
                <w:rFonts w:ascii="Tahoma" w:eastAsia="Times New Roman" w:hAnsi="Tahoma" w:cs="Tahoma"/>
                <w:b/>
                <w:bCs/>
                <w:i/>
                <w:iCs/>
                <w:color w:val="000000"/>
                <w:sz w:val="20"/>
                <w:szCs w:val="20"/>
                <w:lang w:bidi="ar-SA"/>
              </w:rPr>
              <w:t>a)</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i/>
                <w:iCs/>
                <w:color w:val="000000"/>
                <w:sz w:val="20"/>
                <w:szCs w:val="20"/>
                <w:lang w:bidi="ar-SA"/>
              </w:rPr>
            </w:pPr>
            <w:r w:rsidRPr="007D3A6F">
              <w:rPr>
                <w:rFonts w:ascii="Tahoma" w:eastAsia="Times New Roman" w:hAnsi="Tahoma" w:cs="Tahoma"/>
                <w:b/>
                <w:bCs/>
                <w:i/>
                <w:iCs/>
                <w:color w:val="000000"/>
                <w:sz w:val="20"/>
                <w:szCs w:val="20"/>
                <w:lang w:bidi="ar-SA"/>
              </w:rPr>
              <w:t>Main Machinery</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roofErr w:type="spellStart"/>
            <w:r w:rsidRPr="007D3A6F">
              <w:rPr>
                <w:rFonts w:ascii="Tahoma" w:eastAsia="Times New Roman" w:hAnsi="Tahoma" w:cs="Tahoma"/>
                <w:color w:val="000000"/>
                <w:sz w:val="20"/>
                <w:szCs w:val="20"/>
                <w:lang w:bidi="ar-SA"/>
              </w:rPr>
              <w:t>i</w:t>
            </w:r>
            <w:proofErr w:type="spellEnd"/>
            <w:r w:rsidRPr="007D3A6F">
              <w:rPr>
                <w:rFonts w:ascii="Tahoma" w:eastAsia="Times New Roman" w:hAnsi="Tahoma" w:cs="Tahoma"/>
                <w:color w:val="000000"/>
                <w:sz w:val="20"/>
                <w:szCs w:val="20"/>
                <w:lang w:bidi="ar-SA"/>
              </w:rPr>
              <w:t>.</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Dye Bath for Hank Yarn</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ii.</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Pressure Dye Machine for cones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40,00,000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40.00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iii.</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Boiler</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iv.</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Cheese winders (30 spindles)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v</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roofErr w:type="spellStart"/>
            <w:r w:rsidRPr="007D3A6F">
              <w:rPr>
                <w:rFonts w:ascii="Tahoma" w:eastAsia="Times New Roman" w:hAnsi="Tahoma" w:cs="Tahoma"/>
                <w:color w:val="000000"/>
                <w:sz w:val="20"/>
                <w:szCs w:val="20"/>
                <w:lang w:bidi="ar-SA"/>
              </w:rPr>
              <w:t>Rewinder</w:t>
            </w:r>
            <w:proofErr w:type="spellEnd"/>
            <w:r w:rsidRPr="007D3A6F">
              <w:rPr>
                <w:rFonts w:ascii="Tahoma" w:eastAsia="Times New Roman" w:hAnsi="Tahoma" w:cs="Tahoma"/>
                <w:color w:val="000000"/>
                <w:sz w:val="20"/>
                <w:szCs w:val="20"/>
                <w:lang w:bidi="ar-SA"/>
              </w:rPr>
              <w:t xml:space="preserve"> (Indigenous) (30 </w:t>
            </w:r>
            <w:proofErr w:type="spellStart"/>
            <w:r w:rsidRPr="007D3A6F">
              <w:rPr>
                <w:rFonts w:ascii="Tahoma" w:eastAsia="Times New Roman" w:hAnsi="Tahoma" w:cs="Tahoma"/>
                <w:color w:val="000000"/>
                <w:sz w:val="20"/>
                <w:szCs w:val="20"/>
                <w:lang w:bidi="ar-SA"/>
              </w:rPr>
              <w:t>sp</w:t>
            </w:r>
            <w:proofErr w:type="spellEnd"/>
            <w:r w:rsidRPr="007D3A6F">
              <w:rPr>
                <w:rFonts w:ascii="Tahoma" w:eastAsia="Times New Roman" w:hAnsi="Tahoma" w:cs="Tahoma"/>
                <w:color w:val="000000"/>
                <w:sz w:val="20"/>
                <w:szCs w:val="20"/>
                <w:lang w:bidi="ar-SA"/>
              </w:rPr>
              <w:t>)</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vi.</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Water Softening Plant</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i/>
                <w:iCs/>
                <w:color w:val="000000"/>
                <w:sz w:val="20"/>
                <w:szCs w:val="20"/>
                <w:lang w:bidi="ar-SA"/>
              </w:rPr>
            </w:pPr>
            <w:r w:rsidRPr="007D3A6F">
              <w:rPr>
                <w:rFonts w:ascii="Tahoma" w:eastAsia="Times New Roman" w:hAnsi="Tahoma" w:cs="Tahoma"/>
                <w:b/>
                <w:bCs/>
                <w:i/>
                <w:iCs/>
                <w:color w:val="000000"/>
                <w:sz w:val="20"/>
                <w:szCs w:val="20"/>
                <w:lang w:bidi="ar-SA"/>
              </w:rPr>
              <w:t>b)</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i/>
                <w:iCs/>
                <w:color w:val="000000"/>
                <w:sz w:val="20"/>
                <w:szCs w:val="20"/>
                <w:lang w:bidi="ar-SA"/>
              </w:rPr>
            </w:pPr>
            <w:proofErr w:type="spellStart"/>
            <w:r w:rsidRPr="007D3A6F">
              <w:rPr>
                <w:rFonts w:ascii="Tahoma" w:eastAsia="Times New Roman" w:hAnsi="Tahoma" w:cs="Tahoma"/>
                <w:b/>
                <w:bCs/>
                <w:i/>
                <w:iCs/>
                <w:color w:val="000000"/>
                <w:sz w:val="20"/>
                <w:szCs w:val="20"/>
                <w:lang w:bidi="ar-SA"/>
              </w:rPr>
              <w:t>Ancilliary</w:t>
            </w:r>
            <w:proofErr w:type="spellEnd"/>
            <w:r w:rsidRPr="007D3A6F">
              <w:rPr>
                <w:rFonts w:ascii="Tahoma" w:eastAsia="Times New Roman" w:hAnsi="Tahoma" w:cs="Tahoma"/>
                <w:b/>
                <w:bCs/>
                <w:i/>
                <w:iCs/>
                <w:color w:val="000000"/>
                <w:sz w:val="20"/>
                <w:szCs w:val="20"/>
                <w:lang w:bidi="ar-SA"/>
              </w:rPr>
              <w:t xml:space="preserve"> machinery</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roofErr w:type="spellStart"/>
            <w:r w:rsidRPr="007D3A6F">
              <w:rPr>
                <w:rFonts w:ascii="Tahoma" w:eastAsia="Times New Roman" w:hAnsi="Tahoma" w:cs="Tahoma"/>
                <w:color w:val="000000"/>
                <w:sz w:val="20"/>
                <w:szCs w:val="20"/>
                <w:lang w:bidi="ar-SA"/>
              </w:rPr>
              <w:t>i</w:t>
            </w:r>
            <w:proofErr w:type="spellEnd"/>
            <w:r w:rsidRPr="007D3A6F">
              <w:rPr>
                <w:rFonts w:ascii="Tahoma" w:eastAsia="Times New Roman" w:hAnsi="Tahoma" w:cs="Tahoma"/>
                <w:color w:val="000000"/>
                <w:sz w:val="20"/>
                <w:szCs w:val="20"/>
                <w:lang w:bidi="ar-SA"/>
              </w:rPr>
              <w:t>.</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Hoist</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lastRenderedPageBreak/>
              <w:t>ii.</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Trolleys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LS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iii.</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Washing machine</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iv.</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xml:space="preserve">Material handling </w:t>
            </w:r>
            <w:proofErr w:type="spellStart"/>
            <w:r w:rsidRPr="007D3A6F">
              <w:rPr>
                <w:rFonts w:ascii="Tahoma" w:eastAsia="Times New Roman" w:hAnsi="Tahoma" w:cs="Tahoma"/>
                <w:color w:val="000000"/>
                <w:sz w:val="20"/>
                <w:szCs w:val="20"/>
                <w:lang w:bidi="ar-SA"/>
              </w:rPr>
              <w:t>equipments</w:t>
            </w:r>
            <w:proofErr w:type="spellEnd"/>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LS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v.</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xml:space="preserve">Laboratory </w:t>
            </w:r>
            <w:proofErr w:type="spellStart"/>
            <w:r w:rsidRPr="007D3A6F">
              <w:rPr>
                <w:rFonts w:ascii="Tahoma" w:eastAsia="Times New Roman" w:hAnsi="Tahoma" w:cs="Tahoma"/>
                <w:color w:val="000000"/>
                <w:sz w:val="20"/>
                <w:szCs w:val="20"/>
                <w:lang w:bidi="ar-SA"/>
              </w:rPr>
              <w:t>Equipments</w:t>
            </w:r>
            <w:proofErr w:type="spellEnd"/>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LS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vi.</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Pollution control Equipment</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LS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7,50,000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7.50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i/>
                <w:iCs/>
                <w:color w:val="000000"/>
                <w:sz w:val="20"/>
                <w:szCs w:val="20"/>
                <w:lang w:bidi="ar-SA"/>
              </w:rPr>
            </w:pPr>
            <w:r w:rsidRPr="007D3A6F">
              <w:rPr>
                <w:rFonts w:ascii="Tahoma" w:eastAsia="Times New Roman" w:hAnsi="Tahoma" w:cs="Tahoma"/>
                <w:i/>
                <w:iCs/>
                <w:color w:val="000000"/>
                <w:sz w:val="20"/>
                <w:szCs w:val="20"/>
                <w:lang w:bidi="ar-SA"/>
              </w:rPr>
              <w:t>sub-total Plant &amp; Machinery</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111.50</w:t>
            </w:r>
          </w:p>
        </w:tc>
      </w:tr>
      <w:tr w:rsidR="003A4ED6" w:rsidRPr="007D3A6F" w:rsidTr="000872E5">
        <w:trPr>
          <w:trHeight w:val="116"/>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Furniture / Electrical installations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a)</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Office furniture</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LS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b)</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Storage system</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LS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c)</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Electrical installations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LS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5.00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d)</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Computers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1,50,000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4.50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i/>
                <w:iCs/>
                <w:color w:val="000000"/>
                <w:sz w:val="20"/>
                <w:szCs w:val="20"/>
                <w:lang w:bidi="ar-SA"/>
              </w:rPr>
            </w:pPr>
            <w:r w:rsidRPr="007D3A6F">
              <w:rPr>
                <w:rFonts w:ascii="Tahoma" w:eastAsia="Times New Roman" w:hAnsi="Tahoma" w:cs="Tahoma"/>
                <w:i/>
                <w:iCs/>
                <w:color w:val="000000"/>
                <w:sz w:val="20"/>
                <w:szCs w:val="20"/>
                <w:lang w:bidi="ar-SA"/>
              </w:rPr>
              <w:t>sub total</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12.50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Other Assets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a)</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Rent Deposits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1,87,500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3.75</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b)</w:t>
            </w: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Delivery Van</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Nos</w:t>
            </w: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7,50,000</w:t>
            </w: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7.50</w:t>
            </w:r>
          </w:p>
        </w:tc>
      </w:tr>
      <w:tr w:rsidR="003A4ED6" w:rsidRPr="007D3A6F" w:rsidTr="000872E5">
        <w:trPr>
          <w:trHeight w:val="244"/>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i/>
                <w:iCs/>
                <w:color w:val="000000"/>
                <w:sz w:val="20"/>
                <w:szCs w:val="20"/>
                <w:lang w:bidi="ar-SA"/>
              </w:rPr>
            </w:pPr>
            <w:r w:rsidRPr="007D3A6F">
              <w:rPr>
                <w:rFonts w:ascii="Tahoma" w:eastAsia="Times New Roman" w:hAnsi="Tahoma" w:cs="Tahoma"/>
                <w:i/>
                <w:iCs/>
                <w:color w:val="000000"/>
                <w:sz w:val="20"/>
                <w:szCs w:val="20"/>
                <w:lang w:bidi="ar-SA"/>
              </w:rPr>
              <w:t>sub-total Other Assets</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11.25</w:t>
            </w:r>
          </w:p>
        </w:tc>
      </w:tr>
      <w:tr w:rsidR="003A4ED6" w:rsidRPr="007D3A6F" w:rsidTr="000872E5">
        <w:trPr>
          <w:trHeight w:val="290"/>
          <w:jc w:val="center"/>
        </w:trPr>
        <w:tc>
          <w:tcPr>
            <w:tcW w:w="900" w:type="dxa"/>
            <w:tcBorders>
              <w:top w:val="nil"/>
              <w:left w:val="single" w:sz="4" w:space="0" w:color="auto"/>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342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Total</w:t>
            </w:r>
          </w:p>
        </w:tc>
        <w:tc>
          <w:tcPr>
            <w:tcW w:w="81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990" w:type="dxa"/>
            <w:tcBorders>
              <w:top w:val="nil"/>
              <w:left w:val="nil"/>
              <w:bottom w:val="single" w:sz="4" w:space="0" w:color="auto"/>
              <w:right w:val="single" w:sz="4" w:space="0" w:color="auto"/>
            </w:tcBorders>
            <w:shd w:val="clear" w:color="auto" w:fill="auto"/>
            <w:noWrap/>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hideMark/>
          </w:tcPr>
          <w:p w:rsidR="003A4ED6" w:rsidRPr="007D3A6F" w:rsidRDefault="003A4ED6" w:rsidP="00B9364A">
            <w:pPr>
              <w:spacing w:line="312" w:lineRule="auto"/>
              <w:jc w:val="both"/>
              <w:rPr>
                <w:rFonts w:ascii="Tahoma" w:eastAsia="Times New Roman" w:hAnsi="Tahoma" w:cs="Tahoma"/>
                <w:color w:val="000000"/>
                <w:sz w:val="20"/>
                <w:szCs w:val="20"/>
                <w:lang w:bidi="ar-SA"/>
              </w:rPr>
            </w:pPr>
          </w:p>
        </w:tc>
        <w:tc>
          <w:tcPr>
            <w:tcW w:w="2070" w:type="dxa"/>
            <w:tcBorders>
              <w:top w:val="nil"/>
              <w:left w:val="nil"/>
              <w:bottom w:val="single" w:sz="4" w:space="0" w:color="auto"/>
              <w:right w:val="single" w:sz="4" w:space="0" w:color="auto"/>
            </w:tcBorders>
            <w:shd w:val="clear" w:color="auto" w:fill="auto"/>
            <w:hideMark/>
          </w:tcPr>
          <w:p w:rsidR="003A4ED6" w:rsidRPr="007D3A6F" w:rsidRDefault="003A4ED6" w:rsidP="00B9364A">
            <w:pPr>
              <w:spacing w:line="312"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135.25</w:t>
            </w:r>
          </w:p>
        </w:tc>
      </w:tr>
    </w:tbl>
    <w:p w:rsidR="00AE4190" w:rsidRDefault="00AE4190" w:rsidP="00B9364A">
      <w:pPr>
        <w:spacing w:line="360" w:lineRule="auto"/>
        <w:jc w:val="both"/>
        <w:rPr>
          <w:rFonts w:ascii="Tahoma" w:hAnsi="Tahoma" w:cs="Tahoma"/>
          <w:b/>
          <w:sz w:val="22"/>
          <w:szCs w:val="22"/>
        </w:rPr>
      </w:pPr>
    </w:p>
    <w:p w:rsidR="008549DD" w:rsidRPr="00B9364A" w:rsidRDefault="008549DD" w:rsidP="00B9364A">
      <w:pPr>
        <w:pStyle w:val="DefaultText"/>
        <w:spacing w:line="360" w:lineRule="auto"/>
        <w:ind w:left="720"/>
        <w:jc w:val="both"/>
        <w:rPr>
          <w:rFonts w:ascii="Tahoma" w:hAnsi="Tahoma" w:cs="Tahoma"/>
          <w:sz w:val="22"/>
          <w:szCs w:val="22"/>
        </w:rPr>
      </w:pPr>
      <w:r w:rsidRPr="00B9364A">
        <w:rPr>
          <w:rFonts w:ascii="Tahoma" w:hAnsi="Tahoma" w:cs="Tahoma"/>
          <w:sz w:val="22"/>
          <w:szCs w:val="22"/>
        </w:rPr>
        <w:t>Machinery for textile processing is available from following suppliers. They have offices across several cities in India.  There may also be other local machinery manufacturers offering alternate machines of various makes and models.</w:t>
      </w:r>
    </w:p>
    <w:p w:rsidR="008549DD" w:rsidRPr="00B9364A" w:rsidRDefault="008549DD" w:rsidP="00B9364A">
      <w:pPr>
        <w:pStyle w:val="DefaultText"/>
        <w:spacing w:line="360" w:lineRule="auto"/>
        <w:ind w:left="720"/>
        <w:jc w:val="both"/>
        <w:rPr>
          <w:rFonts w:ascii="Tahoma" w:hAnsi="Tahoma" w:cs="Tahoma"/>
          <w:sz w:val="22"/>
          <w:szCs w:val="22"/>
        </w:rPr>
      </w:pPr>
    </w:p>
    <w:p w:rsidR="008549DD" w:rsidRPr="00B9364A" w:rsidRDefault="008549DD" w:rsidP="00B9364A">
      <w:pPr>
        <w:pStyle w:val="DefaultText"/>
        <w:numPr>
          <w:ilvl w:val="0"/>
          <w:numId w:val="17"/>
        </w:numPr>
        <w:spacing w:line="360" w:lineRule="auto"/>
        <w:jc w:val="both"/>
        <w:rPr>
          <w:rFonts w:ascii="Tahoma" w:hAnsi="Tahoma" w:cs="Tahoma"/>
          <w:sz w:val="22"/>
          <w:szCs w:val="22"/>
        </w:rPr>
      </w:pPr>
      <w:r w:rsidRPr="00B9364A">
        <w:rPr>
          <w:rFonts w:ascii="Tahoma" w:hAnsi="Tahoma" w:cs="Tahoma"/>
          <w:sz w:val="22"/>
          <w:szCs w:val="22"/>
        </w:rPr>
        <w:t>IIGM Private Limited</w:t>
      </w:r>
    </w:p>
    <w:p w:rsidR="008549DD" w:rsidRPr="00B9364A" w:rsidRDefault="008549DD" w:rsidP="00B9364A">
      <w:pPr>
        <w:pStyle w:val="DefaultText"/>
        <w:spacing w:line="360" w:lineRule="auto"/>
        <w:ind w:left="1440"/>
        <w:jc w:val="both"/>
        <w:rPr>
          <w:rFonts w:ascii="Tahoma" w:hAnsi="Tahoma" w:cs="Tahoma"/>
          <w:sz w:val="22"/>
          <w:szCs w:val="22"/>
        </w:rPr>
      </w:pPr>
      <w:r w:rsidRPr="00B9364A">
        <w:rPr>
          <w:rFonts w:ascii="Tahoma" w:hAnsi="Tahoma" w:cs="Tahoma"/>
          <w:sz w:val="22"/>
          <w:szCs w:val="22"/>
        </w:rPr>
        <w:t>Springdale No. 51,</w:t>
      </w:r>
    </w:p>
    <w:p w:rsidR="008549DD" w:rsidRPr="00B9364A" w:rsidRDefault="008549DD" w:rsidP="00B9364A">
      <w:pPr>
        <w:pStyle w:val="DefaultText"/>
        <w:spacing w:line="360" w:lineRule="auto"/>
        <w:ind w:left="1440"/>
        <w:jc w:val="both"/>
        <w:rPr>
          <w:rFonts w:ascii="Tahoma" w:hAnsi="Tahoma" w:cs="Tahoma"/>
          <w:sz w:val="22"/>
          <w:szCs w:val="22"/>
        </w:rPr>
      </w:pPr>
      <w:r w:rsidRPr="00B9364A">
        <w:rPr>
          <w:rFonts w:ascii="Tahoma" w:hAnsi="Tahoma" w:cs="Tahoma"/>
          <w:sz w:val="22"/>
          <w:szCs w:val="22"/>
        </w:rPr>
        <w:t>Residency Road, 3rd cross,</w:t>
      </w:r>
    </w:p>
    <w:p w:rsidR="008549DD" w:rsidRPr="00B9364A" w:rsidRDefault="008549DD" w:rsidP="00B9364A">
      <w:pPr>
        <w:pStyle w:val="DefaultText"/>
        <w:spacing w:line="360" w:lineRule="auto"/>
        <w:ind w:left="1440"/>
        <w:jc w:val="both"/>
        <w:rPr>
          <w:rFonts w:ascii="Tahoma" w:hAnsi="Tahoma" w:cs="Tahoma"/>
          <w:sz w:val="22"/>
          <w:szCs w:val="22"/>
        </w:rPr>
      </w:pPr>
      <w:r w:rsidRPr="00B9364A">
        <w:rPr>
          <w:rFonts w:ascii="Tahoma" w:hAnsi="Tahoma" w:cs="Tahoma"/>
          <w:sz w:val="22"/>
          <w:szCs w:val="22"/>
        </w:rPr>
        <w:t>Bangalore 560025</w:t>
      </w:r>
    </w:p>
    <w:p w:rsidR="008549DD" w:rsidRPr="00B9364A" w:rsidRDefault="0031357D" w:rsidP="00B9364A">
      <w:pPr>
        <w:pStyle w:val="DefaultText"/>
        <w:spacing w:line="360" w:lineRule="auto"/>
        <w:ind w:left="1440"/>
        <w:jc w:val="both"/>
        <w:rPr>
          <w:rFonts w:ascii="Tahoma" w:hAnsi="Tahoma" w:cs="Tahoma"/>
          <w:sz w:val="22"/>
          <w:szCs w:val="22"/>
        </w:rPr>
      </w:pPr>
      <w:hyperlink r:id="rId9" w:history="1">
        <w:r w:rsidR="008549DD" w:rsidRPr="00B9364A">
          <w:rPr>
            <w:rFonts w:ascii="Tahoma" w:hAnsi="Tahoma" w:cs="Tahoma"/>
            <w:sz w:val="22"/>
            <w:szCs w:val="22"/>
          </w:rPr>
          <w:t>www.iigm.in</w:t>
        </w:r>
      </w:hyperlink>
    </w:p>
    <w:p w:rsidR="008549DD" w:rsidRPr="00B9364A" w:rsidRDefault="008549DD" w:rsidP="00B9364A">
      <w:pPr>
        <w:pStyle w:val="DefaultText"/>
        <w:spacing w:line="360" w:lineRule="auto"/>
        <w:ind w:left="720"/>
        <w:jc w:val="both"/>
        <w:rPr>
          <w:rFonts w:ascii="Tahoma" w:hAnsi="Tahoma" w:cs="Tahoma"/>
          <w:sz w:val="22"/>
          <w:szCs w:val="22"/>
        </w:rPr>
      </w:pPr>
    </w:p>
    <w:p w:rsidR="008549DD" w:rsidRPr="00B9364A" w:rsidRDefault="008549DD" w:rsidP="00B9364A">
      <w:pPr>
        <w:pStyle w:val="DefaultText"/>
        <w:numPr>
          <w:ilvl w:val="0"/>
          <w:numId w:val="17"/>
        </w:numPr>
        <w:spacing w:line="360" w:lineRule="auto"/>
        <w:jc w:val="both"/>
        <w:rPr>
          <w:rFonts w:ascii="Tahoma" w:hAnsi="Tahoma" w:cs="Tahoma"/>
          <w:sz w:val="22"/>
          <w:szCs w:val="22"/>
        </w:rPr>
      </w:pPr>
      <w:proofErr w:type="spellStart"/>
      <w:r w:rsidRPr="00B9364A">
        <w:rPr>
          <w:rFonts w:ascii="Tahoma" w:hAnsi="Tahoma" w:cs="Tahoma"/>
          <w:sz w:val="22"/>
          <w:szCs w:val="22"/>
        </w:rPr>
        <w:t>Stefab</w:t>
      </w:r>
      <w:proofErr w:type="spellEnd"/>
      <w:r w:rsidRPr="00B9364A">
        <w:rPr>
          <w:rFonts w:ascii="Tahoma" w:hAnsi="Tahoma" w:cs="Tahoma"/>
          <w:sz w:val="22"/>
          <w:szCs w:val="22"/>
        </w:rPr>
        <w:t xml:space="preserve"> India Ltd</w:t>
      </w:r>
    </w:p>
    <w:p w:rsidR="008549DD" w:rsidRPr="00B9364A" w:rsidRDefault="008549DD" w:rsidP="00B9364A">
      <w:pPr>
        <w:pStyle w:val="DefaultText"/>
        <w:spacing w:line="360" w:lineRule="auto"/>
        <w:ind w:left="1440"/>
        <w:jc w:val="both"/>
        <w:rPr>
          <w:rFonts w:ascii="Tahoma" w:hAnsi="Tahoma" w:cs="Tahoma"/>
          <w:sz w:val="22"/>
          <w:szCs w:val="22"/>
        </w:rPr>
      </w:pPr>
      <w:r w:rsidRPr="00B9364A">
        <w:rPr>
          <w:rFonts w:ascii="Tahoma" w:hAnsi="Tahoma" w:cs="Tahoma"/>
          <w:sz w:val="22"/>
          <w:szCs w:val="22"/>
        </w:rPr>
        <w:t xml:space="preserve">39/14, Netaji Subhash </w:t>
      </w:r>
      <w:proofErr w:type="spellStart"/>
      <w:r w:rsidRPr="00B9364A">
        <w:rPr>
          <w:rFonts w:ascii="Tahoma" w:hAnsi="Tahoma" w:cs="Tahoma"/>
          <w:sz w:val="22"/>
          <w:szCs w:val="22"/>
        </w:rPr>
        <w:t>Vihar</w:t>
      </w:r>
      <w:proofErr w:type="spellEnd"/>
    </w:p>
    <w:p w:rsidR="008549DD" w:rsidRPr="00B9364A" w:rsidRDefault="008549DD" w:rsidP="00B9364A">
      <w:pPr>
        <w:pStyle w:val="DefaultText"/>
        <w:spacing w:line="360" w:lineRule="auto"/>
        <w:ind w:left="1440"/>
        <w:jc w:val="both"/>
        <w:rPr>
          <w:rFonts w:ascii="Tahoma" w:hAnsi="Tahoma" w:cs="Tahoma"/>
          <w:sz w:val="22"/>
          <w:szCs w:val="22"/>
        </w:rPr>
      </w:pPr>
      <w:proofErr w:type="spellStart"/>
      <w:r w:rsidRPr="00B9364A">
        <w:rPr>
          <w:rFonts w:ascii="Tahoma" w:hAnsi="Tahoma" w:cs="Tahoma"/>
          <w:sz w:val="22"/>
          <w:szCs w:val="22"/>
        </w:rPr>
        <w:t>Tikri</w:t>
      </w:r>
      <w:proofErr w:type="spellEnd"/>
      <w:r w:rsidRPr="00B9364A">
        <w:rPr>
          <w:rFonts w:ascii="Tahoma" w:hAnsi="Tahoma" w:cs="Tahoma"/>
          <w:sz w:val="22"/>
          <w:szCs w:val="22"/>
        </w:rPr>
        <w:t xml:space="preserve"> Kalan, Rohtak Road</w:t>
      </w:r>
    </w:p>
    <w:p w:rsidR="008549DD" w:rsidRPr="00B9364A" w:rsidRDefault="008549DD" w:rsidP="00B9364A">
      <w:pPr>
        <w:pStyle w:val="DefaultText"/>
        <w:spacing w:line="360" w:lineRule="auto"/>
        <w:ind w:left="1440"/>
        <w:jc w:val="both"/>
        <w:rPr>
          <w:rFonts w:ascii="Tahoma" w:hAnsi="Tahoma" w:cs="Tahoma"/>
          <w:sz w:val="22"/>
          <w:szCs w:val="22"/>
        </w:rPr>
      </w:pPr>
      <w:r w:rsidRPr="00B9364A">
        <w:rPr>
          <w:rFonts w:ascii="Tahoma" w:hAnsi="Tahoma" w:cs="Tahoma"/>
          <w:sz w:val="22"/>
          <w:szCs w:val="22"/>
        </w:rPr>
        <w:t>New Delhi 110041</w:t>
      </w:r>
    </w:p>
    <w:p w:rsidR="008549DD" w:rsidRPr="00B9364A" w:rsidRDefault="0031357D" w:rsidP="00B9364A">
      <w:pPr>
        <w:pStyle w:val="DefaultText"/>
        <w:spacing w:line="360" w:lineRule="auto"/>
        <w:ind w:left="1440"/>
        <w:jc w:val="both"/>
        <w:rPr>
          <w:rFonts w:ascii="Tahoma" w:hAnsi="Tahoma" w:cs="Tahoma"/>
          <w:sz w:val="22"/>
          <w:szCs w:val="22"/>
        </w:rPr>
      </w:pPr>
      <w:hyperlink r:id="rId10" w:history="1">
        <w:r w:rsidR="008549DD" w:rsidRPr="00B9364A">
          <w:rPr>
            <w:rFonts w:ascii="Tahoma" w:hAnsi="Tahoma" w:cs="Tahoma"/>
            <w:sz w:val="22"/>
            <w:szCs w:val="22"/>
          </w:rPr>
          <w:t>www.stefab.com</w:t>
        </w:r>
      </w:hyperlink>
    </w:p>
    <w:p w:rsidR="008549DD" w:rsidRPr="00B9364A" w:rsidRDefault="008549DD" w:rsidP="00B9364A">
      <w:pPr>
        <w:pStyle w:val="DefaultText"/>
        <w:spacing w:line="360" w:lineRule="auto"/>
        <w:ind w:left="720"/>
        <w:jc w:val="both"/>
        <w:rPr>
          <w:rFonts w:ascii="Tahoma" w:hAnsi="Tahoma" w:cs="Tahoma"/>
          <w:sz w:val="22"/>
          <w:szCs w:val="22"/>
        </w:rPr>
      </w:pPr>
    </w:p>
    <w:p w:rsidR="008549DD" w:rsidRPr="00B9364A" w:rsidRDefault="008549DD" w:rsidP="00B9364A">
      <w:pPr>
        <w:pStyle w:val="DefaultText"/>
        <w:numPr>
          <w:ilvl w:val="0"/>
          <w:numId w:val="17"/>
        </w:numPr>
        <w:spacing w:line="360" w:lineRule="auto"/>
        <w:jc w:val="both"/>
        <w:rPr>
          <w:rFonts w:ascii="Tahoma" w:hAnsi="Tahoma" w:cs="Tahoma"/>
          <w:sz w:val="22"/>
          <w:szCs w:val="22"/>
        </w:rPr>
      </w:pPr>
      <w:proofErr w:type="spellStart"/>
      <w:r w:rsidRPr="00B9364A">
        <w:rPr>
          <w:rFonts w:ascii="Tahoma" w:hAnsi="Tahoma" w:cs="Tahoma"/>
          <w:sz w:val="22"/>
          <w:szCs w:val="22"/>
        </w:rPr>
        <w:lastRenderedPageBreak/>
        <w:t>Welco</w:t>
      </w:r>
      <w:proofErr w:type="spellEnd"/>
      <w:r w:rsidRPr="00B9364A">
        <w:rPr>
          <w:rFonts w:ascii="Tahoma" w:hAnsi="Tahoma" w:cs="Tahoma"/>
          <w:sz w:val="22"/>
          <w:szCs w:val="22"/>
        </w:rPr>
        <w:t xml:space="preserve"> Garment Machinery </w:t>
      </w:r>
      <w:proofErr w:type="spellStart"/>
      <w:r w:rsidRPr="00B9364A">
        <w:rPr>
          <w:rFonts w:ascii="Tahoma" w:hAnsi="Tahoma" w:cs="Tahoma"/>
          <w:sz w:val="22"/>
          <w:szCs w:val="22"/>
        </w:rPr>
        <w:t>Pvt</w:t>
      </w:r>
      <w:proofErr w:type="spellEnd"/>
      <w:r w:rsidRPr="00B9364A">
        <w:rPr>
          <w:rFonts w:ascii="Tahoma" w:hAnsi="Tahoma" w:cs="Tahoma"/>
          <w:sz w:val="22"/>
          <w:szCs w:val="22"/>
        </w:rPr>
        <w:t xml:space="preserve"> Ltd</w:t>
      </w:r>
    </w:p>
    <w:p w:rsidR="008549DD" w:rsidRPr="00B9364A" w:rsidRDefault="008549DD" w:rsidP="00B9364A">
      <w:pPr>
        <w:pStyle w:val="DefaultText"/>
        <w:tabs>
          <w:tab w:val="left" w:pos="1440"/>
        </w:tabs>
        <w:spacing w:line="360" w:lineRule="auto"/>
        <w:ind w:left="1440"/>
        <w:jc w:val="both"/>
        <w:rPr>
          <w:rFonts w:ascii="Tahoma" w:hAnsi="Tahoma" w:cs="Tahoma"/>
          <w:sz w:val="22"/>
          <w:szCs w:val="22"/>
        </w:rPr>
      </w:pPr>
      <w:r w:rsidRPr="00B9364A">
        <w:rPr>
          <w:rFonts w:ascii="Tahoma" w:hAnsi="Tahoma" w:cs="Tahoma"/>
          <w:sz w:val="22"/>
          <w:szCs w:val="22"/>
        </w:rPr>
        <w:t xml:space="preserve">T-19/6, DLF Phase III, </w:t>
      </w:r>
    </w:p>
    <w:p w:rsidR="008549DD" w:rsidRPr="00B9364A" w:rsidRDefault="008549DD" w:rsidP="00B9364A">
      <w:pPr>
        <w:pStyle w:val="DefaultText"/>
        <w:tabs>
          <w:tab w:val="left" w:pos="1440"/>
        </w:tabs>
        <w:spacing w:line="360" w:lineRule="auto"/>
        <w:ind w:left="1440"/>
        <w:jc w:val="both"/>
        <w:rPr>
          <w:rFonts w:ascii="Tahoma" w:hAnsi="Tahoma" w:cs="Tahoma"/>
          <w:sz w:val="22"/>
          <w:szCs w:val="22"/>
        </w:rPr>
      </w:pPr>
      <w:r w:rsidRPr="00B9364A">
        <w:rPr>
          <w:rFonts w:ascii="Tahoma" w:hAnsi="Tahoma" w:cs="Tahoma"/>
          <w:sz w:val="22"/>
          <w:szCs w:val="22"/>
        </w:rPr>
        <w:t>Gurgaon, Haryana</w:t>
      </w:r>
    </w:p>
    <w:p w:rsidR="008549DD" w:rsidRPr="00B9364A" w:rsidRDefault="0031357D" w:rsidP="00B9364A">
      <w:pPr>
        <w:pStyle w:val="DefaultText"/>
        <w:tabs>
          <w:tab w:val="left" w:pos="1440"/>
        </w:tabs>
        <w:spacing w:line="360" w:lineRule="auto"/>
        <w:ind w:left="1440"/>
        <w:jc w:val="both"/>
        <w:rPr>
          <w:rFonts w:ascii="Tahoma" w:hAnsi="Tahoma" w:cs="Tahoma"/>
          <w:sz w:val="22"/>
          <w:szCs w:val="22"/>
        </w:rPr>
      </w:pPr>
      <w:hyperlink r:id="rId11" w:history="1">
        <w:r w:rsidR="008549DD" w:rsidRPr="00B9364A">
          <w:rPr>
            <w:rFonts w:ascii="Tahoma" w:hAnsi="Tahoma" w:cs="Tahoma"/>
            <w:sz w:val="22"/>
            <w:szCs w:val="22"/>
          </w:rPr>
          <w:t>www.welcogm.com</w:t>
        </w:r>
      </w:hyperlink>
    </w:p>
    <w:p w:rsidR="008549DD" w:rsidRPr="00B9364A" w:rsidRDefault="008549DD" w:rsidP="00B9364A">
      <w:pPr>
        <w:pStyle w:val="DefaultText"/>
        <w:spacing w:line="360" w:lineRule="auto"/>
        <w:ind w:left="720"/>
        <w:jc w:val="both"/>
        <w:rPr>
          <w:rFonts w:ascii="Tahoma" w:hAnsi="Tahoma" w:cs="Tahoma"/>
          <w:sz w:val="22"/>
          <w:szCs w:val="22"/>
        </w:rPr>
      </w:pPr>
    </w:p>
    <w:p w:rsidR="008549DD" w:rsidRPr="00B9364A" w:rsidRDefault="008549DD" w:rsidP="00B9364A">
      <w:pPr>
        <w:pStyle w:val="DefaultText"/>
        <w:numPr>
          <w:ilvl w:val="0"/>
          <w:numId w:val="17"/>
        </w:numPr>
        <w:spacing w:line="360" w:lineRule="auto"/>
        <w:jc w:val="both"/>
        <w:rPr>
          <w:rFonts w:ascii="Tahoma" w:hAnsi="Tahoma" w:cs="Tahoma"/>
          <w:sz w:val="22"/>
          <w:szCs w:val="22"/>
        </w:rPr>
      </w:pPr>
      <w:proofErr w:type="spellStart"/>
      <w:r w:rsidRPr="00B9364A">
        <w:rPr>
          <w:rFonts w:ascii="Tahoma" w:hAnsi="Tahoma" w:cs="Tahoma"/>
          <w:sz w:val="22"/>
          <w:szCs w:val="22"/>
        </w:rPr>
        <w:t>Ramsons</w:t>
      </w:r>
      <w:proofErr w:type="spellEnd"/>
      <w:r w:rsidRPr="00B9364A">
        <w:rPr>
          <w:rFonts w:ascii="Tahoma" w:hAnsi="Tahoma" w:cs="Tahoma"/>
          <w:sz w:val="22"/>
          <w:szCs w:val="22"/>
        </w:rPr>
        <w:t xml:space="preserve"> India</w:t>
      </w:r>
    </w:p>
    <w:p w:rsidR="008549DD" w:rsidRPr="00B9364A" w:rsidRDefault="008549DD" w:rsidP="00B9364A">
      <w:pPr>
        <w:pStyle w:val="DefaultText"/>
        <w:spacing w:line="360" w:lineRule="auto"/>
        <w:ind w:left="1440"/>
        <w:jc w:val="both"/>
        <w:rPr>
          <w:rFonts w:ascii="Tahoma" w:hAnsi="Tahoma" w:cs="Tahoma"/>
          <w:sz w:val="22"/>
          <w:szCs w:val="22"/>
        </w:rPr>
      </w:pPr>
      <w:r w:rsidRPr="00B9364A">
        <w:rPr>
          <w:rFonts w:ascii="Tahoma" w:hAnsi="Tahoma" w:cs="Tahoma"/>
          <w:sz w:val="22"/>
          <w:szCs w:val="22"/>
        </w:rPr>
        <w:t xml:space="preserve">118/2 </w:t>
      </w:r>
      <w:proofErr w:type="spellStart"/>
      <w:r w:rsidRPr="00B9364A">
        <w:rPr>
          <w:rFonts w:ascii="Tahoma" w:hAnsi="Tahoma" w:cs="Tahoma"/>
          <w:sz w:val="22"/>
          <w:szCs w:val="22"/>
        </w:rPr>
        <w:t>Doddakannelli</w:t>
      </w:r>
      <w:proofErr w:type="spellEnd"/>
      <w:r w:rsidRPr="00B9364A">
        <w:rPr>
          <w:rFonts w:ascii="Tahoma" w:hAnsi="Tahoma" w:cs="Tahoma"/>
          <w:sz w:val="22"/>
          <w:szCs w:val="22"/>
        </w:rPr>
        <w:t xml:space="preserve"> Village, </w:t>
      </w:r>
      <w:proofErr w:type="spellStart"/>
      <w:r w:rsidRPr="00B9364A">
        <w:rPr>
          <w:rFonts w:ascii="Tahoma" w:hAnsi="Tahoma" w:cs="Tahoma"/>
          <w:sz w:val="22"/>
          <w:szCs w:val="22"/>
        </w:rPr>
        <w:t>Varthur</w:t>
      </w:r>
      <w:proofErr w:type="spellEnd"/>
      <w:r w:rsidRPr="00B9364A">
        <w:rPr>
          <w:rFonts w:ascii="Tahoma" w:hAnsi="Tahoma" w:cs="Tahoma"/>
          <w:sz w:val="22"/>
          <w:szCs w:val="22"/>
        </w:rPr>
        <w:t xml:space="preserve"> </w:t>
      </w:r>
      <w:proofErr w:type="spellStart"/>
      <w:r w:rsidRPr="00B9364A">
        <w:rPr>
          <w:rFonts w:ascii="Tahoma" w:hAnsi="Tahoma" w:cs="Tahoma"/>
          <w:sz w:val="22"/>
          <w:szCs w:val="22"/>
        </w:rPr>
        <w:t>Hobli</w:t>
      </w:r>
      <w:proofErr w:type="spellEnd"/>
    </w:p>
    <w:p w:rsidR="008549DD" w:rsidRPr="00B9364A" w:rsidRDefault="008549DD" w:rsidP="00B9364A">
      <w:pPr>
        <w:pStyle w:val="DefaultText"/>
        <w:spacing w:line="360" w:lineRule="auto"/>
        <w:ind w:left="1440"/>
        <w:jc w:val="both"/>
        <w:rPr>
          <w:rFonts w:ascii="Tahoma" w:hAnsi="Tahoma" w:cs="Tahoma"/>
          <w:sz w:val="22"/>
          <w:szCs w:val="22"/>
        </w:rPr>
      </w:pPr>
      <w:proofErr w:type="spellStart"/>
      <w:r w:rsidRPr="00B9364A">
        <w:rPr>
          <w:rFonts w:ascii="Tahoma" w:hAnsi="Tahoma" w:cs="Tahoma"/>
          <w:sz w:val="22"/>
          <w:szCs w:val="22"/>
        </w:rPr>
        <w:t>Sarjaupur</w:t>
      </w:r>
      <w:proofErr w:type="spellEnd"/>
      <w:r w:rsidRPr="00B9364A">
        <w:rPr>
          <w:rFonts w:ascii="Tahoma" w:hAnsi="Tahoma" w:cs="Tahoma"/>
          <w:sz w:val="22"/>
          <w:szCs w:val="22"/>
        </w:rPr>
        <w:t xml:space="preserve"> Road, Opp.: Karnataka Granite Showroom</w:t>
      </w:r>
    </w:p>
    <w:p w:rsidR="008549DD" w:rsidRPr="00B9364A" w:rsidRDefault="008549DD" w:rsidP="00B9364A">
      <w:pPr>
        <w:pStyle w:val="DefaultText"/>
        <w:spacing w:line="360" w:lineRule="auto"/>
        <w:ind w:left="1440"/>
        <w:jc w:val="both"/>
        <w:rPr>
          <w:rFonts w:ascii="Tahoma" w:hAnsi="Tahoma" w:cs="Tahoma"/>
          <w:sz w:val="22"/>
          <w:szCs w:val="22"/>
        </w:rPr>
      </w:pPr>
      <w:r w:rsidRPr="00B9364A">
        <w:rPr>
          <w:rFonts w:ascii="Tahoma" w:hAnsi="Tahoma" w:cs="Tahoma"/>
          <w:sz w:val="22"/>
          <w:szCs w:val="22"/>
        </w:rPr>
        <w:t>Bangalore 560 037</w:t>
      </w:r>
    </w:p>
    <w:p w:rsidR="008549DD" w:rsidRPr="00B9364A" w:rsidRDefault="0031357D" w:rsidP="00B9364A">
      <w:pPr>
        <w:pStyle w:val="DefaultText"/>
        <w:spacing w:line="360" w:lineRule="auto"/>
        <w:ind w:left="1440"/>
        <w:jc w:val="both"/>
        <w:rPr>
          <w:rFonts w:ascii="Tahoma" w:hAnsi="Tahoma" w:cs="Tahoma"/>
          <w:sz w:val="22"/>
          <w:szCs w:val="22"/>
        </w:rPr>
      </w:pPr>
      <w:hyperlink r:id="rId12" w:history="1">
        <w:r w:rsidR="008549DD" w:rsidRPr="00B9364A">
          <w:rPr>
            <w:rFonts w:ascii="Tahoma" w:hAnsi="Tahoma" w:cs="Tahoma"/>
            <w:sz w:val="22"/>
            <w:szCs w:val="22"/>
          </w:rPr>
          <w:t>www.ramsonsindia.com</w:t>
        </w:r>
      </w:hyperlink>
    </w:p>
    <w:p w:rsidR="008549DD" w:rsidRDefault="008549DD" w:rsidP="00B9364A">
      <w:pPr>
        <w:spacing w:line="360" w:lineRule="auto"/>
        <w:jc w:val="both"/>
        <w:rPr>
          <w:rFonts w:ascii="Tahoma" w:hAnsi="Tahoma" w:cs="Tahoma"/>
          <w:b/>
          <w:sz w:val="22"/>
          <w:szCs w:val="22"/>
        </w:rPr>
      </w:pPr>
    </w:p>
    <w:p w:rsidR="00EE66C1" w:rsidRPr="00E03308" w:rsidRDefault="00E03308" w:rsidP="00B9364A">
      <w:pPr>
        <w:pStyle w:val="ListParagraph"/>
        <w:numPr>
          <w:ilvl w:val="0"/>
          <w:numId w:val="14"/>
        </w:numPr>
        <w:spacing w:line="360" w:lineRule="auto"/>
        <w:jc w:val="both"/>
        <w:rPr>
          <w:rFonts w:ascii="Tahoma" w:hAnsi="Tahoma" w:cs="Tahoma"/>
          <w:b/>
          <w:szCs w:val="22"/>
        </w:rPr>
      </w:pPr>
      <w:r w:rsidRPr="00E03308">
        <w:rPr>
          <w:rFonts w:ascii="Tahoma" w:hAnsi="Tahoma" w:cs="Tahoma"/>
          <w:b/>
          <w:szCs w:val="22"/>
        </w:rPr>
        <w:t>PROFITABILITY CALCULATIONS:</w:t>
      </w:r>
    </w:p>
    <w:p w:rsidR="00E03308" w:rsidRPr="00085713" w:rsidRDefault="00E03308" w:rsidP="00B9364A">
      <w:pPr>
        <w:pStyle w:val="ListParagraph"/>
        <w:spacing w:line="360" w:lineRule="auto"/>
        <w:jc w:val="both"/>
        <w:rPr>
          <w:rFonts w:ascii="Tahoma" w:hAnsi="Tahoma" w:cs="Tahoma"/>
          <w:b/>
          <w:sz w:val="22"/>
          <w:szCs w:val="22"/>
        </w:rPr>
      </w:pPr>
    </w:p>
    <w:tbl>
      <w:tblPr>
        <w:tblW w:w="9373" w:type="dxa"/>
        <w:jc w:val="center"/>
        <w:tblLook w:val="04A0" w:firstRow="1" w:lastRow="0" w:firstColumn="1" w:lastColumn="0" w:noHBand="0" w:noVBand="1"/>
      </w:tblPr>
      <w:tblGrid>
        <w:gridCol w:w="900"/>
        <w:gridCol w:w="2700"/>
        <w:gridCol w:w="1170"/>
        <w:gridCol w:w="990"/>
        <w:gridCol w:w="900"/>
        <w:gridCol w:w="900"/>
        <w:gridCol w:w="990"/>
        <w:gridCol w:w="823"/>
      </w:tblGrid>
      <w:tr w:rsidR="004729A5" w:rsidRPr="007D3A6F" w:rsidTr="000872E5">
        <w:trPr>
          <w:trHeight w:val="440"/>
          <w:jc w:val="center"/>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Sr. No.</w:t>
            </w:r>
          </w:p>
        </w:tc>
        <w:tc>
          <w:tcPr>
            <w:tcW w:w="2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Particulars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UOM</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Year-1</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Year-2</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Year-3</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Year-4</w:t>
            </w:r>
          </w:p>
        </w:tc>
        <w:tc>
          <w:tcPr>
            <w:tcW w:w="8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Year-5</w:t>
            </w:r>
          </w:p>
        </w:tc>
      </w:tr>
      <w:tr w:rsidR="004729A5" w:rsidRPr="007D3A6F" w:rsidTr="000872E5">
        <w:trPr>
          <w:trHeight w:val="305"/>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Capacity</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60%</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70%</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80%</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90%</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100%</w:t>
            </w:r>
          </w:p>
        </w:tc>
      </w:tr>
      <w:tr w:rsidR="004729A5" w:rsidRPr="007D3A6F" w:rsidTr="000872E5">
        <w:trPr>
          <w:trHeight w:val="296"/>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Sales</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542.70</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633.15</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723.60</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814.05</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904.50</w:t>
            </w:r>
          </w:p>
        </w:tc>
      </w:tr>
      <w:tr w:rsidR="004729A5" w:rsidRPr="007D3A6F" w:rsidTr="000872E5">
        <w:trPr>
          <w:trHeight w:val="566"/>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Raw Materials &amp; Other direct inputs</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491.53</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573.45</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655.37</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737.29</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819.21</w:t>
            </w:r>
          </w:p>
        </w:tc>
      </w:tr>
      <w:tr w:rsidR="004729A5" w:rsidRPr="007D3A6F" w:rsidTr="000872E5">
        <w:trPr>
          <w:trHeight w:val="188"/>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4</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Gross Margin</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51.17</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59.70</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68.23</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76.76</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85.29</w:t>
            </w:r>
          </w:p>
        </w:tc>
      </w:tr>
      <w:tr w:rsidR="004729A5" w:rsidRPr="007D3A6F" w:rsidTr="000872E5">
        <w:trPr>
          <w:trHeight w:val="26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Overheads except interest</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58.13</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58.13</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58.13</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58.13</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58.13</w:t>
            </w:r>
          </w:p>
        </w:tc>
      </w:tr>
      <w:tr w:rsidR="004729A5" w:rsidRPr="007D3A6F" w:rsidTr="000872E5">
        <w:trPr>
          <w:trHeight w:val="341"/>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6</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Interest</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10.33</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10.33</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10.33</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10.33</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10.33</w:t>
            </w:r>
          </w:p>
        </w:tc>
      </w:tr>
      <w:tr w:rsidR="004729A5" w:rsidRPr="007D3A6F" w:rsidTr="000872E5">
        <w:trPr>
          <w:trHeight w:val="323"/>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Depreciation</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9.92</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9.92</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9.92</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9.92</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9.92</w:t>
            </w:r>
          </w:p>
        </w:tc>
      </w:tr>
      <w:tr w:rsidR="004729A5" w:rsidRPr="007D3A6F" w:rsidTr="000872E5">
        <w:trPr>
          <w:trHeight w:val="44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8</w:t>
            </w:r>
          </w:p>
        </w:tc>
        <w:tc>
          <w:tcPr>
            <w:tcW w:w="27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Net Profit before tax</w:t>
            </w:r>
          </w:p>
        </w:tc>
        <w:tc>
          <w:tcPr>
            <w:tcW w:w="117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-27.21</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-18.68</w:t>
            </w:r>
          </w:p>
        </w:tc>
        <w:tc>
          <w:tcPr>
            <w:tcW w:w="90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-10.15</w:t>
            </w:r>
          </w:p>
        </w:tc>
        <w:tc>
          <w:tcPr>
            <w:tcW w:w="990"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-1.63</w:t>
            </w:r>
          </w:p>
        </w:tc>
        <w:tc>
          <w:tcPr>
            <w:tcW w:w="823" w:type="dxa"/>
            <w:tcBorders>
              <w:top w:val="nil"/>
              <w:left w:val="nil"/>
              <w:bottom w:val="single" w:sz="4" w:space="0" w:color="auto"/>
              <w:right w:val="single" w:sz="4" w:space="0" w:color="auto"/>
            </w:tcBorders>
            <w:shd w:val="clear" w:color="auto" w:fill="auto"/>
            <w:noWrap/>
            <w:vAlign w:val="center"/>
            <w:hideMark/>
          </w:tcPr>
          <w:p w:rsidR="004729A5" w:rsidRPr="007D3A6F" w:rsidRDefault="004729A5" w:rsidP="00B9364A">
            <w:pPr>
              <w:spacing w:line="360" w:lineRule="auto"/>
              <w:jc w:val="both"/>
              <w:rPr>
                <w:rFonts w:ascii="Tahoma" w:eastAsia="Times New Roman" w:hAnsi="Tahoma" w:cs="Tahoma"/>
                <w:b/>
                <w:bCs/>
                <w:color w:val="000000"/>
                <w:sz w:val="20"/>
                <w:szCs w:val="20"/>
                <w:lang w:bidi="ar-SA"/>
              </w:rPr>
            </w:pPr>
            <w:r w:rsidRPr="007D3A6F">
              <w:rPr>
                <w:rFonts w:ascii="Tahoma" w:eastAsia="Times New Roman" w:hAnsi="Tahoma" w:cs="Tahoma"/>
                <w:b/>
                <w:bCs/>
                <w:color w:val="000000"/>
                <w:sz w:val="20"/>
                <w:szCs w:val="20"/>
                <w:lang w:bidi="ar-SA"/>
              </w:rPr>
              <w:t>6.90</w:t>
            </w:r>
          </w:p>
        </w:tc>
      </w:tr>
    </w:tbl>
    <w:p w:rsidR="00AE2906" w:rsidRPr="00085713" w:rsidRDefault="00AE2906" w:rsidP="00B9364A">
      <w:pPr>
        <w:pStyle w:val="DefaultText"/>
        <w:spacing w:line="360" w:lineRule="auto"/>
        <w:ind w:left="720"/>
        <w:jc w:val="both"/>
        <w:rPr>
          <w:rFonts w:ascii="Tahoma" w:hAnsi="Tahoma" w:cs="Tahoma"/>
          <w:sz w:val="22"/>
          <w:szCs w:val="22"/>
        </w:rPr>
      </w:pPr>
    </w:p>
    <w:p w:rsidR="008549DD" w:rsidRPr="00852D8F" w:rsidRDefault="008549DD" w:rsidP="00B9364A">
      <w:pPr>
        <w:pStyle w:val="DefaultText"/>
        <w:spacing w:line="360" w:lineRule="auto"/>
        <w:ind w:left="720"/>
        <w:jc w:val="both"/>
        <w:rPr>
          <w:rFonts w:ascii="Tahoma" w:hAnsi="Tahoma" w:cs="Tahoma"/>
          <w:i/>
          <w:sz w:val="22"/>
          <w:szCs w:val="22"/>
        </w:rPr>
      </w:pPr>
      <w:r w:rsidRPr="008549DD">
        <w:rPr>
          <w:rFonts w:ascii="Tahoma" w:hAnsi="Tahoma" w:cs="Tahoma"/>
          <w:i/>
          <w:sz w:val="22"/>
          <w:szCs w:val="22"/>
        </w:rPr>
        <w:t xml:space="preserve">The above calculations are based on assumed </w:t>
      </w:r>
      <w:r>
        <w:rPr>
          <w:rFonts w:ascii="Tahoma" w:hAnsi="Tahoma" w:cs="Tahoma"/>
          <w:i/>
          <w:sz w:val="22"/>
          <w:szCs w:val="22"/>
        </w:rPr>
        <w:t xml:space="preserve">dyeing charges </w:t>
      </w:r>
      <w:r w:rsidRPr="008549DD">
        <w:rPr>
          <w:rFonts w:ascii="Tahoma" w:hAnsi="Tahoma" w:cs="Tahoma"/>
          <w:i/>
          <w:sz w:val="22"/>
          <w:szCs w:val="22"/>
        </w:rPr>
        <w:t xml:space="preserve">varying </w:t>
      </w:r>
      <w:proofErr w:type="gramStart"/>
      <w:r w:rsidRPr="008549DD">
        <w:rPr>
          <w:rFonts w:ascii="Tahoma" w:hAnsi="Tahoma" w:cs="Tahoma"/>
          <w:i/>
          <w:sz w:val="22"/>
          <w:szCs w:val="22"/>
        </w:rPr>
        <w:t xml:space="preserve">from ₹ </w:t>
      </w:r>
      <w:r>
        <w:rPr>
          <w:rFonts w:ascii="Tahoma" w:hAnsi="Tahoma" w:cs="Tahoma"/>
          <w:i/>
          <w:sz w:val="22"/>
          <w:szCs w:val="22"/>
        </w:rPr>
        <w:t>95</w:t>
      </w:r>
      <w:proofErr w:type="gramEnd"/>
      <w:r w:rsidRPr="008549DD">
        <w:rPr>
          <w:rFonts w:ascii="Tahoma" w:hAnsi="Tahoma" w:cs="Tahoma"/>
          <w:i/>
          <w:sz w:val="22"/>
          <w:szCs w:val="22"/>
        </w:rPr>
        <w:t xml:space="preserve"> to ₹ </w:t>
      </w:r>
      <w:r>
        <w:rPr>
          <w:rFonts w:ascii="Tahoma" w:hAnsi="Tahoma" w:cs="Tahoma"/>
          <w:i/>
          <w:sz w:val="22"/>
          <w:szCs w:val="22"/>
        </w:rPr>
        <w:t>10</w:t>
      </w:r>
      <w:r w:rsidRPr="008549DD">
        <w:rPr>
          <w:rFonts w:ascii="Tahoma" w:hAnsi="Tahoma" w:cs="Tahoma"/>
          <w:i/>
          <w:sz w:val="22"/>
          <w:szCs w:val="22"/>
        </w:rPr>
        <w:t>5</w:t>
      </w:r>
      <w:r>
        <w:rPr>
          <w:rFonts w:ascii="Tahoma" w:hAnsi="Tahoma" w:cs="Tahoma"/>
          <w:i/>
          <w:sz w:val="22"/>
          <w:szCs w:val="22"/>
        </w:rPr>
        <w:t xml:space="preserve"> per kg </w:t>
      </w:r>
      <w:r w:rsidRPr="008549DD">
        <w:rPr>
          <w:rFonts w:ascii="Tahoma" w:hAnsi="Tahoma" w:cs="Tahoma"/>
          <w:i/>
          <w:sz w:val="22"/>
          <w:szCs w:val="22"/>
        </w:rPr>
        <w:t xml:space="preserve">for various products. The </w:t>
      </w:r>
      <w:r>
        <w:rPr>
          <w:rFonts w:ascii="Tahoma" w:hAnsi="Tahoma" w:cs="Tahoma"/>
          <w:i/>
          <w:sz w:val="22"/>
          <w:szCs w:val="22"/>
        </w:rPr>
        <w:t xml:space="preserve">cost of important dyes &amp; chemicals </w:t>
      </w:r>
      <w:r w:rsidRPr="008549DD">
        <w:rPr>
          <w:rFonts w:ascii="Tahoma" w:hAnsi="Tahoma" w:cs="Tahoma"/>
          <w:i/>
          <w:sz w:val="22"/>
          <w:szCs w:val="22"/>
        </w:rPr>
        <w:t xml:space="preserve">is assumed </w:t>
      </w:r>
      <w:proofErr w:type="gramStart"/>
      <w:r w:rsidRPr="008549DD">
        <w:rPr>
          <w:rFonts w:ascii="Tahoma" w:hAnsi="Tahoma" w:cs="Tahoma"/>
          <w:i/>
          <w:sz w:val="22"/>
          <w:szCs w:val="22"/>
        </w:rPr>
        <w:t xml:space="preserve">at </w:t>
      </w:r>
      <w:r>
        <w:rPr>
          <w:rFonts w:ascii="Tahoma" w:hAnsi="Tahoma" w:cs="Tahoma"/>
          <w:i/>
          <w:sz w:val="22"/>
          <w:szCs w:val="22"/>
        </w:rPr>
        <w:t>₹ 2500</w:t>
      </w:r>
      <w:proofErr w:type="gramEnd"/>
      <w:r w:rsidRPr="008549DD">
        <w:rPr>
          <w:rFonts w:ascii="Tahoma" w:hAnsi="Tahoma" w:cs="Tahoma"/>
          <w:i/>
          <w:sz w:val="22"/>
          <w:szCs w:val="22"/>
        </w:rPr>
        <w:t xml:space="preserve"> per </w:t>
      </w:r>
      <w:r>
        <w:rPr>
          <w:rFonts w:ascii="Tahoma" w:hAnsi="Tahoma" w:cs="Tahoma"/>
          <w:i/>
          <w:sz w:val="22"/>
          <w:szCs w:val="22"/>
        </w:rPr>
        <w:t>kg</w:t>
      </w:r>
      <w:r w:rsidRPr="008549DD">
        <w:rPr>
          <w:rFonts w:ascii="Tahoma" w:hAnsi="Tahoma" w:cs="Tahoma"/>
          <w:i/>
          <w:sz w:val="22"/>
          <w:szCs w:val="22"/>
        </w:rPr>
        <w:t xml:space="preserve">. Electricity tariff is assumed </w:t>
      </w:r>
      <w:proofErr w:type="gramStart"/>
      <w:r w:rsidRPr="008549DD">
        <w:rPr>
          <w:rFonts w:ascii="Tahoma" w:hAnsi="Tahoma" w:cs="Tahoma"/>
          <w:i/>
          <w:sz w:val="22"/>
          <w:szCs w:val="22"/>
        </w:rPr>
        <w:t>at ₹ 8</w:t>
      </w:r>
      <w:proofErr w:type="gramEnd"/>
      <w:r w:rsidRPr="008549DD">
        <w:rPr>
          <w:rFonts w:ascii="Tahoma" w:hAnsi="Tahoma" w:cs="Tahoma"/>
          <w:i/>
          <w:sz w:val="22"/>
          <w:szCs w:val="22"/>
        </w:rPr>
        <w:t xml:space="preserve"> per </w:t>
      </w:r>
      <w:proofErr w:type="spellStart"/>
      <w:r w:rsidRPr="008549DD">
        <w:rPr>
          <w:rFonts w:ascii="Tahoma" w:hAnsi="Tahoma" w:cs="Tahoma"/>
          <w:i/>
          <w:sz w:val="22"/>
          <w:szCs w:val="22"/>
        </w:rPr>
        <w:t>KwH</w:t>
      </w:r>
      <w:proofErr w:type="spellEnd"/>
      <w:r w:rsidRPr="008549DD">
        <w:rPr>
          <w:rFonts w:ascii="Tahoma" w:hAnsi="Tahoma" w:cs="Tahoma"/>
          <w:i/>
          <w:sz w:val="22"/>
          <w:szCs w:val="22"/>
        </w:rPr>
        <w:t>.</w:t>
      </w:r>
      <w:r w:rsidRPr="00852D8F">
        <w:rPr>
          <w:rFonts w:ascii="Tahoma" w:hAnsi="Tahoma" w:cs="Tahoma"/>
          <w:i/>
          <w:sz w:val="22"/>
          <w:szCs w:val="22"/>
        </w:rPr>
        <w:t xml:space="preserve"> </w:t>
      </w:r>
    </w:p>
    <w:p w:rsidR="00EE66C1" w:rsidRPr="00085713" w:rsidRDefault="00EE66C1" w:rsidP="00B9364A">
      <w:pPr>
        <w:pStyle w:val="DefaultText"/>
        <w:spacing w:line="360" w:lineRule="auto"/>
        <w:jc w:val="both"/>
        <w:rPr>
          <w:rFonts w:ascii="Tahoma" w:hAnsi="Tahoma" w:cs="Tahoma"/>
          <w:sz w:val="22"/>
          <w:szCs w:val="22"/>
        </w:rPr>
      </w:pPr>
    </w:p>
    <w:p w:rsidR="00E03308" w:rsidRPr="00E03308" w:rsidRDefault="00E03308" w:rsidP="00B9364A">
      <w:pPr>
        <w:pStyle w:val="DefaultText"/>
        <w:numPr>
          <w:ilvl w:val="0"/>
          <w:numId w:val="14"/>
        </w:numPr>
        <w:spacing w:line="360" w:lineRule="auto"/>
        <w:jc w:val="both"/>
        <w:rPr>
          <w:rFonts w:ascii="Tahoma" w:hAnsi="Tahoma" w:cs="Tahoma"/>
          <w:b/>
          <w:szCs w:val="22"/>
        </w:rPr>
      </w:pPr>
      <w:r w:rsidRPr="00E03308">
        <w:rPr>
          <w:rFonts w:ascii="Tahoma" w:hAnsi="Tahoma" w:cs="Tahoma"/>
          <w:b/>
          <w:szCs w:val="22"/>
        </w:rPr>
        <w:t>BREAKEVEN ANALYSIS:</w:t>
      </w:r>
    </w:p>
    <w:p w:rsidR="00E03308" w:rsidRDefault="00E03308" w:rsidP="00B9364A">
      <w:pPr>
        <w:pStyle w:val="DefaultText"/>
        <w:spacing w:line="360" w:lineRule="auto"/>
        <w:ind w:left="360"/>
        <w:jc w:val="both"/>
        <w:rPr>
          <w:rFonts w:ascii="Tahoma" w:hAnsi="Tahoma" w:cs="Tahoma"/>
          <w:b/>
          <w:sz w:val="22"/>
          <w:szCs w:val="22"/>
        </w:rPr>
      </w:pPr>
    </w:p>
    <w:p w:rsidR="008F2FC9" w:rsidRDefault="00690826" w:rsidP="00B9364A">
      <w:pPr>
        <w:pStyle w:val="DefaultText"/>
        <w:spacing w:line="360" w:lineRule="auto"/>
        <w:ind w:left="360"/>
        <w:jc w:val="both"/>
        <w:rPr>
          <w:rFonts w:ascii="Tahoma" w:hAnsi="Tahoma" w:cs="Tahoma"/>
          <w:sz w:val="22"/>
          <w:szCs w:val="22"/>
        </w:rPr>
      </w:pPr>
      <w:r w:rsidRPr="00085713">
        <w:rPr>
          <w:rFonts w:ascii="Tahoma" w:hAnsi="Tahoma" w:cs="Tahoma"/>
          <w:sz w:val="22"/>
          <w:szCs w:val="22"/>
        </w:rPr>
        <w:t xml:space="preserve">The project shall reach cash break-even at </w:t>
      </w:r>
      <w:r w:rsidR="00CB56A9" w:rsidRPr="00085713">
        <w:rPr>
          <w:rFonts w:ascii="Tahoma" w:hAnsi="Tahoma" w:cs="Tahoma"/>
          <w:sz w:val="22"/>
          <w:szCs w:val="22"/>
        </w:rPr>
        <w:t>79.83</w:t>
      </w:r>
      <w:r w:rsidR="004729A5" w:rsidRPr="00085713">
        <w:rPr>
          <w:rFonts w:ascii="Tahoma" w:hAnsi="Tahoma" w:cs="Tahoma"/>
          <w:sz w:val="22"/>
          <w:szCs w:val="22"/>
        </w:rPr>
        <w:t>% of projected capacity</w:t>
      </w:r>
      <w:r w:rsidRPr="00085713">
        <w:rPr>
          <w:rFonts w:ascii="Tahoma" w:hAnsi="Tahoma" w:cs="Tahoma"/>
          <w:sz w:val="22"/>
          <w:szCs w:val="22"/>
        </w:rPr>
        <w:t xml:space="preserve"> as detailed below: </w:t>
      </w:r>
    </w:p>
    <w:p w:rsidR="00E03308" w:rsidRPr="00085713" w:rsidRDefault="00E03308" w:rsidP="00B9364A">
      <w:pPr>
        <w:pStyle w:val="DefaultText"/>
        <w:spacing w:line="360" w:lineRule="auto"/>
        <w:ind w:left="360"/>
        <w:jc w:val="both"/>
        <w:rPr>
          <w:rFonts w:ascii="Tahoma" w:hAnsi="Tahoma" w:cs="Tahoma"/>
          <w:b/>
          <w:sz w:val="22"/>
          <w:szCs w:val="22"/>
        </w:rPr>
      </w:pPr>
    </w:p>
    <w:tbl>
      <w:tblPr>
        <w:tblW w:w="8541" w:type="dxa"/>
        <w:jc w:val="center"/>
        <w:tblLook w:val="04A0" w:firstRow="1" w:lastRow="0" w:firstColumn="1" w:lastColumn="0" w:noHBand="0" w:noVBand="1"/>
      </w:tblPr>
      <w:tblGrid>
        <w:gridCol w:w="1080"/>
        <w:gridCol w:w="2790"/>
        <w:gridCol w:w="3446"/>
        <w:gridCol w:w="1225"/>
      </w:tblGrid>
      <w:tr w:rsidR="00CB56A9" w:rsidRPr="007D3A6F" w:rsidTr="000872E5">
        <w:trPr>
          <w:trHeight w:val="481"/>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Sr. No.</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Particulars</w:t>
            </w:r>
          </w:p>
        </w:tc>
        <w:tc>
          <w:tcPr>
            <w:tcW w:w="34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UOM</w:t>
            </w:r>
          </w:p>
        </w:tc>
        <w:tc>
          <w:tcPr>
            <w:tcW w:w="12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Value</w:t>
            </w:r>
          </w:p>
        </w:tc>
      </w:tr>
      <w:tr w:rsidR="00CB56A9" w:rsidRPr="007D3A6F" w:rsidTr="000872E5">
        <w:trPr>
          <w:trHeight w:val="143"/>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1</w:t>
            </w:r>
          </w:p>
        </w:tc>
        <w:tc>
          <w:tcPr>
            <w:tcW w:w="2790"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xml:space="preserve">Sales Realization </w:t>
            </w:r>
          </w:p>
        </w:tc>
        <w:tc>
          <w:tcPr>
            <w:tcW w:w="3446"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1225"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904.50</w:t>
            </w:r>
          </w:p>
        </w:tc>
      </w:tr>
      <w:tr w:rsidR="00CB56A9" w:rsidRPr="007D3A6F" w:rsidTr="00B727EA">
        <w:trPr>
          <w:trHeight w:val="1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2</w:t>
            </w:r>
          </w:p>
        </w:tc>
        <w:tc>
          <w:tcPr>
            <w:tcW w:w="2790"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xml:space="preserve">Variable costs </w:t>
            </w:r>
          </w:p>
        </w:tc>
        <w:tc>
          <w:tcPr>
            <w:tcW w:w="3446"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1225"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818.73</w:t>
            </w:r>
          </w:p>
        </w:tc>
      </w:tr>
      <w:tr w:rsidR="00CB56A9" w:rsidRPr="007D3A6F" w:rsidTr="000872E5">
        <w:trPr>
          <w:trHeight w:val="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3</w:t>
            </w:r>
          </w:p>
        </w:tc>
        <w:tc>
          <w:tcPr>
            <w:tcW w:w="2790"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Fixed costs incl. interest</w:t>
            </w:r>
          </w:p>
        </w:tc>
        <w:tc>
          <w:tcPr>
            <w:tcW w:w="3446"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In Lacs</w:t>
            </w:r>
          </w:p>
        </w:tc>
        <w:tc>
          <w:tcPr>
            <w:tcW w:w="1225"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68.46</w:t>
            </w:r>
          </w:p>
        </w:tc>
      </w:tr>
      <w:tr w:rsidR="00CB56A9" w:rsidRPr="007D3A6F" w:rsidTr="000872E5">
        <w:trPr>
          <w:trHeight w:val="481"/>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4</w:t>
            </w:r>
          </w:p>
        </w:tc>
        <w:tc>
          <w:tcPr>
            <w:tcW w:w="2790"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val="pt-PT" w:bidi="ar-SA"/>
              </w:rPr>
            </w:pPr>
            <w:r w:rsidRPr="007D3A6F">
              <w:rPr>
                <w:rFonts w:ascii="Tahoma" w:eastAsia="Times New Roman" w:hAnsi="Tahoma" w:cs="Tahoma"/>
                <w:color w:val="000000"/>
                <w:sz w:val="20"/>
                <w:szCs w:val="20"/>
                <w:lang w:val="pt-PT" w:bidi="ar-SA"/>
              </w:rPr>
              <w:t xml:space="preserve">BEP = FC/SR-VC x 100  = </w:t>
            </w:r>
          </w:p>
        </w:tc>
        <w:tc>
          <w:tcPr>
            <w:tcW w:w="3446"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 of sales</w:t>
            </w:r>
          </w:p>
        </w:tc>
        <w:tc>
          <w:tcPr>
            <w:tcW w:w="1225" w:type="dxa"/>
            <w:tcBorders>
              <w:top w:val="nil"/>
              <w:left w:val="nil"/>
              <w:bottom w:val="single" w:sz="4" w:space="0" w:color="auto"/>
              <w:right w:val="single" w:sz="4" w:space="0" w:color="auto"/>
            </w:tcBorders>
            <w:shd w:val="clear" w:color="auto" w:fill="auto"/>
            <w:noWrap/>
            <w:vAlign w:val="center"/>
            <w:hideMark/>
          </w:tcPr>
          <w:p w:rsidR="00CB56A9" w:rsidRPr="007D3A6F" w:rsidRDefault="00CB56A9" w:rsidP="00B9364A">
            <w:pPr>
              <w:spacing w:line="360" w:lineRule="auto"/>
              <w:jc w:val="both"/>
              <w:rPr>
                <w:rFonts w:ascii="Tahoma" w:eastAsia="Times New Roman" w:hAnsi="Tahoma" w:cs="Tahoma"/>
                <w:color w:val="000000"/>
                <w:sz w:val="20"/>
                <w:szCs w:val="20"/>
                <w:lang w:bidi="ar-SA"/>
              </w:rPr>
            </w:pPr>
            <w:r w:rsidRPr="007D3A6F">
              <w:rPr>
                <w:rFonts w:ascii="Tahoma" w:eastAsia="Times New Roman" w:hAnsi="Tahoma" w:cs="Tahoma"/>
                <w:color w:val="000000"/>
                <w:sz w:val="20"/>
                <w:szCs w:val="20"/>
                <w:lang w:bidi="ar-SA"/>
              </w:rPr>
              <w:t>79.83%</w:t>
            </w:r>
          </w:p>
        </w:tc>
      </w:tr>
    </w:tbl>
    <w:p w:rsidR="00B06CAF" w:rsidRDefault="00B06CAF" w:rsidP="00B9364A">
      <w:pPr>
        <w:pStyle w:val="DefaultText"/>
        <w:spacing w:line="360" w:lineRule="auto"/>
        <w:ind w:left="720"/>
        <w:jc w:val="both"/>
        <w:rPr>
          <w:rFonts w:ascii="Tahoma" w:hAnsi="Tahoma" w:cs="Tahoma"/>
          <w:b/>
          <w:sz w:val="22"/>
          <w:szCs w:val="22"/>
        </w:rPr>
      </w:pPr>
    </w:p>
    <w:p w:rsidR="00B06CAF" w:rsidRPr="00B9364A" w:rsidRDefault="00B06CAF" w:rsidP="00B9364A">
      <w:pPr>
        <w:pStyle w:val="DefaultText"/>
        <w:numPr>
          <w:ilvl w:val="0"/>
          <w:numId w:val="14"/>
        </w:numPr>
        <w:spacing w:line="360" w:lineRule="auto"/>
        <w:jc w:val="both"/>
        <w:rPr>
          <w:rFonts w:ascii="Tahoma" w:hAnsi="Tahoma" w:cs="Tahoma"/>
          <w:b/>
        </w:rPr>
      </w:pPr>
      <w:r w:rsidRPr="00B9364A">
        <w:rPr>
          <w:rFonts w:ascii="Tahoma" w:hAnsi="Tahoma" w:cs="Tahoma"/>
          <w:b/>
        </w:rPr>
        <w:t>STATUTORY</w:t>
      </w:r>
      <w:r w:rsidR="003D7F35">
        <w:rPr>
          <w:rFonts w:ascii="Tahoma" w:hAnsi="Tahoma" w:cs="Tahoma"/>
          <w:b/>
        </w:rPr>
        <w:t xml:space="preserve"> / GOVERNMENT</w:t>
      </w:r>
      <w:r w:rsidRPr="00B9364A">
        <w:rPr>
          <w:rFonts w:ascii="Tahoma" w:hAnsi="Tahoma" w:cs="Tahoma"/>
          <w:b/>
        </w:rPr>
        <w:t xml:space="preserve"> APPROVALS:</w:t>
      </w:r>
    </w:p>
    <w:p w:rsidR="00B9364A" w:rsidRPr="00B06CAF" w:rsidRDefault="00B9364A" w:rsidP="00B9364A">
      <w:pPr>
        <w:pStyle w:val="DefaultText"/>
        <w:spacing w:line="360" w:lineRule="auto"/>
        <w:ind w:left="720"/>
        <w:jc w:val="both"/>
        <w:rPr>
          <w:rFonts w:ascii="Tahoma" w:hAnsi="Tahoma" w:cs="Tahoma"/>
          <w:b/>
          <w:sz w:val="22"/>
          <w:szCs w:val="22"/>
        </w:rPr>
      </w:pPr>
    </w:p>
    <w:p w:rsidR="00B06CAF" w:rsidRPr="00B06CAF" w:rsidRDefault="00B06CAF" w:rsidP="00B92FA3">
      <w:pPr>
        <w:pStyle w:val="DefaultText"/>
        <w:spacing w:line="360" w:lineRule="auto"/>
        <w:ind w:left="810"/>
        <w:jc w:val="both"/>
        <w:rPr>
          <w:rFonts w:ascii="Tahoma" w:hAnsi="Tahoma" w:cs="Tahoma"/>
          <w:sz w:val="22"/>
          <w:szCs w:val="22"/>
        </w:rPr>
      </w:pPr>
      <w:r w:rsidRPr="00B06CAF">
        <w:rPr>
          <w:rFonts w:ascii="Tahoma" w:hAnsi="Tahoma" w:cs="Tahoma"/>
          <w:sz w:val="22"/>
          <w:szCs w:val="22"/>
        </w:rPr>
        <w:t xml:space="preserve">The project </w:t>
      </w:r>
      <w:r w:rsidR="00CA4D64">
        <w:rPr>
          <w:rFonts w:ascii="Tahoma" w:hAnsi="Tahoma" w:cs="Tahoma"/>
          <w:sz w:val="22"/>
          <w:szCs w:val="22"/>
        </w:rPr>
        <w:t xml:space="preserve">may require Consent from State </w:t>
      </w:r>
      <w:r w:rsidR="00A378CC">
        <w:rPr>
          <w:rFonts w:ascii="Tahoma" w:hAnsi="Tahoma" w:cs="Tahoma"/>
          <w:sz w:val="22"/>
          <w:szCs w:val="22"/>
        </w:rPr>
        <w:t>Pollution</w:t>
      </w:r>
      <w:r w:rsidR="00CA4D64">
        <w:rPr>
          <w:rFonts w:ascii="Tahoma" w:hAnsi="Tahoma" w:cs="Tahoma"/>
          <w:sz w:val="22"/>
          <w:szCs w:val="22"/>
        </w:rPr>
        <w:t xml:space="preserve"> Control Board depending on type and quantity of effluent generated. </w:t>
      </w:r>
      <w:r w:rsidRPr="00B06CAF">
        <w:rPr>
          <w:rFonts w:ascii="Tahoma" w:hAnsi="Tahoma" w:cs="Tahoma"/>
          <w:sz w:val="22"/>
          <w:szCs w:val="22"/>
        </w:rPr>
        <w:t xml:space="preserve">Registration with MSME is optional. An Entrepreneur may </w:t>
      </w:r>
      <w:r w:rsidR="00CA4D64">
        <w:rPr>
          <w:rFonts w:ascii="Tahoma" w:hAnsi="Tahoma" w:cs="Tahoma"/>
          <w:sz w:val="22"/>
          <w:szCs w:val="22"/>
        </w:rPr>
        <w:t xml:space="preserve">also </w:t>
      </w:r>
      <w:r w:rsidRPr="00B06CAF">
        <w:rPr>
          <w:rFonts w:ascii="Tahoma" w:hAnsi="Tahoma" w:cs="Tahoma"/>
          <w:sz w:val="22"/>
          <w:szCs w:val="22"/>
        </w:rPr>
        <w:t xml:space="preserve">be required to obtain Shops &amp; Establishment Registration and Professional Tax registration by local Municipal authorities. Registration under Factories Act, Provident Fund Act and ESI provisions would be required depending upon the number of employees, the location, the level of mechanization and the age of the enterprise.  </w:t>
      </w:r>
    </w:p>
    <w:p w:rsidR="00B06CAF" w:rsidRPr="00B06CAF" w:rsidRDefault="00B06CAF" w:rsidP="00B9364A">
      <w:pPr>
        <w:pStyle w:val="DefaultText"/>
        <w:spacing w:line="360" w:lineRule="auto"/>
        <w:ind w:left="720"/>
        <w:jc w:val="both"/>
        <w:rPr>
          <w:rFonts w:ascii="Tahoma" w:hAnsi="Tahoma" w:cs="Tahoma"/>
          <w:sz w:val="22"/>
          <w:szCs w:val="22"/>
        </w:rPr>
      </w:pPr>
    </w:p>
    <w:p w:rsidR="00B06CAF" w:rsidRDefault="00B06CAF" w:rsidP="00B9364A">
      <w:pPr>
        <w:pStyle w:val="DefaultText"/>
        <w:numPr>
          <w:ilvl w:val="0"/>
          <w:numId w:val="14"/>
        </w:numPr>
        <w:spacing w:line="360" w:lineRule="auto"/>
        <w:jc w:val="both"/>
        <w:rPr>
          <w:rFonts w:ascii="Tahoma" w:hAnsi="Tahoma" w:cs="Tahoma"/>
          <w:b/>
        </w:rPr>
      </w:pPr>
      <w:r w:rsidRPr="00B9364A">
        <w:rPr>
          <w:rFonts w:ascii="Tahoma" w:hAnsi="Tahoma" w:cs="Tahoma"/>
          <w:b/>
        </w:rPr>
        <w:t xml:space="preserve"> BACKWARD OR FORWARD INTEGRATION:</w:t>
      </w:r>
    </w:p>
    <w:p w:rsidR="00B9364A" w:rsidRPr="00B9364A" w:rsidRDefault="00B9364A" w:rsidP="00B9364A">
      <w:pPr>
        <w:pStyle w:val="DefaultText"/>
        <w:spacing w:line="360" w:lineRule="auto"/>
        <w:ind w:left="720"/>
        <w:jc w:val="both"/>
        <w:rPr>
          <w:rFonts w:ascii="Tahoma" w:hAnsi="Tahoma" w:cs="Tahoma"/>
          <w:b/>
        </w:rPr>
      </w:pPr>
    </w:p>
    <w:p w:rsidR="00B06CAF" w:rsidRDefault="00B06CAF" w:rsidP="00B9364A">
      <w:pPr>
        <w:pStyle w:val="DefaultText"/>
        <w:spacing w:line="360" w:lineRule="auto"/>
        <w:ind w:left="720"/>
        <w:jc w:val="both"/>
        <w:rPr>
          <w:rFonts w:ascii="Tahoma" w:hAnsi="Tahoma" w:cs="Tahoma"/>
          <w:sz w:val="22"/>
          <w:szCs w:val="22"/>
        </w:rPr>
      </w:pPr>
      <w:r>
        <w:rPr>
          <w:rFonts w:ascii="Tahoma" w:hAnsi="Tahoma" w:cs="Tahoma"/>
          <w:sz w:val="22"/>
          <w:szCs w:val="22"/>
        </w:rPr>
        <w:t>While cone dyeing machine can’t be used for other purposes, a part of processing plant can be used for dyeing small batches of fabric or garments. T</w:t>
      </w:r>
      <w:r w:rsidRPr="00B06CAF">
        <w:rPr>
          <w:rFonts w:ascii="Tahoma" w:hAnsi="Tahoma" w:cs="Tahoma"/>
          <w:sz w:val="22"/>
          <w:szCs w:val="22"/>
        </w:rPr>
        <w:t xml:space="preserve">he Entrepreneur can </w:t>
      </w:r>
      <w:r>
        <w:rPr>
          <w:rFonts w:ascii="Tahoma" w:hAnsi="Tahoma" w:cs="Tahoma"/>
          <w:sz w:val="22"/>
          <w:szCs w:val="22"/>
        </w:rPr>
        <w:t xml:space="preserve">explore the market for these products </w:t>
      </w:r>
      <w:proofErr w:type="gramStart"/>
      <w:r>
        <w:rPr>
          <w:rFonts w:ascii="Tahoma" w:hAnsi="Tahoma" w:cs="Tahoma"/>
          <w:sz w:val="22"/>
          <w:szCs w:val="22"/>
        </w:rPr>
        <w:t>in order to</w:t>
      </w:r>
      <w:proofErr w:type="gramEnd"/>
      <w:r>
        <w:rPr>
          <w:rFonts w:ascii="Tahoma" w:hAnsi="Tahoma" w:cs="Tahoma"/>
          <w:sz w:val="22"/>
          <w:szCs w:val="22"/>
        </w:rPr>
        <w:t xml:space="preserve"> generate additional revenues out of yarn dyeing plant. </w:t>
      </w:r>
    </w:p>
    <w:p w:rsidR="00B9364A" w:rsidRPr="0042378F" w:rsidRDefault="00B9364A" w:rsidP="00B9364A">
      <w:pPr>
        <w:pStyle w:val="DefaultText"/>
        <w:spacing w:line="360" w:lineRule="auto"/>
        <w:jc w:val="both"/>
        <w:rPr>
          <w:rFonts w:ascii="Tahoma" w:hAnsi="Tahoma" w:cs="Tahoma"/>
          <w:sz w:val="22"/>
          <w:szCs w:val="22"/>
        </w:rPr>
      </w:pPr>
    </w:p>
    <w:p w:rsidR="00B9364A" w:rsidRPr="002B5C28" w:rsidRDefault="00B9364A" w:rsidP="00B9364A">
      <w:pPr>
        <w:pStyle w:val="DefaultText"/>
        <w:numPr>
          <w:ilvl w:val="0"/>
          <w:numId w:val="14"/>
        </w:numPr>
        <w:spacing w:line="360" w:lineRule="auto"/>
        <w:jc w:val="both"/>
        <w:rPr>
          <w:rFonts w:ascii="Tahoma" w:hAnsi="Tahoma" w:cs="Tahoma"/>
          <w:b/>
        </w:rPr>
      </w:pPr>
      <w:r w:rsidRPr="00DE5935">
        <w:rPr>
          <w:rFonts w:ascii="Tahoma" w:hAnsi="Tahoma" w:cs="Tahoma"/>
          <w:b/>
        </w:rPr>
        <w:t xml:space="preserve">TRAINING CENTERS/COURSES  </w:t>
      </w:r>
    </w:p>
    <w:p w:rsidR="00B9364A" w:rsidRPr="002B5C28" w:rsidRDefault="00B9364A" w:rsidP="00B9364A">
      <w:pPr>
        <w:pStyle w:val="DefaultText"/>
        <w:spacing w:line="360" w:lineRule="auto"/>
        <w:ind w:left="1080"/>
        <w:rPr>
          <w:rFonts w:ascii="Tahoma" w:hAnsi="Tahoma" w:cs="Tahoma"/>
          <w:sz w:val="14"/>
          <w:szCs w:val="14"/>
        </w:rPr>
      </w:pPr>
    </w:p>
    <w:p w:rsidR="00B9364A" w:rsidRDefault="00B9364A" w:rsidP="00B9364A">
      <w:pPr>
        <w:spacing w:line="360" w:lineRule="auto"/>
        <w:ind w:left="720"/>
        <w:jc w:val="both"/>
        <w:rPr>
          <w:rFonts w:ascii="Tahoma" w:eastAsia="Times New Roman" w:hAnsi="Tahoma" w:cs="Tahoma"/>
          <w:sz w:val="22"/>
          <w:lang w:bidi="ar-SA"/>
        </w:rPr>
      </w:pPr>
      <w:r w:rsidRPr="00DC6241">
        <w:rPr>
          <w:rFonts w:ascii="Tahoma" w:eastAsia="Times New Roman" w:hAnsi="Tahoma" w:cs="Tahoma"/>
          <w:sz w:val="22"/>
          <w:lang w:bidi="ar-SA"/>
        </w:rPr>
        <w:t xml:space="preserve">Udyamimitra </w:t>
      </w:r>
      <w:r w:rsidR="00BD1748" w:rsidRPr="00DC6241">
        <w:rPr>
          <w:rFonts w:ascii="Tahoma" w:eastAsia="Times New Roman" w:hAnsi="Tahoma" w:cs="Tahoma"/>
          <w:sz w:val="22"/>
          <w:lang w:bidi="ar-SA"/>
        </w:rPr>
        <w:t xml:space="preserve">portal </w:t>
      </w:r>
      <w:r w:rsidR="007E28E6" w:rsidRPr="00DC6241">
        <w:rPr>
          <w:rFonts w:ascii="Tahoma" w:eastAsia="Times New Roman" w:hAnsi="Tahoma" w:cs="Tahoma"/>
          <w:sz w:val="22"/>
          <w:lang w:bidi="ar-SA"/>
        </w:rPr>
        <w:t>(</w:t>
      </w:r>
      <w:proofErr w:type="gramStart"/>
      <w:r w:rsidR="007E28E6" w:rsidRPr="00DC6241">
        <w:rPr>
          <w:rFonts w:ascii="Tahoma" w:eastAsia="Times New Roman" w:hAnsi="Tahoma" w:cs="Tahoma"/>
          <w:sz w:val="22"/>
          <w:lang w:bidi="ar-SA"/>
        </w:rPr>
        <w:t>link</w:t>
      </w:r>
      <w:r w:rsidRPr="00DC6241">
        <w:rPr>
          <w:rFonts w:ascii="Tahoma" w:eastAsia="Times New Roman" w:hAnsi="Tahoma" w:cs="Tahoma"/>
          <w:sz w:val="22"/>
          <w:lang w:bidi="ar-SA"/>
        </w:rPr>
        <w:t xml:space="preserve"> :</w:t>
      </w:r>
      <w:proofErr w:type="gramEnd"/>
      <w:r w:rsidRPr="00DC6241">
        <w:rPr>
          <w:rFonts w:ascii="Tahoma" w:eastAsia="Times New Roman" w:hAnsi="Tahoma" w:cs="Tahoma"/>
          <w:sz w:val="22"/>
          <w:lang w:bidi="ar-SA"/>
        </w:rPr>
        <w:t> </w:t>
      </w:r>
      <w:hyperlink r:id="rId13" w:tgtFrame="_blank" w:history="1">
        <w:r w:rsidRPr="00DC6241">
          <w:rPr>
            <w:rFonts w:ascii="Tahoma" w:eastAsia="Times New Roman" w:hAnsi="Tahoma" w:cs="Tahoma"/>
            <w:sz w:val="22"/>
            <w:lang w:bidi="ar-SA"/>
          </w:rPr>
          <w:t>www.udyamimitra.in</w:t>
        </w:r>
      </w:hyperlink>
      <w:r w:rsidRPr="00DC6241">
        <w:rPr>
          <w:rFonts w:ascii="Tahoma" w:eastAsia="Times New Roman" w:hAnsi="Tahoma" w:cs="Tahoma"/>
          <w:sz w:val="22"/>
          <w:lang w:bidi="ar-SA"/>
        </w:rPr>
        <w:t> ) can also be accessed for handholding services viz. application filling / project report preparation, EDP, financial Training, Skill Development,  mentoring etc.' </w:t>
      </w:r>
    </w:p>
    <w:p w:rsidR="00BD1748" w:rsidRDefault="00BD1748" w:rsidP="00BD1748">
      <w:pPr>
        <w:pStyle w:val="DefaultText"/>
        <w:spacing w:line="360" w:lineRule="auto"/>
        <w:ind w:left="720"/>
        <w:jc w:val="both"/>
        <w:rPr>
          <w:rFonts w:ascii="Tahoma" w:hAnsi="Tahoma" w:cs="Tahoma"/>
          <w:sz w:val="22"/>
          <w:szCs w:val="22"/>
        </w:rPr>
      </w:pPr>
      <w:r>
        <w:rPr>
          <w:rFonts w:ascii="Tahoma" w:hAnsi="Tahoma" w:cs="Tahoma"/>
          <w:sz w:val="22"/>
          <w:szCs w:val="22"/>
        </w:rPr>
        <w:lastRenderedPageBreak/>
        <w:t>Entrepreneurship program helps to run business successfully is also available from Institutes like Entrepreneurship Development Institute of India (EDII) and its affiliates all over India.</w:t>
      </w:r>
    </w:p>
    <w:p w:rsidR="00B9364A" w:rsidRDefault="00B9364A" w:rsidP="00B9364A">
      <w:pPr>
        <w:spacing w:line="360" w:lineRule="auto"/>
        <w:ind w:left="720"/>
        <w:jc w:val="both"/>
        <w:rPr>
          <w:rFonts w:ascii="Tahoma" w:hAnsi="Tahoma" w:cs="Tahoma"/>
          <w:b/>
          <w:color w:val="222222"/>
          <w:shd w:val="clear" w:color="auto" w:fill="FFFFFF"/>
        </w:rPr>
      </w:pPr>
    </w:p>
    <w:p w:rsidR="00B9364A" w:rsidRPr="002B5C28" w:rsidRDefault="00B9364A" w:rsidP="00B9364A">
      <w:pPr>
        <w:spacing w:line="360" w:lineRule="auto"/>
        <w:ind w:left="720"/>
        <w:jc w:val="both"/>
        <w:rPr>
          <w:rFonts w:ascii="Tahoma" w:eastAsia="Times New Roman" w:hAnsi="Tahoma" w:cs="Tahoma"/>
          <w:b/>
          <w:bCs/>
          <w:szCs w:val="28"/>
          <w:lang w:bidi="ar-SA"/>
        </w:rPr>
      </w:pPr>
      <w:r w:rsidRPr="002B5C28">
        <w:rPr>
          <w:rFonts w:ascii="Tahoma" w:eastAsia="Times New Roman" w:hAnsi="Tahoma" w:cs="Tahoma"/>
          <w:b/>
          <w:bCs/>
          <w:szCs w:val="28"/>
          <w:lang w:bidi="ar-SA"/>
        </w:rPr>
        <w:t xml:space="preserve">Disclaimer: </w:t>
      </w:r>
    </w:p>
    <w:p w:rsidR="00B9364A" w:rsidRPr="002B5C28" w:rsidRDefault="00B9364A" w:rsidP="00B9364A">
      <w:pPr>
        <w:spacing w:line="360" w:lineRule="auto"/>
        <w:ind w:left="720"/>
        <w:jc w:val="both"/>
        <w:rPr>
          <w:rFonts w:ascii="Tahoma" w:eastAsia="Times New Roman" w:hAnsi="Tahoma" w:cs="Tahoma"/>
          <w:sz w:val="22"/>
          <w:lang w:bidi="ar-SA"/>
        </w:rPr>
      </w:pPr>
      <w:r w:rsidRPr="002B5C28">
        <w:rPr>
          <w:rFonts w:ascii="Tahoma" w:eastAsia="Times New Roman" w:hAnsi="Tahoma" w:cs="Tahoma"/>
          <w:sz w:val="22"/>
          <w:lang w:bidi="ar-SA"/>
        </w:rPr>
        <w:t xml:space="preserve">Only few machine manufacturers are mentioned in the </w:t>
      </w:r>
      <w:r w:rsidR="005A51F5" w:rsidRPr="002B5C28">
        <w:rPr>
          <w:rFonts w:ascii="Tahoma" w:eastAsia="Times New Roman" w:hAnsi="Tahoma" w:cs="Tahoma"/>
          <w:sz w:val="22"/>
          <w:lang w:bidi="ar-SA"/>
        </w:rPr>
        <w:t>profile, although</w:t>
      </w:r>
      <w:r w:rsidRPr="002B5C28">
        <w:rPr>
          <w:rFonts w:ascii="Tahoma" w:eastAsia="Times New Roman" w:hAnsi="Tahoma" w:cs="Tahoma"/>
          <w:sz w:val="22"/>
          <w:lang w:bidi="ar-SA"/>
        </w:rPr>
        <w:t xml:space="preserve"> many machine manufacturers are available in the market. The addresses given for machinery manufacturers have been taken from reliable sources, to the best of knowledge and contacts.  However, no responsibility is admitted, in case any </w:t>
      </w:r>
      <w:proofErr w:type="gramStart"/>
      <w:r w:rsidRPr="002B5C28">
        <w:rPr>
          <w:rFonts w:ascii="Tahoma" w:eastAsia="Times New Roman" w:hAnsi="Tahoma" w:cs="Tahoma"/>
          <w:sz w:val="22"/>
          <w:lang w:bidi="ar-SA"/>
        </w:rPr>
        <w:t>inadvertent error</w:t>
      </w:r>
      <w:proofErr w:type="gramEnd"/>
      <w:r w:rsidRPr="002B5C28">
        <w:rPr>
          <w:rFonts w:ascii="Tahoma" w:eastAsia="Times New Roman" w:hAnsi="Tahoma" w:cs="Tahoma"/>
          <w:sz w:val="22"/>
          <w:lang w:bidi="ar-SA"/>
        </w:rPr>
        <w:t xml:space="preserve"> or incorrectness is noticed therein.  Further the same have been given by way of information only and do not carry any recommendation.  </w:t>
      </w:r>
    </w:p>
    <w:p w:rsidR="008F2FC9" w:rsidRPr="00085713" w:rsidRDefault="008F2FC9" w:rsidP="00B9364A">
      <w:pPr>
        <w:spacing w:line="360" w:lineRule="auto"/>
        <w:jc w:val="both"/>
        <w:rPr>
          <w:rFonts w:ascii="Tahoma" w:eastAsia="Times New Roman" w:hAnsi="Tahoma" w:cs="Tahoma"/>
          <w:sz w:val="22"/>
          <w:szCs w:val="22"/>
          <w:lang w:bidi="ar-SA"/>
        </w:rPr>
      </w:pPr>
    </w:p>
    <w:sectPr w:rsidR="008F2FC9" w:rsidRPr="00085713" w:rsidSect="0069096D">
      <w:headerReference w:type="default" r:id="rId14"/>
      <w:footerReference w:type="default" r:id="rId15"/>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57D" w:rsidRDefault="0031357D" w:rsidP="00411B79">
      <w:r>
        <w:separator/>
      </w:r>
    </w:p>
  </w:endnote>
  <w:endnote w:type="continuationSeparator" w:id="0">
    <w:p w:rsidR="0031357D" w:rsidRDefault="0031357D"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DD" w:rsidRPr="00DE4A9A" w:rsidRDefault="008549DD"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57D" w:rsidRDefault="0031357D" w:rsidP="00411B79">
      <w:r>
        <w:separator/>
      </w:r>
    </w:p>
  </w:footnote>
  <w:footnote w:type="continuationSeparator" w:id="0">
    <w:p w:rsidR="0031357D" w:rsidRDefault="0031357D"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DD" w:rsidRPr="009E0053" w:rsidRDefault="008549DD"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C7CCA"/>
    <w:multiLevelType w:val="hybridMultilevel"/>
    <w:tmpl w:val="A860F496"/>
    <w:lvl w:ilvl="0" w:tplc="BC603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71297"/>
    <w:multiLevelType w:val="hybridMultilevel"/>
    <w:tmpl w:val="A860F496"/>
    <w:lvl w:ilvl="0" w:tplc="BC603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E37696"/>
    <w:multiLevelType w:val="hybridMultilevel"/>
    <w:tmpl w:val="FDFE7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8"/>
  </w:num>
  <w:num w:numId="4">
    <w:abstractNumId w:val="2"/>
  </w:num>
  <w:num w:numId="5">
    <w:abstractNumId w:val="14"/>
  </w:num>
  <w:num w:numId="6">
    <w:abstractNumId w:val="5"/>
  </w:num>
  <w:num w:numId="7">
    <w:abstractNumId w:val="10"/>
  </w:num>
  <w:num w:numId="8">
    <w:abstractNumId w:val="6"/>
  </w:num>
  <w:num w:numId="9">
    <w:abstractNumId w:val="9"/>
  </w:num>
  <w:num w:numId="10">
    <w:abstractNumId w:val="0"/>
  </w:num>
  <w:num w:numId="11">
    <w:abstractNumId w:val="3"/>
  </w:num>
  <w:num w:numId="12">
    <w:abstractNumId w:val="4"/>
  </w:num>
  <w:num w:numId="13">
    <w:abstractNumId w:val="12"/>
  </w:num>
  <w:num w:numId="14">
    <w:abstractNumId w:val="7"/>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69"/>
    <w:rsid w:val="00001C21"/>
    <w:rsid w:val="00002E5B"/>
    <w:rsid w:val="00022657"/>
    <w:rsid w:val="00023248"/>
    <w:rsid w:val="00023B6B"/>
    <w:rsid w:val="00032DF1"/>
    <w:rsid w:val="00033A64"/>
    <w:rsid w:val="00034693"/>
    <w:rsid w:val="00043744"/>
    <w:rsid w:val="00067EF4"/>
    <w:rsid w:val="0007464B"/>
    <w:rsid w:val="0008004F"/>
    <w:rsid w:val="0008262B"/>
    <w:rsid w:val="00085713"/>
    <w:rsid w:val="000872E5"/>
    <w:rsid w:val="00090FE6"/>
    <w:rsid w:val="000913DB"/>
    <w:rsid w:val="00092A9E"/>
    <w:rsid w:val="00097895"/>
    <w:rsid w:val="000A5B3B"/>
    <w:rsid w:val="000A5B3C"/>
    <w:rsid w:val="000B55F6"/>
    <w:rsid w:val="000B7445"/>
    <w:rsid w:val="000C1712"/>
    <w:rsid w:val="000C6A2E"/>
    <w:rsid w:val="000E46CC"/>
    <w:rsid w:val="000F518F"/>
    <w:rsid w:val="000F58D6"/>
    <w:rsid w:val="00101198"/>
    <w:rsid w:val="001017B8"/>
    <w:rsid w:val="00101870"/>
    <w:rsid w:val="001070FF"/>
    <w:rsid w:val="001460D4"/>
    <w:rsid w:val="00150205"/>
    <w:rsid w:val="00163DD9"/>
    <w:rsid w:val="00165706"/>
    <w:rsid w:val="0017281D"/>
    <w:rsid w:val="001755A8"/>
    <w:rsid w:val="00183F80"/>
    <w:rsid w:val="00184F65"/>
    <w:rsid w:val="0018743F"/>
    <w:rsid w:val="00187CC7"/>
    <w:rsid w:val="001903A1"/>
    <w:rsid w:val="00194575"/>
    <w:rsid w:val="00194B58"/>
    <w:rsid w:val="00195B12"/>
    <w:rsid w:val="001968B6"/>
    <w:rsid w:val="001B208F"/>
    <w:rsid w:val="001B45B9"/>
    <w:rsid w:val="001C0D76"/>
    <w:rsid w:val="001D47EE"/>
    <w:rsid w:val="001D588F"/>
    <w:rsid w:val="001E15A2"/>
    <w:rsid w:val="001E1994"/>
    <w:rsid w:val="001E200D"/>
    <w:rsid w:val="001E321C"/>
    <w:rsid w:val="001F54E2"/>
    <w:rsid w:val="001F6A21"/>
    <w:rsid w:val="002004B4"/>
    <w:rsid w:val="00202DC6"/>
    <w:rsid w:val="00203E7E"/>
    <w:rsid w:val="00204CF9"/>
    <w:rsid w:val="002104B9"/>
    <w:rsid w:val="002155AA"/>
    <w:rsid w:val="002206B7"/>
    <w:rsid w:val="00234988"/>
    <w:rsid w:val="0024497C"/>
    <w:rsid w:val="0024505F"/>
    <w:rsid w:val="00250871"/>
    <w:rsid w:val="00251F53"/>
    <w:rsid w:val="00260E49"/>
    <w:rsid w:val="00277722"/>
    <w:rsid w:val="002818A7"/>
    <w:rsid w:val="002841B6"/>
    <w:rsid w:val="00285835"/>
    <w:rsid w:val="00290045"/>
    <w:rsid w:val="00291CAD"/>
    <w:rsid w:val="002A2BA0"/>
    <w:rsid w:val="002A47BE"/>
    <w:rsid w:val="002C1AD1"/>
    <w:rsid w:val="002C5617"/>
    <w:rsid w:val="002C574B"/>
    <w:rsid w:val="002D79AC"/>
    <w:rsid w:val="002E1D1E"/>
    <w:rsid w:val="002E40F8"/>
    <w:rsid w:val="002F18B6"/>
    <w:rsid w:val="00302323"/>
    <w:rsid w:val="00305D9B"/>
    <w:rsid w:val="003102A8"/>
    <w:rsid w:val="0031357D"/>
    <w:rsid w:val="00313B24"/>
    <w:rsid w:val="0031680E"/>
    <w:rsid w:val="00322B9F"/>
    <w:rsid w:val="0033380A"/>
    <w:rsid w:val="003418AD"/>
    <w:rsid w:val="00351C15"/>
    <w:rsid w:val="003546BC"/>
    <w:rsid w:val="003547C4"/>
    <w:rsid w:val="0035694F"/>
    <w:rsid w:val="00356FC8"/>
    <w:rsid w:val="00363EDF"/>
    <w:rsid w:val="003A05C2"/>
    <w:rsid w:val="003A2EAC"/>
    <w:rsid w:val="003A3F7A"/>
    <w:rsid w:val="003A4278"/>
    <w:rsid w:val="003A4ED6"/>
    <w:rsid w:val="003B1DF0"/>
    <w:rsid w:val="003B6062"/>
    <w:rsid w:val="003C70C7"/>
    <w:rsid w:val="003C732B"/>
    <w:rsid w:val="003D4B98"/>
    <w:rsid w:val="003D7F35"/>
    <w:rsid w:val="003F5274"/>
    <w:rsid w:val="00411213"/>
    <w:rsid w:val="00411B79"/>
    <w:rsid w:val="00420338"/>
    <w:rsid w:val="00425A48"/>
    <w:rsid w:val="00432770"/>
    <w:rsid w:val="004507B2"/>
    <w:rsid w:val="00462556"/>
    <w:rsid w:val="00462E22"/>
    <w:rsid w:val="004656EE"/>
    <w:rsid w:val="004657D6"/>
    <w:rsid w:val="004729A5"/>
    <w:rsid w:val="00486662"/>
    <w:rsid w:val="00495A97"/>
    <w:rsid w:val="00496802"/>
    <w:rsid w:val="004B1841"/>
    <w:rsid w:val="004B1C72"/>
    <w:rsid w:val="004B2FDA"/>
    <w:rsid w:val="004B342D"/>
    <w:rsid w:val="004D20A5"/>
    <w:rsid w:val="004D344A"/>
    <w:rsid w:val="004D61A7"/>
    <w:rsid w:val="004E57C8"/>
    <w:rsid w:val="004F0779"/>
    <w:rsid w:val="004F07B2"/>
    <w:rsid w:val="004F14EC"/>
    <w:rsid w:val="005006B7"/>
    <w:rsid w:val="005108E3"/>
    <w:rsid w:val="00513297"/>
    <w:rsid w:val="005221DE"/>
    <w:rsid w:val="005374AF"/>
    <w:rsid w:val="00542AB4"/>
    <w:rsid w:val="0054615D"/>
    <w:rsid w:val="00546848"/>
    <w:rsid w:val="00553684"/>
    <w:rsid w:val="00556422"/>
    <w:rsid w:val="00557574"/>
    <w:rsid w:val="00557A8C"/>
    <w:rsid w:val="00561EDE"/>
    <w:rsid w:val="00566A8B"/>
    <w:rsid w:val="00572F89"/>
    <w:rsid w:val="00584555"/>
    <w:rsid w:val="005933EB"/>
    <w:rsid w:val="005A03D2"/>
    <w:rsid w:val="005A4507"/>
    <w:rsid w:val="005A51F5"/>
    <w:rsid w:val="005B6226"/>
    <w:rsid w:val="005C1962"/>
    <w:rsid w:val="005C1A23"/>
    <w:rsid w:val="005C3A6C"/>
    <w:rsid w:val="005E308B"/>
    <w:rsid w:val="005E5930"/>
    <w:rsid w:val="00626B80"/>
    <w:rsid w:val="00633F90"/>
    <w:rsid w:val="0063746D"/>
    <w:rsid w:val="006374DF"/>
    <w:rsid w:val="006516CC"/>
    <w:rsid w:val="006573E0"/>
    <w:rsid w:val="00662F6E"/>
    <w:rsid w:val="00664DED"/>
    <w:rsid w:val="00674D1F"/>
    <w:rsid w:val="00677C0D"/>
    <w:rsid w:val="00690826"/>
    <w:rsid w:val="0069096D"/>
    <w:rsid w:val="00695C92"/>
    <w:rsid w:val="006A10B1"/>
    <w:rsid w:val="006A61A9"/>
    <w:rsid w:val="006A61F5"/>
    <w:rsid w:val="006A76F0"/>
    <w:rsid w:val="006B1306"/>
    <w:rsid w:val="006B5FE8"/>
    <w:rsid w:val="006C7EB3"/>
    <w:rsid w:val="006D4C28"/>
    <w:rsid w:val="006D70F6"/>
    <w:rsid w:val="006F1676"/>
    <w:rsid w:val="007073BE"/>
    <w:rsid w:val="00714A5A"/>
    <w:rsid w:val="007161D3"/>
    <w:rsid w:val="00722C8C"/>
    <w:rsid w:val="00722E5E"/>
    <w:rsid w:val="00726151"/>
    <w:rsid w:val="0073724F"/>
    <w:rsid w:val="007566D0"/>
    <w:rsid w:val="00756CC3"/>
    <w:rsid w:val="00756CD5"/>
    <w:rsid w:val="00775B3A"/>
    <w:rsid w:val="00777E54"/>
    <w:rsid w:val="007900CC"/>
    <w:rsid w:val="00790F48"/>
    <w:rsid w:val="00791CA2"/>
    <w:rsid w:val="00797620"/>
    <w:rsid w:val="007A2C06"/>
    <w:rsid w:val="007A52B6"/>
    <w:rsid w:val="007A62AD"/>
    <w:rsid w:val="007B1B03"/>
    <w:rsid w:val="007C0525"/>
    <w:rsid w:val="007C44F8"/>
    <w:rsid w:val="007D3A6F"/>
    <w:rsid w:val="007D3BD7"/>
    <w:rsid w:val="007E1F1C"/>
    <w:rsid w:val="007E28E6"/>
    <w:rsid w:val="007E77A8"/>
    <w:rsid w:val="007F2CEC"/>
    <w:rsid w:val="007F5B7E"/>
    <w:rsid w:val="00800F54"/>
    <w:rsid w:val="00801A7B"/>
    <w:rsid w:val="00802C62"/>
    <w:rsid w:val="00803FC4"/>
    <w:rsid w:val="0080433F"/>
    <w:rsid w:val="00823EA6"/>
    <w:rsid w:val="00825F0A"/>
    <w:rsid w:val="00827405"/>
    <w:rsid w:val="00837409"/>
    <w:rsid w:val="008438CE"/>
    <w:rsid w:val="00843C15"/>
    <w:rsid w:val="00843C65"/>
    <w:rsid w:val="00846B70"/>
    <w:rsid w:val="00850E44"/>
    <w:rsid w:val="0085362F"/>
    <w:rsid w:val="008549DD"/>
    <w:rsid w:val="008600FF"/>
    <w:rsid w:val="00860A39"/>
    <w:rsid w:val="008642B4"/>
    <w:rsid w:val="00867406"/>
    <w:rsid w:val="00875969"/>
    <w:rsid w:val="00887F5A"/>
    <w:rsid w:val="008A77FB"/>
    <w:rsid w:val="008B2A7A"/>
    <w:rsid w:val="008B30B2"/>
    <w:rsid w:val="008C3B7E"/>
    <w:rsid w:val="008C498D"/>
    <w:rsid w:val="008D58AC"/>
    <w:rsid w:val="008E1D53"/>
    <w:rsid w:val="008E2A1A"/>
    <w:rsid w:val="008E2BB7"/>
    <w:rsid w:val="008E5EAD"/>
    <w:rsid w:val="008F2FC9"/>
    <w:rsid w:val="00912F1D"/>
    <w:rsid w:val="00922EEF"/>
    <w:rsid w:val="00926288"/>
    <w:rsid w:val="00931741"/>
    <w:rsid w:val="00941735"/>
    <w:rsid w:val="009455BB"/>
    <w:rsid w:val="00955C4F"/>
    <w:rsid w:val="00970323"/>
    <w:rsid w:val="009729EC"/>
    <w:rsid w:val="00983E5E"/>
    <w:rsid w:val="009906BF"/>
    <w:rsid w:val="00992232"/>
    <w:rsid w:val="00996769"/>
    <w:rsid w:val="009B147F"/>
    <w:rsid w:val="009C4ABF"/>
    <w:rsid w:val="009D02E2"/>
    <w:rsid w:val="009D5F24"/>
    <w:rsid w:val="009D665D"/>
    <w:rsid w:val="009E0053"/>
    <w:rsid w:val="009E0DAC"/>
    <w:rsid w:val="009E0F0D"/>
    <w:rsid w:val="00A0196C"/>
    <w:rsid w:val="00A02FF5"/>
    <w:rsid w:val="00A043E7"/>
    <w:rsid w:val="00A10B41"/>
    <w:rsid w:val="00A10D62"/>
    <w:rsid w:val="00A11528"/>
    <w:rsid w:val="00A14EBA"/>
    <w:rsid w:val="00A23F8F"/>
    <w:rsid w:val="00A31143"/>
    <w:rsid w:val="00A31FAD"/>
    <w:rsid w:val="00A32962"/>
    <w:rsid w:val="00A378CC"/>
    <w:rsid w:val="00A6016D"/>
    <w:rsid w:val="00A6520F"/>
    <w:rsid w:val="00A66C03"/>
    <w:rsid w:val="00A772EA"/>
    <w:rsid w:val="00A803ED"/>
    <w:rsid w:val="00AA1258"/>
    <w:rsid w:val="00AA2BE2"/>
    <w:rsid w:val="00AC2EE9"/>
    <w:rsid w:val="00AD3048"/>
    <w:rsid w:val="00AD4647"/>
    <w:rsid w:val="00AE2906"/>
    <w:rsid w:val="00AE4190"/>
    <w:rsid w:val="00AF1D7A"/>
    <w:rsid w:val="00AF6EBC"/>
    <w:rsid w:val="00B06A74"/>
    <w:rsid w:val="00B06CAF"/>
    <w:rsid w:val="00B12EDD"/>
    <w:rsid w:val="00B43296"/>
    <w:rsid w:val="00B53D48"/>
    <w:rsid w:val="00B57B8B"/>
    <w:rsid w:val="00B60DAA"/>
    <w:rsid w:val="00B63361"/>
    <w:rsid w:val="00B639E2"/>
    <w:rsid w:val="00B6549B"/>
    <w:rsid w:val="00B727EA"/>
    <w:rsid w:val="00B7620F"/>
    <w:rsid w:val="00B81BEB"/>
    <w:rsid w:val="00B82108"/>
    <w:rsid w:val="00B872DD"/>
    <w:rsid w:val="00B92FA3"/>
    <w:rsid w:val="00B9364A"/>
    <w:rsid w:val="00B93E7D"/>
    <w:rsid w:val="00BA6C0D"/>
    <w:rsid w:val="00BB0F0B"/>
    <w:rsid w:val="00BB2B9F"/>
    <w:rsid w:val="00BC3D23"/>
    <w:rsid w:val="00BD1748"/>
    <w:rsid w:val="00BD2A6C"/>
    <w:rsid w:val="00BE2CA7"/>
    <w:rsid w:val="00BF45D1"/>
    <w:rsid w:val="00C068C6"/>
    <w:rsid w:val="00C10028"/>
    <w:rsid w:val="00C16DF1"/>
    <w:rsid w:val="00C3189A"/>
    <w:rsid w:val="00C31FC2"/>
    <w:rsid w:val="00C36755"/>
    <w:rsid w:val="00C403E8"/>
    <w:rsid w:val="00C55586"/>
    <w:rsid w:val="00C6579D"/>
    <w:rsid w:val="00C66039"/>
    <w:rsid w:val="00C71BE7"/>
    <w:rsid w:val="00C76AA0"/>
    <w:rsid w:val="00C84C79"/>
    <w:rsid w:val="00C85B47"/>
    <w:rsid w:val="00C9259C"/>
    <w:rsid w:val="00C950CE"/>
    <w:rsid w:val="00CA1044"/>
    <w:rsid w:val="00CA4D64"/>
    <w:rsid w:val="00CB5499"/>
    <w:rsid w:val="00CB56A9"/>
    <w:rsid w:val="00CC2355"/>
    <w:rsid w:val="00CE1958"/>
    <w:rsid w:val="00CE5F08"/>
    <w:rsid w:val="00CE620A"/>
    <w:rsid w:val="00CF1B33"/>
    <w:rsid w:val="00CF421E"/>
    <w:rsid w:val="00D014C1"/>
    <w:rsid w:val="00D1028A"/>
    <w:rsid w:val="00D1728D"/>
    <w:rsid w:val="00D361DC"/>
    <w:rsid w:val="00D37D1C"/>
    <w:rsid w:val="00D44E1D"/>
    <w:rsid w:val="00D643E7"/>
    <w:rsid w:val="00D6543D"/>
    <w:rsid w:val="00D70BCC"/>
    <w:rsid w:val="00D71F87"/>
    <w:rsid w:val="00D73C96"/>
    <w:rsid w:val="00D7760A"/>
    <w:rsid w:val="00D7796C"/>
    <w:rsid w:val="00D86532"/>
    <w:rsid w:val="00D92716"/>
    <w:rsid w:val="00DB0F5D"/>
    <w:rsid w:val="00DE065A"/>
    <w:rsid w:val="00DE2AB5"/>
    <w:rsid w:val="00DE4A9A"/>
    <w:rsid w:val="00DE6598"/>
    <w:rsid w:val="00DF0C51"/>
    <w:rsid w:val="00DF3BDF"/>
    <w:rsid w:val="00E03308"/>
    <w:rsid w:val="00E07076"/>
    <w:rsid w:val="00E11CB6"/>
    <w:rsid w:val="00E14038"/>
    <w:rsid w:val="00E23230"/>
    <w:rsid w:val="00E24C8C"/>
    <w:rsid w:val="00E31ABD"/>
    <w:rsid w:val="00E47DE2"/>
    <w:rsid w:val="00E55694"/>
    <w:rsid w:val="00E56407"/>
    <w:rsid w:val="00E62EB6"/>
    <w:rsid w:val="00E74EB0"/>
    <w:rsid w:val="00E7514C"/>
    <w:rsid w:val="00E860DB"/>
    <w:rsid w:val="00E9459E"/>
    <w:rsid w:val="00E94A11"/>
    <w:rsid w:val="00E94AC4"/>
    <w:rsid w:val="00EA0DB9"/>
    <w:rsid w:val="00EA2AF2"/>
    <w:rsid w:val="00EA5EE8"/>
    <w:rsid w:val="00EE4F6C"/>
    <w:rsid w:val="00EE66C1"/>
    <w:rsid w:val="00EF189B"/>
    <w:rsid w:val="00EF69DE"/>
    <w:rsid w:val="00F22EC5"/>
    <w:rsid w:val="00F26C4A"/>
    <w:rsid w:val="00F37AF8"/>
    <w:rsid w:val="00F4270E"/>
    <w:rsid w:val="00F46746"/>
    <w:rsid w:val="00F54C99"/>
    <w:rsid w:val="00F64B0E"/>
    <w:rsid w:val="00F70A4C"/>
    <w:rsid w:val="00F73F96"/>
    <w:rsid w:val="00F85803"/>
    <w:rsid w:val="00F85A03"/>
    <w:rsid w:val="00F95A6B"/>
    <w:rsid w:val="00FE098A"/>
    <w:rsid w:val="00FE3707"/>
    <w:rsid w:val="00FE4CD6"/>
    <w:rsid w:val="00FE6398"/>
    <w:rsid w:val="00FF1B45"/>
    <w:rsid w:val="00FF783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EB89"/>
  <w15:docId w15:val="{C98144E6-8A71-482D-B47F-F71357FF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11992794">
      <w:bodyDiv w:val="1"/>
      <w:marLeft w:val="0"/>
      <w:marRight w:val="0"/>
      <w:marTop w:val="0"/>
      <w:marBottom w:val="0"/>
      <w:divBdr>
        <w:top w:val="none" w:sz="0" w:space="0" w:color="auto"/>
        <w:left w:val="none" w:sz="0" w:space="0" w:color="auto"/>
        <w:bottom w:val="none" w:sz="0" w:space="0" w:color="auto"/>
        <w:right w:val="none" w:sz="0" w:space="0" w:color="auto"/>
      </w:divBdr>
    </w:div>
    <w:div w:id="1577589403">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38874053">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msons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cog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efab.com" TargetMode="External"/><Relationship Id="rId4" Type="http://schemas.openxmlformats.org/officeDocument/2006/relationships/settings" Target="settings.xml"/><Relationship Id="rId9" Type="http://schemas.openxmlformats.org/officeDocument/2006/relationships/hyperlink" Target="http://www.iigm.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DDA4-041F-449E-9898-10797320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2</cp:revision>
  <cp:lastPrinted>2017-02-22T04:47:00Z</cp:lastPrinted>
  <dcterms:created xsi:type="dcterms:W3CDTF">2018-01-24T06:06:00Z</dcterms:created>
  <dcterms:modified xsi:type="dcterms:W3CDTF">2018-01-24T06:06:00Z</dcterms:modified>
</cp:coreProperties>
</file>