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C29" w:rsidRDefault="008D4DC1" w:rsidP="005A6BFA">
      <w:pPr>
        <w:pStyle w:val="DefaultText"/>
        <w:spacing w:line="360" w:lineRule="auto"/>
        <w:jc w:val="center"/>
        <w:rPr>
          <w:rFonts w:ascii="Tahoma" w:hAnsi="Tahoma" w:cs="Tahoma"/>
          <w:b/>
        </w:rPr>
      </w:pPr>
      <w:bookmarkStart w:id="0" w:name="_GoBack"/>
      <w:bookmarkEnd w:id="0"/>
      <w:r>
        <w:rPr>
          <w:rFonts w:ascii="Tahoma" w:hAnsi="Tahoma" w:cs="Tahoma"/>
          <w:b/>
        </w:rPr>
        <w:t>Profile No.: 35</w:t>
      </w:r>
      <w:r w:rsidR="00D21634">
        <w:rPr>
          <w:rFonts w:ascii="Tahoma" w:hAnsi="Tahoma" w:cs="Tahoma"/>
          <w:b/>
        </w:rPr>
        <w:tab/>
      </w:r>
      <w:r w:rsidR="00D21634">
        <w:rPr>
          <w:rFonts w:ascii="Tahoma" w:hAnsi="Tahoma" w:cs="Tahoma"/>
          <w:b/>
        </w:rPr>
        <w:tab/>
      </w:r>
      <w:r w:rsidR="00D21634">
        <w:rPr>
          <w:rFonts w:ascii="Tahoma" w:hAnsi="Tahoma" w:cs="Tahoma"/>
          <w:b/>
        </w:rPr>
        <w:tab/>
      </w:r>
      <w:r w:rsidR="00D21634">
        <w:rPr>
          <w:rFonts w:ascii="Tahoma" w:hAnsi="Tahoma" w:cs="Tahoma"/>
          <w:b/>
        </w:rPr>
        <w:tab/>
      </w:r>
      <w:r w:rsidR="00D21634">
        <w:rPr>
          <w:rFonts w:ascii="Tahoma" w:hAnsi="Tahoma" w:cs="Tahoma"/>
          <w:b/>
        </w:rPr>
        <w:tab/>
      </w:r>
      <w:r w:rsidR="00D21634">
        <w:rPr>
          <w:rFonts w:ascii="Tahoma" w:hAnsi="Tahoma" w:cs="Tahoma"/>
          <w:b/>
        </w:rPr>
        <w:tab/>
      </w:r>
      <w:r w:rsidR="00D21634">
        <w:rPr>
          <w:rFonts w:ascii="Tahoma" w:hAnsi="Tahoma" w:cs="Tahoma"/>
          <w:b/>
        </w:rPr>
        <w:tab/>
        <w:t xml:space="preserve">NIC Code: </w:t>
      </w:r>
      <w:r w:rsidR="005A6BFA">
        <w:rPr>
          <w:rFonts w:ascii="Tahoma" w:hAnsi="Tahoma" w:cs="Tahoma"/>
          <w:b/>
        </w:rPr>
        <w:t>33122</w:t>
      </w:r>
    </w:p>
    <w:p w:rsidR="005A6BFA" w:rsidRPr="008D4DC1" w:rsidRDefault="005A6BFA" w:rsidP="005A6BFA">
      <w:pPr>
        <w:pStyle w:val="DefaultText"/>
        <w:spacing w:line="360" w:lineRule="auto"/>
        <w:jc w:val="center"/>
        <w:rPr>
          <w:rFonts w:ascii="Tahoma" w:hAnsi="Tahoma" w:cs="Tahoma"/>
          <w:sz w:val="22"/>
          <w:szCs w:val="22"/>
        </w:rPr>
      </w:pPr>
    </w:p>
    <w:p w:rsidR="00893C29" w:rsidRPr="00D21634" w:rsidRDefault="00722F41" w:rsidP="00D21634">
      <w:pPr>
        <w:pStyle w:val="DefaultText"/>
        <w:spacing w:line="360" w:lineRule="auto"/>
        <w:ind w:left="720"/>
        <w:jc w:val="center"/>
        <w:rPr>
          <w:rFonts w:ascii="Tahoma" w:hAnsi="Tahoma" w:cs="Tahoma"/>
          <w:b/>
          <w:bCs/>
          <w:sz w:val="30"/>
          <w:szCs w:val="30"/>
        </w:rPr>
      </w:pPr>
      <w:r w:rsidRPr="00D21634">
        <w:rPr>
          <w:rFonts w:ascii="Tahoma" w:hAnsi="Tahoma" w:cs="Tahoma"/>
          <w:b/>
          <w:bCs/>
          <w:sz w:val="30"/>
          <w:szCs w:val="30"/>
        </w:rPr>
        <w:t>DIESEL ENGINE – PUMP REPAIRING</w:t>
      </w:r>
    </w:p>
    <w:p w:rsidR="00040E49" w:rsidRDefault="00040E49" w:rsidP="008D4DC1">
      <w:pPr>
        <w:pStyle w:val="DefaultText"/>
        <w:spacing w:line="360" w:lineRule="auto"/>
        <w:ind w:left="720"/>
        <w:jc w:val="both"/>
        <w:rPr>
          <w:rFonts w:ascii="Tahoma" w:hAnsi="Tahoma" w:cs="Tahoma"/>
          <w:sz w:val="22"/>
          <w:szCs w:val="22"/>
        </w:rPr>
      </w:pPr>
    </w:p>
    <w:p w:rsidR="00893C29" w:rsidRPr="00A344FB" w:rsidRDefault="00722F41" w:rsidP="008D4DC1">
      <w:pPr>
        <w:pStyle w:val="DefaultText"/>
        <w:spacing w:line="360" w:lineRule="auto"/>
        <w:ind w:left="720"/>
        <w:jc w:val="both"/>
        <w:rPr>
          <w:rFonts w:ascii="Tahoma" w:hAnsi="Tahoma" w:cs="Tahoma"/>
          <w:b/>
          <w:bCs/>
        </w:rPr>
      </w:pPr>
      <w:r w:rsidRPr="00A344FB">
        <w:rPr>
          <w:rFonts w:ascii="Tahoma" w:hAnsi="Tahoma" w:cs="Tahoma"/>
          <w:b/>
          <w:bCs/>
        </w:rPr>
        <w:t>1.</w:t>
      </w:r>
      <w:r w:rsidRPr="00A344FB">
        <w:rPr>
          <w:rFonts w:ascii="Tahoma" w:hAnsi="Tahoma" w:cs="Tahoma"/>
          <w:b/>
          <w:bCs/>
        </w:rPr>
        <w:tab/>
        <w:t>INTRODUCTION:</w:t>
      </w:r>
    </w:p>
    <w:p w:rsidR="00893C29" w:rsidRPr="008D4DC1" w:rsidRDefault="00893C29" w:rsidP="008D4DC1">
      <w:pPr>
        <w:pStyle w:val="DefaultText"/>
        <w:spacing w:line="360" w:lineRule="auto"/>
        <w:ind w:left="720"/>
        <w:jc w:val="both"/>
        <w:rPr>
          <w:rFonts w:ascii="Tahoma" w:hAnsi="Tahoma" w:cs="Tahoma"/>
          <w:sz w:val="22"/>
          <w:szCs w:val="22"/>
        </w:rPr>
      </w:pPr>
    </w:p>
    <w:p w:rsidR="00893C29" w:rsidRPr="008D4DC1" w:rsidRDefault="00722F41" w:rsidP="008D4DC1">
      <w:pPr>
        <w:pStyle w:val="DefaultText"/>
        <w:spacing w:line="360" w:lineRule="auto"/>
        <w:ind w:left="720"/>
        <w:jc w:val="both"/>
        <w:rPr>
          <w:rFonts w:ascii="Tahoma" w:hAnsi="Tahoma" w:cs="Tahoma"/>
          <w:sz w:val="22"/>
          <w:szCs w:val="22"/>
        </w:rPr>
      </w:pPr>
      <w:r w:rsidRPr="008D4DC1">
        <w:rPr>
          <w:rFonts w:ascii="Tahoma" w:hAnsi="Tahoma" w:cs="Tahoma"/>
          <w:sz w:val="22"/>
          <w:szCs w:val="22"/>
        </w:rPr>
        <w:t xml:space="preserve">Diesel engines, generator, Electric motors and pump-sets </w:t>
      </w:r>
      <w:r w:rsidR="00A50458" w:rsidRPr="008D4DC1">
        <w:rPr>
          <w:rFonts w:ascii="Tahoma" w:hAnsi="Tahoma" w:cs="Tahoma"/>
          <w:sz w:val="22"/>
          <w:szCs w:val="22"/>
        </w:rPr>
        <w:t>etc.</w:t>
      </w:r>
      <w:r w:rsidRPr="008D4DC1">
        <w:rPr>
          <w:rFonts w:ascii="Tahoma" w:hAnsi="Tahoma" w:cs="Tahoma"/>
          <w:sz w:val="22"/>
          <w:szCs w:val="22"/>
        </w:rPr>
        <w:t xml:space="preserve"> equipment are the nucleus of modern rural and urban centers. The demand for repairing and servicing of these items are steadily growing, and therefore there is a bright scope in this field. </w:t>
      </w:r>
    </w:p>
    <w:p w:rsidR="00893C29" w:rsidRPr="00040E49" w:rsidRDefault="00893C29" w:rsidP="008D4DC1">
      <w:pPr>
        <w:pStyle w:val="DefaultText"/>
        <w:spacing w:line="360" w:lineRule="auto"/>
        <w:ind w:left="720"/>
        <w:jc w:val="both"/>
        <w:rPr>
          <w:rFonts w:ascii="Tahoma" w:hAnsi="Tahoma" w:cs="Tahoma"/>
          <w:b/>
          <w:bCs/>
          <w:sz w:val="22"/>
          <w:szCs w:val="22"/>
        </w:rPr>
      </w:pPr>
    </w:p>
    <w:p w:rsidR="00893C29" w:rsidRPr="00A344FB" w:rsidRDefault="00722F41" w:rsidP="008D4DC1">
      <w:pPr>
        <w:pStyle w:val="DefaultText"/>
        <w:spacing w:line="360" w:lineRule="auto"/>
        <w:ind w:left="720"/>
        <w:jc w:val="both"/>
        <w:rPr>
          <w:rFonts w:ascii="Tahoma" w:hAnsi="Tahoma" w:cs="Tahoma"/>
          <w:b/>
          <w:bCs/>
        </w:rPr>
      </w:pPr>
      <w:r w:rsidRPr="00A344FB">
        <w:rPr>
          <w:rFonts w:ascii="Tahoma" w:hAnsi="Tahoma" w:cs="Tahoma"/>
          <w:b/>
          <w:bCs/>
        </w:rPr>
        <w:t>2.</w:t>
      </w:r>
      <w:r w:rsidRPr="00A344FB">
        <w:rPr>
          <w:rFonts w:ascii="Tahoma" w:hAnsi="Tahoma" w:cs="Tahoma"/>
          <w:b/>
          <w:bCs/>
        </w:rPr>
        <w:tab/>
        <w:t>PRODUCT &amp; ITS APPLICATION:</w:t>
      </w:r>
    </w:p>
    <w:p w:rsidR="00893C29" w:rsidRPr="008D4DC1" w:rsidRDefault="00893C29" w:rsidP="008D4DC1">
      <w:pPr>
        <w:pStyle w:val="DefaultText"/>
        <w:spacing w:line="360" w:lineRule="auto"/>
        <w:ind w:left="720"/>
        <w:jc w:val="both"/>
        <w:rPr>
          <w:rFonts w:ascii="Tahoma" w:hAnsi="Tahoma" w:cs="Tahoma"/>
          <w:sz w:val="22"/>
          <w:szCs w:val="22"/>
        </w:rPr>
      </w:pPr>
    </w:p>
    <w:p w:rsidR="00893C29" w:rsidRPr="008D4DC1" w:rsidRDefault="00722F41" w:rsidP="008D4DC1">
      <w:pPr>
        <w:pStyle w:val="DefaultText"/>
        <w:spacing w:line="360" w:lineRule="auto"/>
        <w:ind w:left="720"/>
        <w:jc w:val="both"/>
        <w:rPr>
          <w:rFonts w:ascii="Tahoma" w:hAnsi="Tahoma" w:cs="Tahoma"/>
          <w:sz w:val="22"/>
          <w:szCs w:val="22"/>
        </w:rPr>
      </w:pPr>
      <w:r w:rsidRPr="008D4DC1">
        <w:rPr>
          <w:rFonts w:ascii="Tahoma" w:hAnsi="Tahoma" w:cs="Tahoma"/>
          <w:sz w:val="22"/>
          <w:szCs w:val="22"/>
        </w:rPr>
        <w:t xml:space="preserve">Diesel engines and coupled generators and motor are essential for all sectors due to power and water needs in urban and rural area population, agriculture activities and industries. </w:t>
      </w:r>
    </w:p>
    <w:p w:rsidR="00893C29" w:rsidRPr="008D4DC1" w:rsidRDefault="00893C29" w:rsidP="008D4DC1">
      <w:pPr>
        <w:pStyle w:val="DefaultText"/>
        <w:spacing w:line="360" w:lineRule="auto"/>
        <w:ind w:left="720"/>
        <w:jc w:val="both"/>
        <w:rPr>
          <w:rFonts w:ascii="Tahoma" w:hAnsi="Tahoma" w:cs="Tahoma"/>
          <w:sz w:val="22"/>
          <w:szCs w:val="22"/>
        </w:rPr>
      </w:pPr>
    </w:p>
    <w:p w:rsidR="00893C29" w:rsidRPr="008D4DC1" w:rsidRDefault="00722F41" w:rsidP="008D4DC1">
      <w:pPr>
        <w:pStyle w:val="DefaultText"/>
        <w:spacing w:line="360" w:lineRule="auto"/>
        <w:ind w:left="720"/>
        <w:jc w:val="both"/>
        <w:rPr>
          <w:rFonts w:ascii="Tahoma" w:hAnsi="Tahoma" w:cs="Tahoma"/>
          <w:sz w:val="22"/>
          <w:szCs w:val="22"/>
        </w:rPr>
      </w:pPr>
      <w:r w:rsidRPr="008D4DC1">
        <w:rPr>
          <w:rFonts w:ascii="Tahoma" w:hAnsi="Tahoma" w:cs="Tahoma"/>
          <w:sz w:val="22"/>
          <w:szCs w:val="22"/>
        </w:rPr>
        <w:t xml:space="preserve">Engines and pumps motors </w:t>
      </w:r>
      <w:r w:rsidR="00A50458" w:rsidRPr="008D4DC1">
        <w:rPr>
          <w:rFonts w:ascii="Tahoma" w:hAnsi="Tahoma" w:cs="Tahoma"/>
          <w:sz w:val="22"/>
          <w:szCs w:val="22"/>
        </w:rPr>
        <w:t>etc.</w:t>
      </w:r>
      <w:r w:rsidRPr="008D4DC1">
        <w:rPr>
          <w:rFonts w:ascii="Tahoma" w:hAnsi="Tahoma" w:cs="Tahoma"/>
          <w:sz w:val="22"/>
          <w:szCs w:val="22"/>
        </w:rPr>
        <w:t xml:space="preserve"> used regularly by users, like all machines, need repair and servicing due to normal wear and tear in operation. There are also several faults that occur due to damage to worn components, overloading, corrosion, overheating, etc.</w:t>
      </w:r>
    </w:p>
    <w:p w:rsidR="00893C29" w:rsidRPr="008D4DC1" w:rsidRDefault="00893C29" w:rsidP="008D4DC1">
      <w:pPr>
        <w:pStyle w:val="DefaultText"/>
        <w:spacing w:line="360" w:lineRule="auto"/>
        <w:ind w:left="720"/>
        <w:jc w:val="both"/>
        <w:rPr>
          <w:rFonts w:ascii="Tahoma" w:hAnsi="Tahoma" w:cs="Tahoma"/>
          <w:sz w:val="22"/>
          <w:szCs w:val="22"/>
        </w:rPr>
      </w:pPr>
    </w:p>
    <w:p w:rsidR="00893C29" w:rsidRPr="008D4DC1" w:rsidRDefault="00A50458" w:rsidP="008D4DC1">
      <w:pPr>
        <w:pStyle w:val="DefaultText"/>
        <w:spacing w:line="360" w:lineRule="auto"/>
        <w:ind w:left="720"/>
        <w:jc w:val="both"/>
        <w:rPr>
          <w:rFonts w:ascii="Tahoma" w:hAnsi="Tahoma" w:cs="Tahoma"/>
          <w:sz w:val="22"/>
          <w:szCs w:val="22"/>
        </w:rPr>
      </w:pPr>
      <w:r w:rsidRPr="008D4DC1">
        <w:rPr>
          <w:rFonts w:ascii="Tahoma" w:hAnsi="Tahoma" w:cs="Tahoma"/>
          <w:sz w:val="22"/>
          <w:szCs w:val="22"/>
        </w:rPr>
        <w:t>This</w:t>
      </w:r>
      <w:r w:rsidR="00722F41" w:rsidRPr="008D4DC1">
        <w:rPr>
          <w:rFonts w:ascii="Tahoma" w:hAnsi="Tahoma" w:cs="Tahoma"/>
          <w:sz w:val="22"/>
          <w:szCs w:val="22"/>
        </w:rPr>
        <w:t xml:space="preserve"> equipment require experienced repair shops that can repair, rebuild and replace components as also carry out normal servicing of these equipment by cleaning and preventive maintenance for smooth operations.</w:t>
      </w:r>
    </w:p>
    <w:p w:rsidR="00893C29" w:rsidRPr="008D4DC1" w:rsidRDefault="00893C29" w:rsidP="008D4DC1">
      <w:pPr>
        <w:pStyle w:val="DefaultText"/>
        <w:spacing w:line="360" w:lineRule="auto"/>
        <w:ind w:left="720"/>
        <w:jc w:val="both"/>
        <w:rPr>
          <w:rFonts w:ascii="Tahoma" w:hAnsi="Tahoma" w:cs="Tahoma"/>
          <w:sz w:val="22"/>
          <w:szCs w:val="22"/>
        </w:rPr>
      </w:pPr>
    </w:p>
    <w:p w:rsidR="00893C29" w:rsidRPr="00040E49" w:rsidRDefault="00722F41" w:rsidP="008D4DC1">
      <w:pPr>
        <w:pStyle w:val="DefaultText"/>
        <w:spacing w:line="360" w:lineRule="auto"/>
        <w:ind w:left="720"/>
        <w:jc w:val="both"/>
        <w:rPr>
          <w:rFonts w:ascii="Tahoma" w:hAnsi="Tahoma" w:cs="Tahoma"/>
          <w:b/>
          <w:bCs/>
          <w:sz w:val="22"/>
          <w:szCs w:val="22"/>
        </w:rPr>
      </w:pPr>
      <w:r w:rsidRPr="00A344FB">
        <w:rPr>
          <w:rFonts w:ascii="Tahoma" w:hAnsi="Tahoma" w:cs="Tahoma"/>
          <w:b/>
          <w:bCs/>
        </w:rPr>
        <w:t>3.</w:t>
      </w:r>
      <w:r w:rsidRPr="00A344FB">
        <w:rPr>
          <w:rFonts w:ascii="Tahoma" w:hAnsi="Tahoma" w:cs="Tahoma"/>
          <w:b/>
          <w:bCs/>
        </w:rPr>
        <w:tab/>
        <w:t>DESIRED QUALIFICATIONS FOR PROMOTER:</w:t>
      </w:r>
    </w:p>
    <w:p w:rsidR="00893C29" w:rsidRPr="008D4DC1" w:rsidRDefault="00893C29" w:rsidP="008D4DC1">
      <w:pPr>
        <w:pStyle w:val="DefaultText"/>
        <w:spacing w:line="360" w:lineRule="auto"/>
        <w:ind w:left="720"/>
        <w:jc w:val="both"/>
        <w:rPr>
          <w:rFonts w:ascii="Tahoma" w:hAnsi="Tahoma" w:cs="Tahoma"/>
          <w:sz w:val="22"/>
          <w:szCs w:val="22"/>
        </w:rPr>
      </w:pPr>
    </w:p>
    <w:p w:rsidR="00893C29" w:rsidRPr="008D4DC1" w:rsidRDefault="00722F41" w:rsidP="008D4DC1">
      <w:pPr>
        <w:pStyle w:val="DefaultText"/>
        <w:spacing w:line="360" w:lineRule="auto"/>
        <w:ind w:left="720"/>
        <w:jc w:val="both"/>
        <w:rPr>
          <w:rFonts w:ascii="Tahoma" w:hAnsi="Tahoma" w:cs="Tahoma"/>
          <w:sz w:val="22"/>
          <w:szCs w:val="22"/>
        </w:rPr>
      </w:pPr>
      <w:r w:rsidRPr="008D4DC1">
        <w:rPr>
          <w:rFonts w:ascii="Tahoma" w:hAnsi="Tahoma" w:cs="Tahoma"/>
          <w:sz w:val="22"/>
          <w:szCs w:val="22"/>
        </w:rPr>
        <w:t xml:space="preserve">An ITI / Diploma / Graduate with relevant experience </w:t>
      </w:r>
    </w:p>
    <w:p w:rsidR="00893C29" w:rsidRPr="00A344FB" w:rsidRDefault="00893C29" w:rsidP="008D4DC1">
      <w:pPr>
        <w:pStyle w:val="DefaultText"/>
        <w:spacing w:line="360" w:lineRule="auto"/>
        <w:ind w:left="720"/>
        <w:jc w:val="both"/>
        <w:rPr>
          <w:rFonts w:ascii="Tahoma" w:hAnsi="Tahoma" w:cs="Tahoma"/>
        </w:rPr>
      </w:pPr>
    </w:p>
    <w:p w:rsidR="00893C29" w:rsidRPr="00A344FB" w:rsidRDefault="00722F41" w:rsidP="008D4DC1">
      <w:pPr>
        <w:pStyle w:val="DefaultText"/>
        <w:spacing w:line="360" w:lineRule="auto"/>
        <w:ind w:left="720"/>
        <w:jc w:val="both"/>
        <w:rPr>
          <w:rFonts w:ascii="Tahoma" w:hAnsi="Tahoma" w:cs="Tahoma"/>
          <w:b/>
          <w:bCs/>
        </w:rPr>
      </w:pPr>
      <w:r w:rsidRPr="00A344FB">
        <w:rPr>
          <w:rFonts w:ascii="Tahoma" w:hAnsi="Tahoma" w:cs="Tahoma"/>
          <w:b/>
          <w:bCs/>
        </w:rPr>
        <w:t>4.</w:t>
      </w:r>
      <w:r w:rsidRPr="00A344FB">
        <w:rPr>
          <w:rFonts w:ascii="Tahoma" w:hAnsi="Tahoma" w:cs="Tahoma"/>
          <w:b/>
          <w:bCs/>
        </w:rPr>
        <w:tab/>
        <w:t>MARKET POTENTIAL AND MARKETING ISSUES. IF ANY:</w:t>
      </w:r>
    </w:p>
    <w:p w:rsidR="00893C29" w:rsidRPr="008D4DC1" w:rsidRDefault="00893C29" w:rsidP="008D4DC1">
      <w:pPr>
        <w:pStyle w:val="DefaultText"/>
        <w:spacing w:line="360" w:lineRule="auto"/>
        <w:ind w:left="720"/>
        <w:jc w:val="both"/>
        <w:rPr>
          <w:rFonts w:ascii="Tahoma" w:hAnsi="Tahoma" w:cs="Tahoma"/>
          <w:sz w:val="22"/>
          <w:szCs w:val="22"/>
        </w:rPr>
      </w:pPr>
    </w:p>
    <w:p w:rsidR="00893C29" w:rsidRPr="008D4DC1" w:rsidRDefault="00722F41" w:rsidP="008D4DC1">
      <w:pPr>
        <w:pStyle w:val="DefaultText"/>
        <w:spacing w:line="360" w:lineRule="auto"/>
        <w:ind w:left="720"/>
        <w:jc w:val="both"/>
        <w:rPr>
          <w:rFonts w:ascii="Tahoma" w:hAnsi="Tahoma" w:cs="Tahoma"/>
          <w:sz w:val="22"/>
          <w:szCs w:val="22"/>
        </w:rPr>
      </w:pPr>
      <w:r w:rsidRPr="008D4DC1">
        <w:rPr>
          <w:rFonts w:ascii="Tahoma" w:hAnsi="Tahoma" w:cs="Tahoma"/>
          <w:sz w:val="22"/>
          <w:szCs w:val="22"/>
        </w:rPr>
        <w:t xml:space="preserve">With growing population and also due to industrialization of our country there is wide use of standby power generating diesel engine generators, while pumps are widely used for water supply in commercial, residential and other buildings in rural as well as urban areas. </w:t>
      </w:r>
    </w:p>
    <w:p w:rsidR="00893C29" w:rsidRPr="008D4DC1" w:rsidRDefault="00893C29" w:rsidP="008D4DC1">
      <w:pPr>
        <w:pStyle w:val="DefaultText"/>
        <w:spacing w:line="360" w:lineRule="auto"/>
        <w:ind w:left="720"/>
        <w:jc w:val="both"/>
        <w:rPr>
          <w:rFonts w:ascii="Tahoma" w:hAnsi="Tahoma" w:cs="Tahoma"/>
          <w:sz w:val="22"/>
          <w:szCs w:val="22"/>
        </w:rPr>
      </w:pPr>
    </w:p>
    <w:p w:rsidR="00893C29" w:rsidRPr="008D4DC1" w:rsidRDefault="00722F41" w:rsidP="008D4DC1">
      <w:pPr>
        <w:pStyle w:val="DefaultText"/>
        <w:spacing w:line="360" w:lineRule="auto"/>
        <w:ind w:left="720"/>
        <w:jc w:val="both"/>
        <w:rPr>
          <w:rFonts w:ascii="Tahoma" w:hAnsi="Tahoma" w:cs="Tahoma"/>
          <w:sz w:val="22"/>
          <w:szCs w:val="22"/>
        </w:rPr>
      </w:pPr>
      <w:r w:rsidRPr="008D4DC1">
        <w:rPr>
          <w:rFonts w:ascii="Tahoma" w:hAnsi="Tahoma" w:cs="Tahoma"/>
          <w:sz w:val="22"/>
          <w:szCs w:val="22"/>
        </w:rPr>
        <w:t xml:space="preserve">Electric motor/pump also has an extensive use in regular supply of water in almost every household and as well as industrial units, institutions, hotels and markets. </w:t>
      </w:r>
    </w:p>
    <w:p w:rsidR="00893C29" w:rsidRPr="008D4DC1" w:rsidRDefault="00893C29" w:rsidP="008D4DC1">
      <w:pPr>
        <w:pStyle w:val="DefaultText"/>
        <w:spacing w:line="360" w:lineRule="auto"/>
        <w:ind w:left="720"/>
        <w:jc w:val="both"/>
        <w:rPr>
          <w:rFonts w:ascii="Tahoma" w:hAnsi="Tahoma" w:cs="Tahoma"/>
          <w:sz w:val="22"/>
          <w:szCs w:val="22"/>
        </w:rPr>
      </w:pPr>
    </w:p>
    <w:p w:rsidR="00893C29" w:rsidRPr="008D4DC1" w:rsidRDefault="00722F41" w:rsidP="008D4DC1">
      <w:pPr>
        <w:pStyle w:val="DefaultText"/>
        <w:spacing w:line="360" w:lineRule="auto"/>
        <w:ind w:left="720"/>
        <w:jc w:val="both"/>
        <w:rPr>
          <w:rFonts w:ascii="Tahoma" w:hAnsi="Tahoma" w:cs="Tahoma"/>
          <w:sz w:val="22"/>
          <w:szCs w:val="22"/>
        </w:rPr>
      </w:pPr>
      <w:r w:rsidRPr="008D4DC1">
        <w:rPr>
          <w:rFonts w:ascii="Tahoma" w:hAnsi="Tahoma" w:cs="Tahoma"/>
          <w:sz w:val="22"/>
          <w:szCs w:val="22"/>
        </w:rPr>
        <w:t>All these equipment need local repair and servicing and therefore, it can be taken up by experienced person in various rural, semi urban and urban centers.</w:t>
      </w:r>
    </w:p>
    <w:p w:rsidR="00893C29" w:rsidRPr="008D4DC1" w:rsidRDefault="00893C29" w:rsidP="008D4DC1">
      <w:pPr>
        <w:pStyle w:val="DefaultText"/>
        <w:spacing w:line="360" w:lineRule="auto"/>
        <w:ind w:left="720"/>
        <w:jc w:val="both"/>
        <w:rPr>
          <w:rFonts w:ascii="Tahoma" w:hAnsi="Tahoma" w:cs="Tahoma"/>
          <w:sz w:val="22"/>
          <w:szCs w:val="22"/>
        </w:rPr>
      </w:pPr>
    </w:p>
    <w:p w:rsidR="00893C29" w:rsidRPr="00A344FB" w:rsidRDefault="00722F41" w:rsidP="008D4DC1">
      <w:pPr>
        <w:pStyle w:val="DefaultText"/>
        <w:spacing w:line="360" w:lineRule="auto"/>
        <w:ind w:left="720"/>
        <w:jc w:val="both"/>
        <w:rPr>
          <w:rFonts w:ascii="Tahoma" w:hAnsi="Tahoma" w:cs="Tahoma"/>
          <w:b/>
          <w:bCs/>
        </w:rPr>
      </w:pPr>
      <w:r w:rsidRPr="00A344FB">
        <w:rPr>
          <w:rFonts w:ascii="Tahoma" w:hAnsi="Tahoma" w:cs="Tahoma"/>
          <w:b/>
          <w:bCs/>
        </w:rPr>
        <w:t xml:space="preserve">5. </w:t>
      </w:r>
      <w:r w:rsidRPr="00A344FB">
        <w:rPr>
          <w:rFonts w:ascii="Tahoma" w:hAnsi="Tahoma" w:cs="Tahoma"/>
          <w:b/>
          <w:bCs/>
        </w:rPr>
        <w:tab/>
        <w:t>RAW MATERIAL REQUIREMENTS:</w:t>
      </w:r>
    </w:p>
    <w:p w:rsidR="00893C29" w:rsidRPr="008D4DC1" w:rsidRDefault="00893C29" w:rsidP="008D4DC1">
      <w:pPr>
        <w:pStyle w:val="DefaultText"/>
        <w:spacing w:line="360" w:lineRule="auto"/>
        <w:ind w:left="720"/>
        <w:jc w:val="both"/>
        <w:rPr>
          <w:rFonts w:ascii="Tahoma" w:hAnsi="Tahoma" w:cs="Tahoma"/>
          <w:sz w:val="22"/>
          <w:szCs w:val="22"/>
        </w:rPr>
      </w:pPr>
    </w:p>
    <w:p w:rsidR="00893C29" w:rsidRPr="008D4DC1" w:rsidRDefault="00722F41" w:rsidP="008D4DC1">
      <w:pPr>
        <w:pStyle w:val="DefaultText"/>
        <w:spacing w:line="360" w:lineRule="auto"/>
        <w:ind w:left="720"/>
        <w:jc w:val="both"/>
        <w:rPr>
          <w:rFonts w:ascii="Tahoma" w:hAnsi="Tahoma" w:cs="Tahoma"/>
          <w:sz w:val="22"/>
          <w:szCs w:val="22"/>
        </w:rPr>
      </w:pPr>
      <w:r w:rsidRPr="008D4DC1">
        <w:rPr>
          <w:rFonts w:ascii="Tahoma" w:hAnsi="Tahoma" w:cs="Tahoma"/>
          <w:sz w:val="22"/>
          <w:szCs w:val="22"/>
        </w:rPr>
        <w:t xml:space="preserve">Mostly equipment specific spare components are needed as per repair job requirement. The service unit may also need welding </w:t>
      </w:r>
      <w:r w:rsidR="00A50458" w:rsidRPr="008D4DC1">
        <w:rPr>
          <w:rFonts w:ascii="Tahoma" w:hAnsi="Tahoma" w:cs="Tahoma"/>
          <w:sz w:val="22"/>
          <w:szCs w:val="22"/>
        </w:rPr>
        <w:t>etc.</w:t>
      </w:r>
      <w:r w:rsidRPr="008D4DC1">
        <w:rPr>
          <w:rFonts w:ascii="Tahoma" w:hAnsi="Tahoma" w:cs="Tahoma"/>
          <w:sz w:val="22"/>
          <w:szCs w:val="22"/>
        </w:rPr>
        <w:t xml:space="preserve"> consumables for the purpose. </w:t>
      </w:r>
    </w:p>
    <w:p w:rsidR="00893C29" w:rsidRPr="008D4DC1" w:rsidRDefault="00893C29" w:rsidP="008D4DC1">
      <w:pPr>
        <w:pStyle w:val="DefaultText"/>
        <w:spacing w:line="360" w:lineRule="auto"/>
        <w:ind w:left="720"/>
        <w:jc w:val="both"/>
        <w:rPr>
          <w:rFonts w:ascii="Tahoma" w:hAnsi="Tahoma" w:cs="Tahoma"/>
          <w:sz w:val="22"/>
          <w:szCs w:val="22"/>
        </w:rPr>
      </w:pPr>
    </w:p>
    <w:p w:rsidR="00893C29" w:rsidRPr="00A344FB" w:rsidRDefault="00722F41" w:rsidP="008D4DC1">
      <w:pPr>
        <w:pStyle w:val="DefaultText"/>
        <w:spacing w:line="360" w:lineRule="auto"/>
        <w:ind w:left="720"/>
        <w:jc w:val="both"/>
        <w:rPr>
          <w:rFonts w:ascii="Tahoma" w:hAnsi="Tahoma" w:cs="Tahoma"/>
          <w:b/>
          <w:bCs/>
        </w:rPr>
      </w:pPr>
      <w:r w:rsidRPr="00A344FB">
        <w:rPr>
          <w:rFonts w:ascii="Tahoma" w:hAnsi="Tahoma" w:cs="Tahoma"/>
          <w:b/>
          <w:bCs/>
        </w:rPr>
        <w:t xml:space="preserve">6. </w:t>
      </w:r>
      <w:r w:rsidRPr="00A344FB">
        <w:rPr>
          <w:rFonts w:ascii="Tahoma" w:hAnsi="Tahoma" w:cs="Tahoma"/>
          <w:b/>
          <w:bCs/>
        </w:rPr>
        <w:tab/>
        <w:t>MANUFACTURING PROCESS:</w:t>
      </w:r>
    </w:p>
    <w:p w:rsidR="00893C29" w:rsidRPr="008D4DC1" w:rsidRDefault="00893C29" w:rsidP="008D4DC1">
      <w:pPr>
        <w:pStyle w:val="DefaultText"/>
        <w:spacing w:line="360" w:lineRule="auto"/>
        <w:ind w:left="720"/>
        <w:jc w:val="both"/>
        <w:rPr>
          <w:rFonts w:ascii="Tahoma" w:hAnsi="Tahoma" w:cs="Tahoma"/>
          <w:sz w:val="22"/>
          <w:szCs w:val="22"/>
        </w:rPr>
      </w:pPr>
    </w:p>
    <w:p w:rsidR="00893C29" w:rsidRPr="008D4DC1" w:rsidRDefault="00722F41" w:rsidP="008D4DC1">
      <w:pPr>
        <w:pStyle w:val="DefaultText"/>
        <w:spacing w:line="360" w:lineRule="auto"/>
        <w:ind w:left="720"/>
        <w:jc w:val="both"/>
        <w:rPr>
          <w:rFonts w:ascii="Tahoma" w:hAnsi="Tahoma" w:cs="Tahoma"/>
          <w:sz w:val="22"/>
          <w:szCs w:val="22"/>
        </w:rPr>
      </w:pPr>
      <w:r w:rsidRPr="008D4DC1">
        <w:rPr>
          <w:rFonts w:ascii="Tahoma" w:hAnsi="Tahoma" w:cs="Tahoma"/>
          <w:sz w:val="22"/>
          <w:szCs w:val="22"/>
        </w:rPr>
        <w:t xml:space="preserve">The repairing and servicing process is equipment specific. It involves steps like dismantling machines, inspection of components for wear tear and damage. The worn or damaged parts may be replaced with new or cleaned, repaired, or rebuilt as per the need and then assembled. The repaired equipment </w:t>
      </w:r>
      <w:r w:rsidR="00A50458" w:rsidRPr="008D4DC1">
        <w:rPr>
          <w:rFonts w:ascii="Tahoma" w:hAnsi="Tahoma" w:cs="Tahoma"/>
          <w:sz w:val="22"/>
          <w:szCs w:val="22"/>
        </w:rPr>
        <w:t>is</w:t>
      </w:r>
      <w:r w:rsidRPr="008D4DC1">
        <w:rPr>
          <w:rFonts w:ascii="Tahoma" w:hAnsi="Tahoma" w:cs="Tahoma"/>
          <w:sz w:val="22"/>
          <w:szCs w:val="22"/>
        </w:rPr>
        <w:t xml:space="preserve"> then inspected for proper functioning and performance.</w:t>
      </w:r>
    </w:p>
    <w:p w:rsidR="00893C29" w:rsidRPr="008D4DC1" w:rsidRDefault="00893C29" w:rsidP="008D4DC1">
      <w:pPr>
        <w:pStyle w:val="DefaultText"/>
        <w:spacing w:line="360" w:lineRule="auto"/>
        <w:ind w:left="720"/>
        <w:jc w:val="both"/>
        <w:rPr>
          <w:rFonts w:ascii="Tahoma" w:hAnsi="Tahoma" w:cs="Tahoma"/>
          <w:sz w:val="22"/>
          <w:szCs w:val="22"/>
        </w:rPr>
      </w:pPr>
    </w:p>
    <w:p w:rsidR="00893C29" w:rsidRPr="00A344FB" w:rsidRDefault="00722F41" w:rsidP="008D4DC1">
      <w:pPr>
        <w:pStyle w:val="DefaultText"/>
        <w:spacing w:line="360" w:lineRule="auto"/>
        <w:ind w:left="720"/>
        <w:jc w:val="both"/>
        <w:rPr>
          <w:rFonts w:ascii="Tahoma" w:hAnsi="Tahoma" w:cs="Tahoma"/>
          <w:b/>
          <w:bCs/>
        </w:rPr>
      </w:pPr>
      <w:r w:rsidRPr="00A344FB">
        <w:rPr>
          <w:rFonts w:ascii="Tahoma" w:hAnsi="Tahoma" w:cs="Tahoma"/>
          <w:b/>
          <w:bCs/>
        </w:rPr>
        <w:t xml:space="preserve">7. </w:t>
      </w:r>
      <w:r w:rsidRPr="00A344FB">
        <w:rPr>
          <w:rFonts w:ascii="Tahoma" w:hAnsi="Tahoma" w:cs="Tahoma"/>
          <w:b/>
          <w:bCs/>
        </w:rPr>
        <w:tab/>
        <w:t>MANPOWER REQUIREMENT:</w:t>
      </w:r>
    </w:p>
    <w:p w:rsidR="00893C29" w:rsidRPr="008D4DC1" w:rsidRDefault="00893C29" w:rsidP="008D4DC1">
      <w:pPr>
        <w:pStyle w:val="DefaultText"/>
        <w:spacing w:line="360" w:lineRule="auto"/>
        <w:ind w:left="720"/>
        <w:jc w:val="both"/>
        <w:rPr>
          <w:rFonts w:ascii="Tahoma" w:hAnsi="Tahoma" w:cs="Tahoma"/>
          <w:sz w:val="22"/>
          <w:szCs w:val="22"/>
        </w:rPr>
      </w:pPr>
    </w:p>
    <w:p w:rsidR="00893C29" w:rsidRPr="008D4DC1" w:rsidRDefault="00722F41" w:rsidP="008D4DC1">
      <w:pPr>
        <w:pStyle w:val="DefaultText"/>
        <w:spacing w:line="360" w:lineRule="auto"/>
        <w:ind w:left="720"/>
        <w:jc w:val="both"/>
        <w:rPr>
          <w:rFonts w:ascii="Tahoma" w:hAnsi="Tahoma" w:cs="Tahoma"/>
          <w:sz w:val="22"/>
          <w:szCs w:val="22"/>
        </w:rPr>
      </w:pPr>
      <w:r w:rsidRPr="008D4DC1">
        <w:rPr>
          <w:rFonts w:ascii="Tahoma" w:hAnsi="Tahoma" w:cs="Tahoma"/>
          <w:sz w:val="22"/>
          <w:szCs w:val="22"/>
        </w:rPr>
        <w:t>The unit shall require highly skilled service persons. The unit can start from 8 employees initially and increase to 23 or more depending on business volume.</w:t>
      </w:r>
    </w:p>
    <w:p w:rsidR="00893C29" w:rsidRPr="00EF6384" w:rsidRDefault="00893C29" w:rsidP="00EF6384">
      <w:pPr>
        <w:widowControl/>
        <w:overflowPunct/>
        <w:jc w:val="both"/>
        <w:rPr>
          <w:rFonts w:eastAsia="Times New Roman"/>
          <w:color w:val="000000"/>
          <w:sz w:val="20"/>
          <w:szCs w:val="20"/>
          <w:lang w:bidi="ar-SA"/>
        </w:rPr>
      </w:pPr>
    </w:p>
    <w:tbl>
      <w:tblPr>
        <w:tblW w:w="8640"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68"/>
        <w:gridCol w:w="2659"/>
        <w:gridCol w:w="1097"/>
        <w:gridCol w:w="774"/>
        <w:gridCol w:w="962"/>
        <w:gridCol w:w="833"/>
        <w:gridCol w:w="774"/>
        <w:gridCol w:w="773"/>
      </w:tblGrid>
      <w:tr w:rsidR="00893C29" w:rsidRPr="00EF6384" w:rsidTr="00EF6384">
        <w:trPr>
          <w:trHeight w:val="644"/>
        </w:trPr>
        <w:tc>
          <w:tcPr>
            <w:tcW w:w="768" w:type="dxa"/>
            <w:shd w:val="clear" w:color="auto" w:fill="DDDDDD"/>
            <w:vAlign w:val="center"/>
          </w:tcPr>
          <w:p w:rsidR="00893C29" w:rsidRPr="00EF6384" w:rsidRDefault="00722F41" w:rsidP="00EF6384">
            <w:pPr>
              <w:widowControl/>
              <w:overflowPunct/>
              <w:jc w:val="both"/>
              <w:rPr>
                <w:rFonts w:eastAsia="Times New Roman"/>
                <w:b/>
                <w:bCs/>
                <w:color w:val="000000"/>
                <w:sz w:val="20"/>
                <w:szCs w:val="20"/>
                <w:lang w:bidi="ar-SA"/>
              </w:rPr>
            </w:pPr>
            <w:r w:rsidRPr="00EF6384">
              <w:rPr>
                <w:rFonts w:eastAsia="Times New Roman"/>
                <w:b/>
                <w:bCs/>
                <w:color w:val="000000"/>
                <w:sz w:val="20"/>
                <w:szCs w:val="20"/>
                <w:lang w:bidi="ar-SA"/>
              </w:rPr>
              <w:t>Sr No</w:t>
            </w:r>
          </w:p>
        </w:tc>
        <w:tc>
          <w:tcPr>
            <w:tcW w:w="2659" w:type="dxa"/>
            <w:shd w:val="clear" w:color="auto" w:fill="DDDDDD"/>
            <w:vAlign w:val="center"/>
          </w:tcPr>
          <w:p w:rsidR="00893C29" w:rsidRPr="00EF6384" w:rsidRDefault="00722F41" w:rsidP="00EF6384">
            <w:pPr>
              <w:widowControl/>
              <w:overflowPunct/>
              <w:jc w:val="both"/>
              <w:rPr>
                <w:rFonts w:eastAsia="Times New Roman"/>
                <w:b/>
                <w:bCs/>
                <w:color w:val="000000"/>
                <w:sz w:val="20"/>
                <w:szCs w:val="20"/>
                <w:lang w:bidi="ar-SA"/>
              </w:rPr>
            </w:pPr>
            <w:r w:rsidRPr="00EF6384">
              <w:rPr>
                <w:rFonts w:eastAsia="Times New Roman"/>
                <w:b/>
                <w:bCs/>
                <w:color w:val="000000"/>
                <w:sz w:val="20"/>
                <w:szCs w:val="20"/>
                <w:lang w:bidi="ar-SA"/>
              </w:rPr>
              <w:t>Type of Employees</w:t>
            </w:r>
          </w:p>
        </w:tc>
        <w:tc>
          <w:tcPr>
            <w:tcW w:w="1097" w:type="dxa"/>
            <w:shd w:val="clear" w:color="auto" w:fill="DDDDDD"/>
            <w:vAlign w:val="center"/>
          </w:tcPr>
          <w:p w:rsidR="00893C29" w:rsidRPr="00EF6384" w:rsidRDefault="00722F41" w:rsidP="00EF6384">
            <w:pPr>
              <w:widowControl/>
              <w:overflowPunct/>
              <w:jc w:val="both"/>
              <w:rPr>
                <w:rFonts w:eastAsia="Times New Roman"/>
                <w:b/>
                <w:bCs/>
                <w:color w:val="000000"/>
                <w:sz w:val="20"/>
                <w:szCs w:val="20"/>
                <w:lang w:bidi="ar-SA"/>
              </w:rPr>
            </w:pPr>
            <w:r w:rsidRPr="00EF6384">
              <w:rPr>
                <w:rFonts w:eastAsia="Times New Roman"/>
                <w:b/>
                <w:bCs/>
                <w:color w:val="000000"/>
                <w:sz w:val="20"/>
                <w:szCs w:val="20"/>
                <w:lang w:bidi="ar-SA"/>
              </w:rPr>
              <w:t xml:space="preserve"> Monthly Salary</w:t>
            </w:r>
          </w:p>
        </w:tc>
        <w:tc>
          <w:tcPr>
            <w:tcW w:w="4116" w:type="dxa"/>
            <w:gridSpan w:val="5"/>
            <w:shd w:val="clear" w:color="auto" w:fill="DDDDDD"/>
            <w:vAlign w:val="center"/>
          </w:tcPr>
          <w:p w:rsidR="00893C29" w:rsidRPr="00EF6384" w:rsidRDefault="00722F41" w:rsidP="00EF6384">
            <w:pPr>
              <w:widowControl/>
              <w:overflowPunct/>
              <w:jc w:val="both"/>
              <w:rPr>
                <w:rFonts w:eastAsia="Times New Roman"/>
                <w:b/>
                <w:bCs/>
                <w:color w:val="000000"/>
                <w:sz w:val="20"/>
                <w:szCs w:val="20"/>
                <w:lang w:bidi="ar-SA"/>
              </w:rPr>
            </w:pPr>
            <w:r w:rsidRPr="00EF6384">
              <w:rPr>
                <w:rFonts w:eastAsia="Times New Roman"/>
                <w:b/>
                <w:bCs/>
                <w:color w:val="000000"/>
                <w:sz w:val="20"/>
                <w:szCs w:val="20"/>
                <w:lang w:bidi="ar-SA"/>
              </w:rPr>
              <w:t xml:space="preserve"> No of Employees</w:t>
            </w:r>
          </w:p>
        </w:tc>
      </w:tr>
      <w:tr w:rsidR="00893C29" w:rsidRPr="00EF6384" w:rsidTr="00EF6384">
        <w:trPr>
          <w:trHeight w:val="337"/>
        </w:trPr>
        <w:tc>
          <w:tcPr>
            <w:tcW w:w="768" w:type="dxa"/>
            <w:shd w:val="clear" w:color="auto" w:fill="auto"/>
            <w:vAlign w:val="center"/>
          </w:tcPr>
          <w:p w:rsidR="00893C29" w:rsidRPr="00EF6384" w:rsidRDefault="00893C29" w:rsidP="00EF6384">
            <w:pPr>
              <w:widowControl/>
              <w:overflowPunct/>
              <w:jc w:val="both"/>
              <w:rPr>
                <w:rFonts w:eastAsia="Times New Roman"/>
                <w:color w:val="000000"/>
                <w:sz w:val="20"/>
                <w:szCs w:val="20"/>
                <w:lang w:bidi="ar-SA"/>
              </w:rPr>
            </w:pPr>
          </w:p>
        </w:tc>
        <w:tc>
          <w:tcPr>
            <w:tcW w:w="2659" w:type="dxa"/>
            <w:shd w:val="clear" w:color="auto" w:fill="auto"/>
            <w:vAlign w:val="center"/>
          </w:tcPr>
          <w:p w:rsidR="00893C29" w:rsidRPr="00EF6384" w:rsidRDefault="00893C29" w:rsidP="00EF6384">
            <w:pPr>
              <w:widowControl/>
              <w:overflowPunct/>
              <w:jc w:val="both"/>
              <w:rPr>
                <w:rFonts w:eastAsia="Times New Roman"/>
                <w:color w:val="000000"/>
                <w:sz w:val="20"/>
                <w:szCs w:val="20"/>
                <w:lang w:bidi="ar-SA"/>
              </w:rPr>
            </w:pPr>
          </w:p>
        </w:tc>
        <w:tc>
          <w:tcPr>
            <w:tcW w:w="1097" w:type="dxa"/>
            <w:shd w:val="clear" w:color="auto" w:fill="auto"/>
            <w:vAlign w:val="center"/>
          </w:tcPr>
          <w:p w:rsidR="00893C29" w:rsidRPr="00EF6384" w:rsidRDefault="00893C29" w:rsidP="00EF6384">
            <w:pPr>
              <w:widowControl/>
              <w:overflowPunct/>
              <w:jc w:val="both"/>
              <w:rPr>
                <w:rFonts w:eastAsia="Times New Roman"/>
                <w:color w:val="000000"/>
                <w:sz w:val="20"/>
                <w:szCs w:val="20"/>
                <w:lang w:bidi="ar-SA"/>
              </w:rPr>
            </w:pPr>
          </w:p>
        </w:tc>
        <w:tc>
          <w:tcPr>
            <w:tcW w:w="774" w:type="dxa"/>
            <w:shd w:val="clear" w:color="auto" w:fill="auto"/>
            <w:vAlign w:val="center"/>
          </w:tcPr>
          <w:p w:rsidR="00893C29" w:rsidRPr="00EF6384" w:rsidRDefault="00722F41" w:rsidP="00EF6384">
            <w:pPr>
              <w:widowControl/>
              <w:overflowPunct/>
              <w:jc w:val="both"/>
              <w:rPr>
                <w:rFonts w:eastAsia="Times New Roman"/>
                <w:b/>
                <w:bCs/>
                <w:color w:val="000000"/>
                <w:sz w:val="20"/>
                <w:szCs w:val="20"/>
                <w:lang w:bidi="ar-SA"/>
              </w:rPr>
            </w:pPr>
            <w:r w:rsidRPr="00EF6384">
              <w:rPr>
                <w:rFonts w:eastAsia="Times New Roman"/>
                <w:b/>
                <w:bCs/>
                <w:color w:val="000000"/>
                <w:sz w:val="20"/>
                <w:szCs w:val="20"/>
                <w:lang w:bidi="ar-SA"/>
              </w:rPr>
              <w:t>Year 1</w:t>
            </w:r>
          </w:p>
        </w:tc>
        <w:tc>
          <w:tcPr>
            <w:tcW w:w="962" w:type="dxa"/>
            <w:shd w:val="clear" w:color="auto" w:fill="auto"/>
            <w:vAlign w:val="center"/>
          </w:tcPr>
          <w:p w:rsidR="00893C29" w:rsidRPr="00EF6384" w:rsidRDefault="00722F41" w:rsidP="00EF6384">
            <w:pPr>
              <w:widowControl/>
              <w:overflowPunct/>
              <w:jc w:val="both"/>
              <w:rPr>
                <w:rFonts w:eastAsia="Times New Roman"/>
                <w:b/>
                <w:bCs/>
                <w:color w:val="000000"/>
                <w:sz w:val="20"/>
                <w:szCs w:val="20"/>
                <w:lang w:bidi="ar-SA"/>
              </w:rPr>
            </w:pPr>
            <w:r w:rsidRPr="00EF6384">
              <w:rPr>
                <w:rFonts w:eastAsia="Times New Roman"/>
                <w:b/>
                <w:bCs/>
                <w:color w:val="000000"/>
                <w:sz w:val="20"/>
                <w:szCs w:val="20"/>
                <w:lang w:bidi="ar-SA"/>
              </w:rPr>
              <w:t>Year 2</w:t>
            </w:r>
          </w:p>
        </w:tc>
        <w:tc>
          <w:tcPr>
            <w:tcW w:w="833" w:type="dxa"/>
            <w:shd w:val="clear" w:color="auto" w:fill="auto"/>
            <w:vAlign w:val="center"/>
          </w:tcPr>
          <w:p w:rsidR="00893C29" w:rsidRPr="00EF6384" w:rsidRDefault="00722F41" w:rsidP="00EF6384">
            <w:pPr>
              <w:widowControl/>
              <w:overflowPunct/>
              <w:jc w:val="both"/>
              <w:rPr>
                <w:rFonts w:eastAsia="Times New Roman"/>
                <w:b/>
                <w:bCs/>
                <w:color w:val="000000"/>
                <w:sz w:val="20"/>
                <w:szCs w:val="20"/>
                <w:lang w:bidi="ar-SA"/>
              </w:rPr>
            </w:pPr>
            <w:r w:rsidRPr="00EF6384">
              <w:rPr>
                <w:rFonts w:eastAsia="Times New Roman"/>
                <w:b/>
                <w:bCs/>
                <w:color w:val="000000"/>
                <w:sz w:val="20"/>
                <w:szCs w:val="20"/>
                <w:lang w:bidi="ar-SA"/>
              </w:rPr>
              <w:t>Year 3</w:t>
            </w:r>
          </w:p>
        </w:tc>
        <w:tc>
          <w:tcPr>
            <w:tcW w:w="774" w:type="dxa"/>
            <w:shd w:val="clear" w:color="auto" w:fill="auto"/>
            <w:vAlign w:val="center"/>
          </w:tcPr>
          <w:p w:rsidR="00893C29" w:rsidRPr="00EF6384" w:rsidRDefault="00722F41" w:rsidP="00EF6384">
            <w:pPr>
              <w:widowControl/>
              <w:overflowPunct/>
              <w:jc w:val="both"/>
              <w:rPr>
                <w:rFonts w:eastAsia="Times New Roman"/>
                <w:b/>
                <w:bCs/>
                <w:color w:val="000000"/>
                <w:sz w:val="20"/>
                <w:szCs w:val="20"/>
                <w:lang w:bidi="ar-SA"/>
              </w:rPr>
            </w:pPr>
            <w:r w:rsidRPr="00EF6384">
              <w:rPr>
                <w:rFonts w:eastAsia="Times New Roman"/>
                <w:b/>
                <w:bCs/>
                <w:color w:val="000000"/>
                <w:sz w:val="20"/>
                <w:szCs w:val="20"/>
                <w:lang w:bidi="ar-SA"/>
              </w:rPr>
              <w:t>Year 4</w:t>
            </w:r>
          </w:p>
        </w:tc>
        <w:tc>
          <w:tcPr>
            <w:tcW w:w="773" w:type="dxa"/>
            <w:shd w:val="clear" w:color="auto" w:fill="auto"/>
            <w:vAlign w:val="center"/>
          </w:tcPr>
          <w:p w:rsidR="00893C29" w:rsidRPr="00EF6384" w:rsidRDefault="00722F41" w:rsidP="00EF6384">
            <w:pPr>
              <w:widowControl/>
              <w:overflowPunct/>
              <w:jc w:val="both"/>
              <w:rPr>
                <w:rFonts w:eastAsia="Times New Roman"/>
                <w:b/>
                <w:bCs/>
                <w:color w:val="000000"/>
                <w:sz w:val="20"/>
                <w:szCs w:val="20"/>
                <w:lang w:bidi="ar-SA"/>
              </w:rPr>
            </w:pPr>
            <w:r w:rsidRPr="00EF6384">
              <w:rPr>
                <w:rFonts w:eastAsia="Times New Roman"/>
                <w:b/>
                <w:bCs/>
                <w:color w:val="000000"/>
                <w:sz w:val="20"/>
                <w:szCs w:val="20"/>
                <w:lang w:bidi="ar-SA"/>
              </w:rPr>
              <w:t>Year 5</w:t>
            </w:r>
          </w:p>
        </w:tc>
      </w:tr>
      <w:tr w:rsidR="00893C29" w:rsidRPr="00EF6384" w:rsidTr="00EF6384">
        <w:trPr>
          <w:trHeight w:val="337"/>
        </w:trPr>
        <w:tc>
          <w:tcPr>
            <w:tcW w:w="768"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1</w:t>
            </w:r>
          </w:p>
        </w:tc>
        <w:tc>
          <w:tcPr>
            <w:tcW w:w="2659"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Skilled Operators</w:t>
            </w:r>
          </w:p>
        </w:tc>
        <w:tc>
          <w:tcPr>
            <w:tcW w:w="1097"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16000</w:t>
            </w:r>
          </w:p>
        </w:tc>
        <w:tc>
          <w:tcPr>
            <w:tcW w:w="774"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1</w:t>
            </w:r>
          </w:p>
        </w:tc>
        <w:tc>
          <w:tcPr>
            <w:tcW w:w="962"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1</w:t>
            </w:r>
          </w:p>
        </w:tc>
        <w:tc>
          <w:tcPr>
            <w:tcW w:w="833"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2</w:t>
            </w:r>
          </w:p>
        </w:tc>
        <w:tc>
          <w:tcPr>
            <w:tcW w:w="774"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2</w:t>
            </w:r>
          </w:p>
        </w:tc>
        <w:tc>
          <w:tcPr>
            <w:tcW w:w="773"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3</w:t>
            </w:r>
          </w:p>
        </w:tc>
      </w:tr>
      <w:tr w:rsidR="00893C29" w:rsidRPr="00EF6384" w:rsidTr="00EF6384">
        <w:trPr>
          <w:trHeight w:val="337"/>
        </w:trPr>
        <w:tc>
          <w:tcPr>
            <w:tcW w:w="768"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2</w:t>
            </w:r>
          </w:p>
        </w:tc>
        <w:tc>
          <w:tcPr>
            <w:tcW w:w="2659" w:type="dxa"/>
            <w:shd w:val="clear" w:color="auto" w:fill="auto"/>
            <w:vAlign w:val="center"/>
          </w:tcPr>
          <w:p w:rsidR="00893C29" w:rsidRPr="00EF6384" w:rsidRDefault="00A50458"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Semi-Skilled</w:t>
            </w:r>
            <w:r w:rsidR="00722F41" w:rsidRPr="00EF6384">
              <w:rPr>
                <w:rFonts w:eastAsia="Times New Roman"/>
                <w:color w:val="000000"/>
                <w:sz w:val="20"/>
                <w:szCs w:val="20"/>
                <w:lang w:bidi="ar-SA"/>
              </w:rPr>
              <w:t>/ Helpers</w:t>
            </w:r>
          </w:p>
        </w:tc>
        <w:tc>
          <w:tcPr>
            <w:tcW w:w="1097"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7000</w:t>
            </w:r>
          </w:p>
        </w:tc>
        <w:tc>
          <w:tcPr>
            <w:tcW w:w="774"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2</w:t>
            </w:r>
          </w:p>
        </w:tc>
        <w:tc>
          <w:tcPr>
            <w:tcW w:w="962"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2</w:t>
            </w:r>
          </w:p>
        </w:tc>
        <w:tc>
          <w:tcPr>
            <w:tcW w:w="833"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2</w:t>
            </w:r>
          </w:p>
        </w:tc>
        <w:tc>
          <w:tcPr>
            <w:tcW w:w="774"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2</w:t>
            </w:r>
          </w:p>
        </w:tc>
        <w:tc>
          <w:tcPr>
            <w:tcW w:w="773"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3</w:t>
            </w:r>
          </w:p>
        </w:tc>
      </w:tr>
      <w:tr w:rsidR="00893C29" w:rsidRPr="00EF6384" w:rsidTr="00EF6384">
        <w:trPr>
          <w:trHeight w:val="337"/>
        </w:trPr>
        <w:tc>
          <w:tcPr>
            <w:tcW w:w="768" w:type="dxa"/>
            <w:shd w:val="clear" w:color="auto" w:fill="auto"/>
            <w:vAlign w:val="center"/>
          </w:tcPr>
          <w:p w:rsidR="00893C29" w:rsidRPr="00EF6384" w:rsidRDefault="00EF6384" w:rsidP="00EF6384">
            <w:pPr>
              <w:widowControl/>
              <w:overflowPunct/>
              <w:jc w:val="both"/>
              <w:rPr>
                <w:rFonts w:eastAsia="Times New Roman"/>
                <w:color w:val="000000"/>
                <w:sz w:val="20"/>
                <w:szCs w:val="20"/>
                <w:lang w:bidi="ar-SA"/>
              </w:rPr>
            </w:pPr>
            <w:r>
              <w:rPr>
                <w:rFonts w:eastAsia="Times New Roman"/>
                <w:color w:val="000000"/>
                <w:sz w:val="20"/>
                <w:szCs w:val="20"/>
                <w:lang w:bidi="ar-SA"/>
              </w:rPr>
              <w:t>3</w:t>
            </w:r>
          </w:p>
        </w:tc>
        <w:tc>
          <w:tcPr>
            <w:tcW w:w="2659"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Supervisor/ Manager</w:t>
            </w:r>
          </w:p>
        </w:tc>
        <w:tc>
          <w:tcPr>
            <w:tcW w:w="1097"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25000</w:t>
            </w:r>
          </w:p>
        </w:tc>
        <w:tc>
          <w:tcPr>
            <w:tcW w:w="774"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0</w:t>
            </w:r>
          </w:p>
        </w:tc>
        <w:tc>
          <w:tcPr>
            <w:tcW w:w="962"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0</w:t>
            </w:r>
          </w:p>
        </w:tc>
        <w:tc>
          <w:tcPr>
            <w:tcW w:w="833"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0</w:t>
            </w:r>
          </w:p>
        </w:tc>
        <w:tc>
          <w:tcPr>
            <w:tcW w:w="774"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1</w:t>
            </w:r>
          </w:p>
        </w:tc>
        <w:tc>
          <w:tcPr>
            <w:tcW w:w="773"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1</w:t>
            </w:r>
          </w:p>
        </w:tc>
      </w:tr>
      <w:tr w:rsidR="00893C29" w:rsidRPr="00EF6384" w:rsidTr="00EF6384">
        <w:trPr>
          <w:trHeight w:val="337"/>
        </w:trPr>
        <w:tc>
          <w:tcPr>
            <w:tcW w:w="768" w:type="dxa"/>
            <w:shd w:val="clear" w:color="auto" w:fill="auto"/>
            <w:vAlign w:val="center"/>
          </w:tcPr>
          <w:p w:rsidR="00893C29" w:rsidRPr="00EF6384" w:rsidRDefault="00EF6384" w:rsidP="00EF6384">
            <w:pPr>
              <w:widowControl/>
              <w:overflowPunct/>
              <w:jc w:val="both"/>
              <w:rPr>
                <w:rFonts w:eastAsia="Times New Roman"/>
                <w:color w:val="000000"/>
                <w:sz w:val="20"/>
                <w:szCs w:val="20"/>
                <w:lang w:bidi="ar-SA"/>
              </w:rPr>
            </w:pPr>
            <w:r>
              <w:rPr>
                <w:rFonts w:eastAsia="Times New Roman"/>
                <w:color w:val="000000"/>
                <w:sz w:val="20"/>
                <w:szCs w:val="20"/>
                <w:lang w:bidi="ar-SA"/>
              </w:rPr>
              <w:t>4</w:t>
            </w:r>
          </w:p>
        </w:tc>
        <w:tc>
          <w:tcPr>
            <w:tcW w:w="2659"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Accounts/ Marketing</w:t>
            </w:r>
          </w:p>
        </w:tc>
        <w:tc>
          <w:tcPr>
            <w:tcW w:w="1097"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16000</w:t>
            </w:r>
          </w:p>
        </w:tc>
        <w:tc>
          <w:tcPr>
            <w:tcW w:w="774"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0</w:t>
            </w:r>
          </w:p>
        </w:tc>
        <w:tc>
          <w:tcPr>
            <w:tcW w:w="962"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0</w:t>
            </w:r>
          </w:p>
        </w:tc>
        <w:tc>
          <w:tcPr>
            <w:tcW w:w="833"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0</w:t>
            </w:r>
          </w:p>
        </w:tc>
        <w:tc>
          <w:tcPr>
            <w:tcW w:w="774"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1</w:t>
            </w:r>
          </w:p>
        </w:tc>
        <w:tc>
          <w:tcPr>
            <w:tcW w:w="773"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1</w:t>
            </w:r>
          </w:p>
        </w:tc>
      </w:tr>
      <w:tr w:rsidR="00893C29" w:rsidRPr="00EF6384" w:rsidTr="00EF6384">
        <w:trPr>
          <w:trHeight w:val="337"/>
        </w:trPr>
        <w:tc>
          <w:tcPr>
            <w:tcW w:w="768" w:type="dxa"/>
            <w:shd w:val="clear" w:color="auto" w:fill="auto"/>
            <w:vAlign w:val="center"/>
          </w:tcPr>
          <w:p w:rsidR="00893C29" w:rsidRPr="00EF6384" w:rsidRDefault="00EF6384" w:rsidP="00EF6384">
            <w:pPr>
              <w:widowControl/>
              <w:overflowPunct/>
              <w:jc w:val="both"/>
              <w:rPr>
                <w:rFonts w:eastAsia="Times New Roman"/>
                <w:color w:val="000000"/>
                <w:sz w:val="20"/>
                <w:szCs w:val="20"/>
                <w:lang w:bidi="ar-SA"/>
              </w:rPr>
            </w:pPr>
            <w:r>
              <w:rPr>
                <w:rFonts w:eastAsia="Times New Roman"/>
                <w:color w:val="000000"/>
                <w:sz w:val="20"/>
                <w:szCs w:val="20"/>
                <w:lang w:bidi="ar-SA"/>
              </w:rPr>
              <w:t>5</w:t>
            </w:r>
          </w:p>
        </w:tc>
        <w:tc>
          <w:tcPr>
            <w:tcW w:w="2659"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Other Staff</w:t>
            </w:r>
          </w:p>
        </w:tc>
        <w:tc>
          <w:tcPr>
            <w:tcW w:w="1097"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7000</w:t>
            </w:r>
          </w:p>
        </w:tc>
        <w:tc>
          <w:tcPr>
            <w:tcW w:w="774"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0</w:t>
            </w:r>
          </w:p>
        </w:tc>
        <w:tc>
          <w:tcPr>
            <w:tcW w:w="962"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0</w:t>
            </w:r>
          </w:p>
        </w:tc>
        <w:tc>
          <w:tcPr>
            <w:tcW w:w="833"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0</w:t>
            </w:r>
          </w:p>
        </w:tc>
        <w:tc>
          <w:tcPr>
            <w:tcW w:w="774"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1</w:t>
            </w:r>
          </w:p>
        </w:tc>
        <w:tc>
          <w:tcPr>
            <w:tcW w:w="773"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1</w:t>
            </w:r>
          </w:p>
        </w:tc>
      </w:tr>
      <w:tr w:rsidR="00893C29" w:rsidRPr="00EF6384" w:rsidTr="00EF6384">
        <w:trPr>
          <w:trHeight w:val="337"/>
        </w:trPr>
        <w:tc>
          <w:tcPr>
            <w:tcW w:w="768" w:type="dxa"/>
            <w:shd w:val="clear" w:color="auto" w:fill="auto"/>
            <w:vAlign w:val="center"/>
          </w:tcPr>
          <w:p w:rsidR="00893C29" w:rsidRPr="00EF6384" w:rsidRDefault="00893C29" w:rsidP="00EF6384">
            <w:pPr>
              <w:widowControl/>
              <w:overflowPunct/>
              <w:jc w:val="both"/>
              <w:rPr>
                <w:rFonts w:eastAsia="Times New Roman"/>
                <w:color w:val="000000"/>
                <w:sz w:val="20"/>
                <w:szCs w:val="20"/>
                <w:lang w:bidi="ar-SA"/>
              </w:rPr>
            </w:pPr>
          </w:p>
        </w:tc>
        <w:tc>
          <w:tcPr>
            <w:tcW w:w="2659"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TOTAL</w:t>
            </w:r>
          </w:p>
        </w:tc>
        <w:tc>
          <w:tcPr>
            <w:tcW w:w="1097" w:type="dxa"/>
            <w:shd w:val="clear" w:color="auto" w:fill="auto"/>
            <w:vAlign w:val="center"/>
          </w:tcPr>
          <w:p w:rsidR="00893C29" w:rsidRPr="00EF6384" w:rsidRDefault="00893C29" w:rsidP="009D32A8">
            <w:pPr>
              <w:widowControl/>
              <w:overflowPunct/>
              <w:jc w:val="center"/>
              <w:rPr>
                <w:rFonts w:eastAsia="Times New Roman"/>
                <w:color w:val="000000"/>
                <w:sz w:val="20"/>
                <w:szCs w:val="20"/>
                <w:lang w:bidi="ar-SA"/>
              </w:rPr>
            </w:pPr>
          </w:p>
        </w:tc>
        <w:tc>
          <w:tcPr>
            <w:tcW w:w="774"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3</w:t>
            </w:r>
          </w:p>
        </w:tc>
        <w:tc>
          <w:tcPr>
            <w:tcW w:w="962"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3</w:t>
            </w:r>
          </w:p>
        </w:tc>
        <w:tc>
          <w:tcPr>
            <w:tcW w:w="833"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4</w:t>
            </w:r>
          </w:p>
        </w:tc>
        <w:tc>
          <w:tcPr>
            <w:tcW w:w="774"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7</w:t>
            </w:r>
          </w:p>
        </w:tc>
        <w:tc>
          <w:tcPr>
            <w:tcW w:w="773"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9</w:t>
            </w:r>
          </w:p>
        </w:tc>
      </w:tr>
    </w:tbl>
    <w:p w:rsidR="00893C29" w:rsidRPr="00A344FB" w:rsidRDefault="00722F41" w:rsidP="008D4DC1">
      <w:pPr>
        <w:pStyle w:val="DefaultText"/>
        <w:spacing w:line="360" w:lineRule="auto"/>
        <w:ind w:left="720"/>
        <w:jc w:val="both"/>
        <w:rPr>
          <w:rFonts w:ascii="Tahoma" w:hAnsi="Tahoma" w:cs="Tahoma"/>
          <w:b/>
          <w:bCs/>
        </w:rPr>
      </w:pPr>
      <w:r w:rsidRPr="00A344FB">
        <w:rPr>
          <w:rFonts w:ascii="Tahoma" w:hAnsi="Tahoma" w:cs="Tahoma"/>
          <w:b/>
          <w:bCs/>
        </w:rPr>
        <w:t xml:space="preserve">8. </w:t>
      </w:r>
      <w:r w:rsidRPr="00A344FB">
        <w:rPr>
          <w:rFonts w:ascii="Tahoma" w:hAnsi="Tahoma" w:cs="Tahoma"/>
          <w:b/>
          <w:bCs/>
        </w:rPr>
        <w:tab/>
        <w:t>IMPLEMENTATION SCHEDULE:</w:t>
      </w:r>
    </w:p>
    <w:p w:rsidR="00893C29" w:rsidRPr="008D4DC1" w:rsidRDefault="00893C29" w:rsidP="008D4DC1">
      <w:pPr>
        <w:pStyle w:val="DefaultText"/>
        <w:spacing w:line="360" w:lineRule="auto"/>
        <w:ind w:left="720"/>
        <w:jc w:val="both"/>
        <w:rPr>
          <w:rFonts w:ascii="Tahoma" w:hAnsi="Tahoma" w:cs="Tahoma"/>
          <w:sz w:val="22"/>
          <w:szCs w:val="22"/>
        </w:rPr>
      </w:pPr>
    </w:p>
    <w:p w:rsidR="00893C29" w:rsidRPr="008D4DC1" w:rsidRDefault="00722F41" w:rsidP="008D4DC1">
      <w:pPr>
        <w:pStyle w:val="DefaultText"/>
        <w:spacing w:line="360" w:lineRule="auto"/>
        <w:ind w:left="720"/>
        <w:jc w:val="both"/>
        <w:rPr>
          <w:rFonts w:ascii="Tahoma" w:hAnsi="Tahoma" w:cs="Tahoma"/>
          <w:sz w:val="22"/>
          <w:szCs w:val="22"/>
        </w:rPr>
      </w:pPr>
      <w:r w:rsidRPr="008D4DC1">
        <w:rPr>
          <w:rFonts w:ascii="Tahoma" w:hAnsi="Tahoma" w:cs="Tahoma"/>
          <w:sz w:val="22"/>
          <w:szCs w:val="22"/>
        </w:rPr>
        <w:t>The unit can be implemented within 3 months from the serious initiation of project work.</w:t>
      </w:r>
    </w:p>
    <w:p w:rsidR="00893C29" w:rsidRPr="00EF6384" w:rsidRDefault="00893C29" w:rsidP="00EF6384">
      <w:pPr>
        <w:widowControl/>
        <w:overflowPunct/>
        <w:jc w:val="both"/>
        <w:rPr>
          <w:rFonts w:eastAsia="Times New Roman"/>
          <w:color w:val="000000"/>
          <w:sz w:val="20"/>
          <w:szCs w:val="20"/>
          <w:lang w:bidi="ar-SA"/>
        </w:rPr>
      </w:pPr>
    </w:p>
    <w:tbl>
      <w:tblPr>
        <w:tblW w:w="8114"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58"/>
        <w:gridCol w:w="5079"/>
        <w:gridCol w:w="2377"/>
      </w:tblGrid>
      <w:tr w:rsidR="00893C29" w:rsidRPr="00EF6384" w:rsidTr="009D32A8">
        <w:trPr>
          <w:trHeight w:val="542"/>
        </w:trPr>
        <w:tc>
          <w:tcPr>
            <w:tcW w:w="658" w:type="dxa"/>
            <w:shd w:val="clear" w:color="auto" w:fill="DDDDDD"/>
            <w:vAlign w:val="center"/>
          </w:tcPr>
          <w:p w:rsidR="00893C29" w:rsidRPr="009D32A8" w:rsidRDefault="00722F41" w:rsidP="00EF6384">
            <w:pPr>
              <w:widowControl/>
              <w:overflowPunct/>
              <w:jc w:val="both"/>
              <w:rPr>
                <w:rFonts w:eastAsia="Times New Roman"/>
                <w:b/>
                <w:bCs/>
                <w:color w:val="000000"/>
                <w:sz w:val="20"/>
                <w:szCs w:val="20"/>
                <w:lang w:bidi="ar-SA"/>
              </w:rPr>
            </w:pPr>
            <w:r w:rsidRPr="009D32A8">
              <w:rPr>
                <w:rFonts w:eastAsia="Times New Roman"/>
                <w:b/>
                <w:bCs/>
                <w:color w:val="000000"/>
                <w:sz w:val="20"/>
                <w:szCs w:val="20"/>
                <w:lang w:bidi="ar-SA"/>
              </w:rPr>
              <w:t>Sr No</w:t>
            </w:r>
          </w:p>
        </w:tc>
        <w:tc>
          <w:tcPr>
            <w:tcW w:w="5079" w:type="dxa"/>
            <w:shd w:val="clear" w:color="auto" w:fill="DDDDDD"/>
            <w:vAlign w:val="center"/>
          </w:tcPr>
          <w:p w:rsidR="00893C29" w:rsidRPr="009D32A8" w:rsidRDefault="00722F41" w:rsidP="00EF6384">
            <w:pPr>
              <w:widowControl/>
              <w:overflowPunct/>
              <w:jc w:val="both"/>
              <w:rPr>
                <w:rFonts w:eastAsia="Times New Roman"/>
                <w:b/>
                <w:bCs/>
                <w:color w:val="000000"/>
                <w:sz w:val="20"/>
                <w:szCs w:val="20"/>
                <w:lang w:bidi="ar-SA"/>
              </w:rPr>
            </w:pPr>
            <w:r w:rsidRPr="009D32A8">
              <w:rPr>
                <w:rFonts w:eastAsia="Times New Roman"/>
                <w:b/>
                <w:bCs/>
                <w:color w:val="000000"/>
                <w:sz w:val="20"/>
                <w:szCs w:val="20"/>
                <w:lang w:bidi="ar-SA"/>
              </w:rPr>
              <w:t>Activities</w:t>
            </w:r>
          </w:p>
        </w:tc>
        <w:tc>
          <w:tcPr>
            <w:tcW w:w="2377" w:type="dxa"/>
            <w:shd w:val="clear" w:color="auto" w:fill="DDDDDD"/>
            <w:vAlign w:val="center"/>
          </w:tcPr>
          <w:p w:rsidR="00893C29" w:rsidRPr="009D32A8" w:rsidRDefault="00722F41" w:rsidP="00EF6384">
            <w:pPr>
              <w:widowControl/>
              <w:overflowPunct/>
              <w:jc w:val="both"/>
              <w:rPr>
                <w:rFonts w:eastAsia="Times New Roman"/>
                <w:b/>
                <w:bCs/>
                <w:color w:val="000000"/>
                <w:sz w:val="20"/>
                <w:szCs w:val="20"/>
                <w:lang w:bidi="ar-SA"/>
              </w:rPr>
            </w:pPr>
            <w:r w:rsidRPr="009D32A8">
              <w:rPr>
                <w:rFonts w:eastAsia="Times New Roman"/>
                <w:b/>
                <w:bCs/>
                <w:color w:val="000000"/>
                <w:sz w:val="20"/>
                <w:szCs w:val="20"/>
                <w:lang w:bidi="ar-SA"/>
              </w:rPr>
              <w:t>Time Required in Months</w:t>
            </w:r>
          </w:p>
        </w:tc>
      </w:tr>
      <w:tr w:rsidR="00893C29" w:rsidRPr="00EF6384" w:rsidTr="009D32A8">
        <w:trPr>
          <w:trHeight w:val="358"/>
        </w:trPr>
        <w:tc>
          <w:tcPr>
            <w:tcW w:w="658"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1</w:t>
            </w:r>
          </w:p>
        </w:tc>
        <w:tc>
          <w:tcPr>
            <w:tcW w:w="5079"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Acquisition of Premises</w:t>
            </w:r>
          </w:p>
        </w:tc>
        <w:tc>
          <w:tcPr>
            <w:tcW w:w="2377"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w:t>
            </w:r>
          </w:p>
        </w:tc>
      </w:tr>
      <w:tr w:rsidR="00893C29" w:rsidRPr="00EF6384" w:rsidTr="009D32A8">
        <w:trPr>
          <w:trHeight w:val="358"/>
        </w:trPr>
        <w:tc>
          <w:tcPr>
            <w:tcW w:w="658"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2</w:t>
            </w:r>
          </w:p>
        </w:tc>
        <w:tc>
          <w:tcPr>
            <w:tcW w:w="5079"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Construction (if Applicable)</w:t>
            </w:r>
          </w:p>
        </w:tc>
        <w:tc>
          <w:tcPr>
            <w:tcW w:w="2377"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w:t>
            </w:r>
          </w:p>
        </w:tc>
      </w:tr>
      <w:tr w:rsidR="00893C29" w:rsidRPr="00EF6384" w:rsidTr="009D32A8">
        <w:trPr>
          <w:trHeight w:val="450"/>
        </w:trPr>
        <w:tc>
          <w:tcPr>
            <w:tcW w:w="658"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3</w:t>
            </w:r>
          </w:p>
        </w:tc>
        <w:tc>
          <w:tcPr>
            <w:tcW w:w="5079"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Procurement and Installation of Plant and Machinery</w:t>
            </w:r>
          </w:p>
        </w:tc>
        <w:tc>
          <w:tcPr>
            <w:tcW w:w="2377"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2</w:t>
            </w:r>
          </w:p>
        </w:tc>
      </w:tr>
      <w:tr w:rsidR="00893C29" w:rsidRPr="00EF6384" w:rsidTr="009D32A8">
        <w:trPr>
          <w:trHeight w:val="424"/>
        </w:trPr>
        <w:tc>
          <w:tcPr>
            <w:tcW w:w="658"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4</w:t>
            </w:r>
          </w:p>
        </w:tc>
        <w:tc>
          <w:tcPr>
            <w:tcW w:w="5079"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Arrangement of Finance</w:t>
            </w:r>
          </w:p>
        </w:tc>
        <w:tc>
          <w:tcPr>
            <w:tcW w:w="2377"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2</w:t>
            </w:r>
          </w:p>
        </w:tc>
      </w:tr>
      <w:tr w:rsidR="00893C29" w:rsidRPr="00EF6384" w:rsidTr="009D32A8">
        <w:trPr>
          <w:trHeight w:val="424"/>
        </w:trPr>
        <w:tc>
          <w:tcPr>
            <w:tcW w:w="658"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5</w:t>
            </w:r>
          </w:p>
        </w:tc>
        <w:tc>
          <w:tcPr>
            <w:tcW w:w="5079"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Manpower Recruitment and start up</w:t>
            </w:r>
          </w:p>
        </w:tc>
        <w:tc>
          <w:tcPr>
            <w:tcW w:w="2377"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1</w:t>
            </w:r>
          </w:p>
        </w:tc>
      </w:tr>
      <w:tr w:rsidR="00893C29" w:rsidRPr="00EF6384" w:rsidTr="009D32A8">
        <w:trPr>
          <w:trHeight w:val="424"/>
        </w:trPr>
        <w:tc>
          <w:tcPr>
            <w:tcW w:w="658" w:type="dxa"/>
            <w:shd w:val="clear" w:color="auto" w:fill="auto"/>
            <w:vAlign w:val="center"/>
          </w:tcPr>
          <w:p w:rsidR="00893C29" w:rsidRPr="00EF6384" w:rsidRDefault="00893C29" w:rsidP="00EF6384">
            <w:pPr>
              <w:widowControl/>
              <w:overflowPunct/>
              <w:jc w:val="both"/>
              <w:rPr>
                <w:rFonts w:eastAsia="Times New Roman"/>
                <w:color w:val="000000"/>
                <w:sz w:val="20"/>
                <w:szCs w:val="20"/>
                <w:lang w:bidi="ar-SA"/>
              </w:rPr>
            </w:pPr>
          </w:p>
        </w:tc>
        <w:tc>
          <w:tcPr>
            <w:tcW w:w="5079"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Total Time Required  (Some Activities run concurrently)</w:t>
            </w:r>
          </w:p>
        </w:tc>
        <w:tc>
          <w:tcPr>
            <w:tcW w:w="2377" w:type="dxa"/>
            <w:shd w:val="clear" w:color="auto" w:fill="auto"/>
            <w:vAlign w:val="center"/>
          </w:tcPr>
          <w:p w:rsidR="00893C29" w:rsidRPr="00EF6384" w:rsidRDefault="00722F41" w:rsidP="009D32A8">
            <w:pPr>
              <w:widowControl/>
              <w:overflowPunct/>
              <w:jc w:val="center"/>
              <w:rPr>
                <w:rFonts w:eastAsia="Times New Roman"/>
                <w:color w:val="000000"/>
                <w:sz w:val="20"/>
                <w:szCs w:val="20"/>
                <w:lang w:bidi="ar-SA"/>
              </w:rPr>
            </w:pPr>
            <w:r w:rsidRPr="00EF6384">
              <w:rPr>
                <w:rFonts w:eastAsia="Times New Roman"/>
                <w:color w:val="000000"/>
                <w:sz w:val="20"/>
                <w:szCs w:val="20"/>
                <w:lang w:bidi="ar-SA"/>
              </w:rPr>
              <w:t>3</w:t>
            </w:r>
          </w:p>
        </w:tc>
      </w:tr>
    </w:tbl>
    <w:p w:rsidR="00893C29" w:rsidRPr="008D4DC1" w:rsidRDefault="00893C29" w:rsidP="008D4DC1">
      <w:pPr>
        <w:pStyle w:val="DefaultText"/>
        <w:spacing w:line="360" w:lineRule="auto"/>
        <w:ind w:left="720"/>
        <w:jc w:val="both"/>
        <w:rPr>
          <w:rFonts w:ascii="Tahoma" w:hAnsi="Tahoma" w:cs="Tahoma"/>
          <w:sz w:val="22"/>
          <w:szCs w:val="22"/>
        </w:rPr>
      </w:pPr>
    </w:p>
    <w:p w:rsidR="00893C29" w:rsidRPr="00A344FB" w:rsidRDefault="00722F41" w:rsidP="008D4DC1">
      <w:pPr>
        <w:pStyle w:val="DefaultText"/>
        <w:spacing w:line="360" w:lineRule="auto"/>
        <w:ind w:left="720"/>
        <w:jc w:val="both"/>
        <w:rPr>
          <w:rFonts w:ascii="Tahoma" w:hAnsi="Tahoma" w:cs="Tahoma"/>
          <w:b/>
          <w:bCs/>
        </w:rPr>
      </w:pPr>
      <w:r w:rsidRPr="00A344FB">
        <w:rPr>
          <w:rFonts w:ascii="Tahoma" w:hAnsi="Tahoma" w:cs="Tahoma"/>
          <w:b/>
          <w:bCs/>
        </w:rPr>
        <w:t>9.</w:t>
      </w:r>
      <w:r w:rsidRPr="00A344FB">
        <w:rPr>
          <w:rFonts w:ascii="Tahoma" w:hAnsi="Tahoma" w:cs="Tahoma"/>
          <w:b/>
          <w:bCs/>
        </w:rPr>
        <w:tab/>
        <w:t>COST OF PROJECT:</w:t>
      </w:r>
    </w:p>
    <w:p w:rsidR="00893C29" w:rsidRPr="008D4DC1" w:rsidRDefault="00893C29" w:rsidP="008D4DC1">
      <w:pPr>
        <w:pStyle w:val="DefaultText"/>
        <w:spacing w:line="360" w:lineRule="auto"/>
        <w:ind w:left="720"/>
        <w:jc w:val="both"/>
        <w:rPr>
          <w:rFonts w:ascii="Tahoma" w:hAnsi="Tahoma" w:cs="Tahoma"/>
          <w:sz w:val="22"/>
          <w:szCs w:val="22"/>
        </w:rPr>
      </w:pPr>
    </w:p>
    <w:p w:rsidR="00893C29" w:rsidRPr="008D4DC1" w:rsidRDefault="00722F41" w:rsidP="008D4DC1">
      <w:pPr>
        <w:pStyle w:val="DefaultText"/>
        <w:spacing w:line="360" w:lineRule="auto"/>
        <w:ind w:left="720"/>
        <w:jc w:val="both"/>
        <w:rPr>
          <w:rFonts w:ascii="Tahoma" w:hAnsi="Tahoma" w:cs="Tahoma"/>
          <w:sz w:val="22"/>
          <w:szCs w:val="22"/>
        </w:rPr>
      </w:pPr>
      <w:r w:rsidRPr="008D4DC1">
        <w:rPr>
          <w:rFonts w:ascii="Tahoma" w:hAnsi="Tahoma" w:cs="Tahoma"/>
          <w:sz w:val="22"/>
          <w:szCs w:val="22"/>
        </w:rPr>
        <w:t>The unit will require total project cost of Rs 6.42 lakhs as shown below:</w:t>
      </w:r>
    </w:p>
    <w:p w:rsidR="00893C29" w:rsidRPr="00EF6384" w:rsidRDefault="00893C29" w:rsidP="00EF6384">
      <w:pPr>
        <w:widowControl/>
        <w:overflowPunct/>
        <w:jc w:val="both"/>
        <w:rPr>
          <w:rFonts w:eastAsia="Times New Roman"/>
          <w:color w:val="000000"/>
          <w:sz w:val="20"/>
          <w:szCs w:val="20"/>
          <w:lang w:bidi="ar-SA"/>
        </w:rPr>
      </w:pPr>
    </w:p>
    <w:tbl>
      <w:tblPr>
        <w:tblW w:w="782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878"/>
        <w:gridCol w:w="5147"/>
        <w:gridCol w:w="1800"/>
      </w:tblGrid>
      <w:tr w:rsidR="00893C29" w:rsidRPr="00EF6384" w:rsidTr="0011225A">
        <w:trPr>
          <w:trHeight w:val="462"/>
        </w:trPr>
        <w:tc>
          <w:tcPr>
            <w:tcW w:w="878" w:type="dxa"/>
            <w:shd w:val="clear" w:color="auto" w:fill="D9D9D9" w:themeFill="background1" w:themeFillShade="D9"/>
            <w:vAlign w:val="center"/>
          </w:tcPr>
          <w:p w:rsidR="00893C29" w:rsidRPr="0011225A" w:rsidRDefault="00722F41" w:rsidP="00EF6384">
            <w:pPr>
              <w:widowControl/>
              <w:overflowPunct/>
              <w:jc w:val="both"/>
              <w:rPr>
                <w:rFonts w:eastAsia="Times New Roman"/>
                <w:b/>
                <w:bCs/>
                <w:color w:val="000000"/>
                <w:sz w:val="20"/>
                <w:szCs w:val="20"/>
                <w:lang w:bidi="ar-SA"/>
              </w:rPr>
            </w:pPr>
            <w:r w:rsidRPr="0011225A">
              <w:rPr>
                <w:rFonts w:eastAsia="Times New Roman"/>
                <w:b/>
                <w:bCs/>
                <w:color w:val="000000"/>
                <w:sz w:val="20"/>
                <w:szCs w:val="20"/>
                <w:lang w:bidi="ar-SA"/>
              </w:rPr>
              <w:t>Sr No</w:t>
            </w:r>
          </w:p>
        </w:tc>
        <w:tc>
          <w:tcPr>
            <w:tcW w:w="5147" w:type="dxa"/>
            <w:shd w:val="clear" w:color="auto" w:fill="D9D9D9" w:themeFill="background1" w:themeFillShade="D9"/>
            <w:vAlign w:val="center"/>
          </w:tcPr>
          <w:p w:rsidR="00893C29" w:rsidRPr="0011225A" w:rsidRDefault="00722F41" w:rsidP="00EF6384">
            <w:pPr>
              <w:widowControl/>
              <w:overflowPunct/>
              <w:jc w:val="both"/>
              <w:rPr>
                <w:rFonts w:eastAsia="Times New Roman"/>
                <w:b/>
                <w:bCs/>
                <w:color w:val="000000"/>
                <w:sz w:val="20"/>
                <w:szCs w:val="20"/>
                <w:lang w:bidi="ar-SA"/>
              </w:rPr>
            </w:pPr>
            <w:r w:rsidRPr="0011225A">
              <w:rPr>
                <w:rFonts w:eastAsia="Times New Roman"/>
                <w:b/>
                <w:bCs/>
                <w:color w:val="000000"/>
                <w:sz w:val="20"/>
                <w:szCs w:val="20"/>
                <w:lang w:bidi="ar-SA"/>
              </w:rPr>
              <w:t>Particulars</w:t>
            </w:r>
          </w:p>
        </w:tc>
        <w:tc>
          <w:tcPr>
            <w:tcW w:w="1800" w:type="dxa"/>
            <w:shd w:val="clear" w:color="auto" w:fill="D9D9D9" w:themeFill="background1" w:themeFillShade="D9"/>
            <w:vAlign w:val="center"/>
          </w:tcPr>
          <w:p w:rsidR="00893C29" w:rsidRPr="0011225A" w:rsidRDefault="00722F41" w:rsidP="00EF6384">
            <w:pPr>
              <w:widowControl/>
              <w:overflowPunct/>
              <w:jc w:val="both"/>
              <w:rPr>
                <w:rFonts w:eastAsia="Times New Roman"/>
                <w:b/>
                <w:bCs/>
                <w:color w:val="000000"/>
                <w:sz w:val="20"/>
                <w:szCs w:val="20"/>
                <w:lang w:bidi="ar-SA"/>
              </w:rPr>
            </w:pPr>
            <w:r w:rsidRPr="0011225A">
              <w:rPr>
                <w:rFonts w:eastAsia="Times New Roman"/>
                <w:b/>
                <w:bCs/>
                <w:color w:val="000000"/>
                <w:sz w:val="20"/>
                <w:szCs w:val="20"/>
                <w:lang w:bidi="ar-SA"/>
              </w:rPr>
              <w:t>In Lakhs</w:t>
            </w:r>
          </w:p>
        </w:tc>
      </w:tr>
      <w:tr w:rsidR="00893C29" w:rsidRPr="00EF6384" w:rsidTr="0011225A">
        <w:trPr>
          <w:trHeight w:val="462"/>
        </w:trPr>
        <w:tc>
          <w:tcPr>
            <w:tcW w:w="878" w:type="dxa"/>
            <w:shd w:val="clear" w:color="auto" w:fill="auto"/>
            <w:vAlign w:val="center"/>
          </w:tcPr>
          <w:p w:rsidR="00893C29" w:rsidRPr="00EF6384" w:rsidRDefault="00722F41" w:rsidP="0011225A">
            <w:pPr>
              <w:widowControl/>
              <w:overflowPunct/>
              <w:jc w:val="center"/>
              <w:rPr>
                <w:rFonts w:eastAsia="Times New Roman"/>
                <w:color w:val="000000"/>
                <w:sz w:val="20"/>
                <w:szCs w:val="20"/>
                <w:lang w:bidi="ar-SA"/>
              </w:rPr>
            </w:pPr>
            <w:r w:rsidRPr="00EF6384">
              <w:rPr>
                <w:rFonts w:eastAsia="Times New Roman"/>
                <w:color w:val="000000"/>
                <w:sz w:val="20"/>
                <w:szCs w:val="20"/>
                <w:lang w:bidi="ar-SA"/>
              </w:rPr>
              <w:t>1</w:t>
            </w:r>
          </w:p>
        </w:tc>
        <w:tc>
          <w:tcPr>
            <w:tcW w:w="5147"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Land</w:t>
            </w:r>
          </w:p>
        </w:tc>
        <w:tc>
          <w:tcPr>
            <w:tcW w:w="1800" w:type="dxa"/>
            <w:shd w:val="clear" w:color="auto" w:fill="auto"/>
            <w:vAlign w:val="center"/>
          </w:tcPr>
          <w:p w:rsidR="00893C29" w:rsidRPr="00EF6384" w:rsidRDefault="00722F41" w:rsidP="0011225A">
            <w:pPr>
              <w:widowControl/>
              <w:overflowPunct/>
              <w:jc w:val="center"/>
              <w:rPr>
                <w:rFonts w:eastAsia="Times New Roman"/>
                <w:color w:val="000000"/>
                <w:sz w:val="20"/>
                <w:szCs w:val="20"/>
                <w:lang w:bidi="ar-SA"/>
              </w:rPr>
            </w:pPr>
            <w:r w:rsidRPr="00EF6384">
              <w:rPr>
                <w:rFonts w:eastAsia="Times New Roman"/>
                <w:color w:val="000000"/>
                <w:sz w:val="20"/>
                <w:szCs w:val="20"/>
                <w:lang w:bidi="ar-SA"/>
              </w:rPr>
              <w:t>0.00</w:t>
            </w:r>
          </w:p>
        </w:tc>
      </w:tr>
      <w:tr w:rsidR="00893C29" w:rsidRPr="00EF6384" w:rsidTr="0011225A">
        <w:trPr>
          <w:trHeight w:val="462"/>
        </w:trPr>
        <w:tc>
          <w:tcPr>
            <w:tcW w:w="878" w:type="dxa"/>
            <w:shd w:val="clear" w:color="auto" w:fill="auto"/>
            <w:vAlign w:val="center"/>
          </w:tcPr>
          <w:p w:rsidR="00893C29" w:rsidRPr="00EF6384" w:rsidRDefault="00722F41" w:rsidP="0011225A">
            <w:pPr>
              <w:widowControl/>
              <w:overflowPunct/>
              <w:jc w:val="center"/>
              <w:rPr>
                <w:rFonts w:eastAsia="Times New Roman"/>
                <w:color w:val="000000"/>
                <w:sz w:val="20"/>
                <w:szCs w:val="20"/>
                <w:lang w:bidi="ar-SA"/>
              </w:rPr>
            </w:pPr>
            <w:r w:rsidRPr="00EF6384">
              <w:rPr>
                <w:rFonts w:eastAsia="Times New Roman"/>
                <w:color w:val="000000"/>
                <w:sz w:val="20"/>
                <w:szCs w:val="20"/>
                <w:lang w:bidi="ar-SA"/>
              </w:rPr>
              <w:t>2</w:t>
            </w:r>
          </w:p>
        </w:tc>
        <w:tc>
          <w:tcPr>
            <w:tcW w:w="5147"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Building</w:t>
            </w:r>
          </w:p>
        </w:tc>
        <w:tc>
          <w:tcPr>
            <w:tcW w:w="1800" w:type="dxa"/>
            <w:shd w:val="clear" w:color="auto" w:fill="auto"/>
            <w:vAlign w:val="center"/>
          </w:tcPr>
          <w:p w:rsidR="00893C29" w:rsidRPr="00EF6384" w:rsidRDefault="00722F41" w:rsidP="0011225A">
            <w:pPr>
              <w:widowControl/>
              <w:overflowPunct/>
              <w:jc w:val="center"/>
              <w:rPr>
                <w:rFonts w:eastAsia="Times New Roman"/>
                <w:color w:val="000000"/>
                <w:sz w:val="20"/>
                <w:szCs w:val="20"/>
                <w:lang w:bidi="ar-SA"/>
              </w:rPr>
            </w:pPr>
            <w:r w:rsidRPr="00EF6384">
              <w:rPr>
                <w:rFonts w:eastAsia="Times New Roman"/>
                <w:color w:val="000000"/>
                <w:sz w:val="20"/>
                <w:szCs w:val="20"/>
                <w:lang w:bidi="ar-SA"/>
              </w:rPr>
              <w:t>0.00</w:t>
            </w:r>
          </w:p>
        </w:tc>
      </w:tr>
      <w:tr w:rsidR="00893C29" w:rsidRPr="00EF6384" w:rsidTr="0011225A">
        <w:trPr>
          <w:trHeight w:val="462"/>
        </w:trPr>
        <w:tc>
          <w:tcPr>
            <w:tcW w:w="878" w:type="dxa"/>
            <w:shd w:val="clear" w:color="auto" w:fill="auto"/>
            <w:vAlign w:val="center"/>
          </w:tcPr>
          <w:p w:rsidR="00893C29" w:rsidRPr="00EF6384" w:rsidRDefault="00722F41" w:rsidP="0011225A">
            <w:pPr>
              <w:widowControl/>
              <w:overflowPunct/>
              <w:jc w:val="center"/>
              <w:rPr>
                <w:rFonts w:eastAsia="Times New Roman"/>
                <w:color w:val="000000"/>
                <w:sz w:val="20"/>
                <w:szCs w:val="20"/>
                <w:lang w:bidi="ar-SA"/>
              </w:rPr>
            </w:pPr>
            <w:r w:rsidRPr="00EF6384">
              <w:rPr>
                <w:rFonts w:eastAsia="Times New Roman"/>
                <w:color w:val="000000"/>
                <w:sz w:val="20"/>
                <w:szCs w:val="20"/>
                <w:lang w:bidi="ar-SA"/>
              </w:rPr>
              <w:t>3</w:t>
            </w:r>
          </w:p>
        </w:tc>
        <w:tc>
          <w:tcPr>
            <w:tcW w:w="5147"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Plant and Machinery</w:t>
            </w:r>
          </w:p>
        </w:tc>
        <w:tc>
          <w:tcPr>
            <w:tcW w:w="1800" w:type="dxa"/>
            <w:shd w:val="clear" w:color="auto" w:fill="auto"/>
            <w:vAlign w:val="center"/>
          </w:tcPr>
          <w:p w:rsidR="00893C29" w:rsidRPr="00EF6384" w:rsidRDefault="00722F41" w:rsidP="0011225A">
            <w:pPr>
              <w:widowControl/>
              <w:overflowPunct/>
              <w:jc w:val="center"/>
              <w:rPr>
                <w:rFonts w:eastAsia="Times New Roman"/>
                <w:color w:val="000000"/>
                <w:sz w:val="20"/>
                <w:szCs w:val="20"/>
                <w:lang w:bidi="ar-SA"/>
              </w:rPr>
            </w:pPr>
            <w:r w:rsidRPr="00EF6384">
              <w:rPr>
                <w:rFonts w:eastAsia="Times New Roman"/>
                <w:color w:val="000000"/>
                <w:sz w:val="20"/>
                <w:szCs w:val="20"/>
                <w:lang w:bidi="ar-SA"/>
              </w:rPr>
              <w:t>4.33</w:t>
            </w:r>
          </w:p>
        </w:tc>
      </w:tr>
      <w:tr w:rsidR="00893C29" w:rsidRPr="00EF6384" w:rsidTr="0011225A">
        <w:trPr>
          <w:trHeight w:val="462"/>
        </w:trPr>
        <w:tc>
          <w:tcPr>
            <w:tcW w:w="878" w:type="dxa"/>
            <w:shd w:val="clear" w:color="auto" w:fill="auto"/>
            <w:vAlign w:val="center"/>
          </w:tcPr>
          <w:p w:rsidR="00893C29" w:rsidRPr="00EF6384" w:rsidRDefault="00722F41" w:rsidP="0011225A">
            <w:pPr>
              <w:widowControl/>
              <w:overflowPunct/>
              <w:jc w:val="center"/>
              <w:rPr>
                <w:rFonts w:eastAsia="Times New Roman"/>
                <w:color w:val="000000"/>
                <w:sz w:val="20"/>
                <w:szCs w:val="20"/>
                <w:lang w:bidi="ar-SA"/>
              </w:rPr>
            </w:pPr>
            <w:r w:rsidRPr="00EF6384">
              <w:rPr>
                <w:rFonts w:eastAsia="Times New Roman"/>
                <w:color w:val="000000"/>
                <w:sz w:val="20"/>
                <w:szCs w:val="20"/>
                <w:lang w:bidi="ar-SA"/>
              </w:rPr>
              <w:t>4</w:t>
            </w:r>
          </w:p>
        </w:tc>
        <w:tc>
          <w:tcPr>
            <w:tcW w:w="5147"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Fixtures and Electrical Installation</w:t>
            </w:r>
          </w:p>
        </w:tc>
        <w:tc>
          <w:tcPr>
            <w:tcW w:w="1800" w:type="dxa"/>
            <w:shd w:val="clear" w:color="auto" w:fill="auto"/>
            <w:vAlign w:val="center"/>
          </w:tcPr>
          <w:p w:rsidR="00893C29" w:rsidRPr="00EF6384" w:rsidRDefault="00722F41" w:rsidP="0011225A">
            <w:pPr>
              <w:widowControl/>
              <w:overflowPunct/>
              <w:jc w:val="center"/>
              <w:rPr>
                <w:rFonts w:eastAsia="Times New Roman"/>
                <w:color w:val="000000"/>
                <w:sz w:val="20"/>
                <w:szCs w:val="20"/>
                <w:lang w:bidi="ar-SA"/>
              </w:rPr>
            </w:pPr>
            <w:r w:rsidRPr="00EF6384">
              <w:rPr>
                <w:rFonts w:eastAsia="Times New Roman"/>
                <w:color w:val="000000"/>
                <w:sz w:val="20"/>
                <w:szCs w:val="20"/>
                <w:lang w:bidi="ar-SA"/>
              </w:rPr>
              <w:t>0.56</w:t>
            </w:r>
          </w:p>
        </w:tc>
      </w:tr>
      <w:tr w:rsidR="00893C29" w:rsidRPr="00EF6384" w:rsidTr="0011225A">
        <w:trPr>
          <w:trHeight w:val="462"/>
        </w:trPr>
        <w:tc>
          <w:tcPr>
            <w:tcW w:w="878" w:type="dxa"/>
            <w:shd w:val="clear" w:color="auto" w:fill="auto"/>
            <w:vAlign w:val="center"/>
          </w:tcPr>
          <w:p w:rsidR="00893C29" w:rsidRPr="00EF6384" w:rsidRDefault="00722F41" w:rsidP="0011225A">
            <w:pPr>
              <w:widowControl/>
              <w:overflowPunct/>
              <w:jc w:val="center"/>
              <w:rPr>
                <w:rFonts w:eastAsia="Times New Roman"/>
                <w:color w:val="000000"/>
                <w:sz w:val="20"/>
                <w:szCs w:val="20"/>
                <w:lang w:bidi="ar-SA"/>
              </w:rPr>
            </w:pPr>
            <w:r w:rsidRPr="00EF6384">
              <w:rPr>
                <w:rFonts w:eastAsia="Times New Roman"/>
                <w:color w:val="000000"/>
                <w:sz w:val="20"/>
                <w:szCs w:val="20"/>
                <w:lang w:bidi="ar-SA"/>
              </w:rPr>
              <w:t>5</w:t>
            </w:r>
          </w:p>
        </w:tc>
        <w:tc>
          <w:tcPr>
            <w:tcW w:w="5147"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Other Assets/ Preliminary and Preoperative Expenses</w:t>
            </w:r>
          </w:p>
        </w:tc>
        <w:tc>
          <w:tcPr>
            <w:tcW w:w="1800" w:type="dxa"/>
            <w:shd w:val="clear" w:color="auto" w:fill="auto"/>
            <w:vAlign w:val="center"/>
          </w:tcPr>
          <w:p w:rsidR="00893C29" w:rsidRPr="00EF6384" w:rsidRDefault="00722F41" w:rsidP="0011225A">
            <w:pPr>
              <w:widowControl/>
              <w:overflowPunct/>
              <w:jc w:val="center"/>
              <w:rPr>
                <w:rFonts w:eastAsia="Times New Roman"/>
                <w:color w:val="000000"/>
                <w:sz w:val="20"/>
                <w:szCs w:val="20"/>
                <w:lang w:bidi="ar-SA"/>
              </w:rPr>
            </w:pPr>
            <w:r w:rsidRPr="00EF6384">
              <w:rPr>
                <w:rFonts w:eastAsia="Times New Roman"/>
                <w:color w:val="000000"/>
                <w:sz w:val="20"/>
                <w:szCs w:val="20"/>
                <w:lang w:bidi="ar-SA"/>
              </w:rPr>
              <w:t>0.30</w:t>
            </w:r>
          </w:p>
        </w:tc>
      </w:tr>
      <w:tr w:rsidR="00893C29" w:rsidRPr="00EF6384" w:rsidTr="0011225A">
        <w:trPr>
          <w:trHeight w:val="462"/>
        </w:trPr>
        <w:tc>
          <w:tcPr>
            <w:tcW w:w="878" w:type="dxa"/>
            <w:shd w:val="clear" w:color="auto" w:fill="auto"/>
            <w:vAlign w:val="center"/>
          </w:tcPr>
          <w:p w:rsidR="00893C29" w:rsidRPr="00EF6384" w:rsidRDefault="00722F41" w:rsidP="0011225A">
            <w:pPr>
              <w:widowControl/>
              <w:overflowPunct/>
              <w:jc w:val="center"/>
              <w:rPr>
                <w:rFonts w:eastAsia="Times New Roman"/>
                <w:color w:val="000000"/>
                <w:sz w:val="20"/>
                <w:szCs w:val="20"/>
                <w:lang w:bidi="ar-SA"/>
              </w:rPr>
            </w:pPr>
            <w:r w:rsidRPr="00EF6384">
              <w:rPr>
                <w:rFonts w:eastAsia="Times New Roman"/>
                <w:color w:val="000000"/>
                <w:sz w:val="20"/>
                <w:szCs w:val="20"/>
                <w:lang w:bidi="ar-SA"/>
              </w:rPr>
              <w:t>6</w:t>
            </w:r>
          </w:p>
        </w:tc>
        <w:tc>
          <w:tcPr>
            <w:tcW w:w="5147"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Margin for working Capital</w:t>
            </w:r>
          </w:p>
        </w:tc>
        <w:tc>
          <w:tcPr>
            <w:tcW w:w="1800" w:type="dxa"/>
            <w:shd w:val="clear" w:color="auto" w:fill="auto"/>
            <w:vAlign w:val="center"/>
          </w:tcPr>
          <w:p w:rsidR="00893C29" w:rsidRPr="00EF6384" w:rsidRDefault="00722F41" w:rsidP="0011225A">
            <w:pPr>
              <w:widowControl/>
              <w:overflowPunct/>
              <w:jc w:val="center"/>
              <w:rPr>
                <w:rFonts w:eastAsia="Times New Roman"/>
                <w:color w:val="000000"/>
                <w:sz w:val="20"/>
                <w:szCs w:val="20"/>
                <w:lang w:bidi="ar-SA"/>
              </w:rPr>
            </w:pPr>
            <w:r w:rsidRPr="00EF6384">
              <w:rPr>
                <w:rFonts w:eastAsia="Times New Roman"/>
                <w:color w:val="000000"/>
                <w:sz w:val="20"/>
                <w:szCs w:val="20"/>
                <w:lang w:bidi="ar-SA"/>
              </w:rPr>
              <w:t>1.23</w:t>
            </w:r>
          </w:p>
        </w:tc>
      </w:tr>
      <w:tr w:rsidR="00893C29" w:rsidRPr="00EF6384" w:rsidTr="0011225A">
        <w:trPr>
          <w:trHeight w:val="462"/>
        </w:trPr>
        <w:tc>
          <w:tcPr>
            <w:tcW w:w="878" w:type="dxa"/>
            <w:shd w:val="clear" w:color="auto" w:fill="auto"/>
            <w:vAlign w:val="center"/>
          </w:tcPr>
          <w:p w:rsidR="00893C29" w:rsidRPr="00EF6384" w:rsidRDefault="00893C29" w:rsidP="0011225A">
            <w:pPr>
              <w:widowControl/>
              <w:overflowPunct/>
              <w:jc w:val="center"/>
              <w:rPr>
                <w:rFonts w:eastAsia="Times New Roman"/>
                <w:color w:val="000000"/>
                <w:sz w:val="20"/>
                <w:szCs w:val="20"/>
                <w:lang w:bidi="ar-SA"/>
              </w:rPr>
            </w:pPr>
          </w:p>
        </w:tc>
        <w:tc>
          <w:tcPr>
            <w:tcW w:w="5147"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TOTAL PROJECT COST</w:t>
            </w:r>
          </w:p>
        </w:tc>
        <w:tc>
          <w:tcPr>
            <w:tcW w:w="1800" w:type="dxa"/>
            <w:shd w:val="clear" w:color="auto" w:fill="auto"/>
            <w:vAlign w:val="center"/>
          </w:tcPr>
          <w:p w:rsidR="00893C29" w:rsidRPr="00EF6384" w:rsidRDefault="00722F41" w:rsidP="0011225A">
            <w:pPr>
              <w:widowControl/>
              <w:overflowPunct/>
              <w:jc w:val="center"/>
              <w:rPr>
                <w:rFonts w:eastAsia="Times New Roman"/>
                <w:color w:val="000000"/>
                <w:sz w:val="20"/>
                <w:szCs w:val="20"/>
                <w:lang w:bidi="ar-SA"/>
              </w:rPr>
            </w:pPr>
            <w:r w:rsidRPr="00EF6384">
              <w:rPr>
                <w:rFonts w:eastAsia="Times New Roman"/>
                <w:color w:val="000000"/>
                <w:sz w:val="20"/>
                <w:szCs w:val="20"/>
                <w:lang w:bidi="ar-SA"/>
              </w:rPr>
              <w:t>6.42</w:t>
            </w:r>
          </w:p>
        </w:tc>
      </w:tr>
    </w:tbl>
    <w:p w:rsidR="00893C29" w:rsidRPr="008D4DC1" w:rsidRDefault="00893C29" w:rsidP="008D4DC1">
      <w:pPr>
        <w:pStyle w:val="DefaultText"/>
        <w:spacing w:line="360" w:lineRule="auto"/>
        <w:ind w:left="720"/>
        <w:jc w:val="both"/>
        <w:rPr>
          <w:rFonts w:ascii="Tahoma" w:hAnsi="Tahoma" w:cs="Tahoma"/>
          <w:sz w:val="22"/>
          <w:szCs w:val="22"/>
        </w:rPr>
      </w:pPr>
    </w:p>
    <w:p w:rsidR="00893C29" w:rsidRPr="00040E49" w:rsidRDefault="00893C29" w:rsidP="008D4DC1">
      <w:pPr>
        <w:pStyle w:val="DefaultText"/>
        <w:spacing w:line="360" w:lineRule="auto"/>
        <w:ind w:left="720"/>
        <w:jc w:val="both"/>
        <w:rPr>
          <w:rFonts w:ascii="Tahoma" w:hAnsi="Tahoma" w:cs="Tahoma"/>
          <w:b/>
          <w:bCs/>
          <w:sz w:val="22"/>
          <w:szCs w:val="22"/>
        </w:rPr>
      </w:pPr>
    </w:p>
    <w:p w:rsidR="00893C29" w:rsidRPr="00A344FB" w:rsidRDefault="00722F41" w:rsidP="008D4DC1">
      <w:pPr>
        <w:pStyle w:val="DefaultText"/>
        <w:spacing w:line="360" w:lineRule="auto"/>
        <w:ind w:left="720"/>
        <w:jc w:val="both"/>
        <w:rPr>
          <w:rFonts w:ascii="Tahoma" w:hAnsi="Tahoma" w:cs="Tahoma"/>
          <w:b/>
          <w:bCs/>
        </w:rPr>
      </w:pPr>
      <w:r w:rsidRPr="00A344FB">
        <w:rPr>
          <w:rFonts w:ascii="Tahoma" w:hAnsi="Tahoma" w:cs="Tahoma"/>
          <w:b/>
          <w:bCs/>
        </w:rPr>
        <w:t>10.</w:t>
      </w:r>
      <w:r w:rsidRPr="00A344FB">
        <w:rPr>
          <w:rFonts w:ascii="Tahoma" w:hAnsi="Tahoma" w:cs="Tahoma"/>
          <w:b/>
          <w:bCs/>
        </w:rPr>
        <w:tab/>
        <w:t>MEANS OF FINANCE:</w:t>
      </w:r>
    </w:p>
    <w:p w:rsidR="00893C29" w:rsidRPr="008D4DC1" w:rsidRDefault="00893C29" w:rsidP="008D4DC1">
      <w:pPr>
        <w:pStyle w:val="DefaultText"/>
        <w:spacing w:line="360" w:lineRule="auto"/>
        <w:ind w:left="720"/>
        <w:jc w:val="both"/>
        <w:rPr>
          <w:rFonts w:ascii="Tahoma" w:hAnsi="Tahoma" w:cs="Tahoma"/>
          <w:sz w:val="22"/>
          <w:szCs w:val="22"/>
        </w:rPr>
      </w:pPr>
    </w:p>
    <w:p w:rsidR="00893C29" w:rsidRPr="008D4DC1" w:rsidRDefault="00722F41" w:rsidP="008D4DC1">
      <w:pPr>
        <w:pStyle w:val="DefaultText"/>
        <w:spacing w:line="360" w:lineRule="auto"/>
        <w:ind w:left="720"/>
        <w:jc w:val="both"/>
        <w:rPr>
          <w:rFonts w:ascii="Tahoma" w:hAnsi="Tahoma" w:cs="Tahoma"/>
          <w:sz w:val="22"/>
          <w:szCs w:val="22"/>
        </w:rPr>
      </w:pPr>
      <w:r w:rsidRPr="008D4DC1">
        <w:rPr>
          <w:rFonts w:ascii="Tahoma" w:hAnsi="Tahoma" w:cs="Tahoma"/>
          <w:sz w:val="22"/>
          <w:szCs w:val="22"/>
        </w:rPr>
        <w:t>The project will require promoter to invest about Rs 2.53 lakhs and seek bank loans of Rs 3.89 lakhs based on 70% loan on fixed assets.</w:t>
      </w:r>
    </w:p>
    <w:p w:rsidR="00893C29" w:rsidRPr="008D4DC1" w:rsidRDefault="00893C29" w:rsidP="008D4DC1">
      <w:pPr>
        <w:pStyle w:val="DefaultText"/>
        <w:spacing w:line="360" w:lineRule="auto"/>
        <w:ind w:left="720"/>
        <w:jc w:val="both"/>
        <w:rPr>
          <w:rFonts w:ascii="Tahoma" w:hAnsi="Tahoma" w:cs="Tahoma"/>
          <w:sz w:val="22"/>
          <w:szCs w:val="22"/>
        </w:rPr>
      </w:pPr>
    </w:p>
    <w:p w:rsidR="00893C29" w:rsidRPr="008D4DC1" w:rsidRDefault="00893C29" w:rsidP="008D4DC1">
      <w:pPr>
        <w:pStyle w:val="DefaultText"/>
        <w:spacing w:line="360" w:lineRule="auto"/>
        <w:ind w:left="720"/>
        <w:jc w:val="both"/>
        <w:rPr>
          <w:rFonts w:ascii="Tahoma" w:hAnsi="Tahoma" w:cs="Tahoma"/>
          <w:sz w:val="22"/>
          <w:szCs w:val="22"/>
        </w:rPr>
      </w:pPr>
    </w:p>
    <w:tbl>
      <w:tblPr>
        <w:tblW w:w="6379" w:type="dxa"/>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35"/>
        <w:gridCol w:w="3721"/>
        <w:gridCol w:w="1723"/>
      </w:tblGrid>
      <w:tr w:rsidR="00893C29" w:rsidRPr="00710C7B" w:rsidTr="00710C7B">
        <w:trPr>
          <w:trHeight w:val="487"/>
        </w:trPr>
        <w:tc>
          <w:tcPr>
            <w:tcW w:w="935" w:type="dxa"/>
            <w:shd w:val="clear" w:color="auto" w:fill="DDDDDD"/>
            <w:vAlign w:val="center"/>
          </w:tcPr>
          <w:p w:rsidR="00893C29" w:rsidRPr="00710C7B" w:rsidRDefault="00722F41" w:rsidP="00EF6384">
            <w:pPr>
              <w:widowControl/>
              <w:overflowPunct/>
              <w:jc w:val="both"/>
              <w:rPr>
                <w:rFonts w:eastAsia="Times New Roman"/>
                <w:b/>
                <w:bCs/>
                <w:color w:val="000000"/>
                <w:sz w:val="20"/>
                <w:szCs w:val="20"/>
                <w:lang w:bidi="ar-SA"/>
              </w:rPr>
            </w:pPr>
            <w:r w:rsidRPr="00710C7B">
              <w:rPr>
                <w:rFonts w:eastAsia="Times New Roman"/>
                <w:b/>
                <w:bCs/>
                <w:color w:val="000000"/>
                <w:sz w:val="20"/>
                <w:szCs w:val="20"/>
                <w:lang w:bidi="ar-SA"/>
              </w:rPr>
              <w:lastRenderedPageBreak/>
              <w:t>Sr No</w:t>
            </w:r>
          </w:p>
        </w:tc>
        <w:tc>
          <w:tcPr>
            <w:tcW w:w="3721" w:type="dxa"/>
            <w:shd w:val="clear" w:color="auto" w:fill="DDDDDD"/>
            <w:vAlign w:val="center"/>
          </w:tcPr>
          <w:p w:rsidR="00893C29" w:rsidRPr="00710C7B" w:rsidRDefault="00722F41" w:rsidP="00EF6384">
            <w:pPr>
              <w:widowControl/>
              <w:overflowPunct/>
              <w:jc w:val="both"/>
              <w:rPr>
                <w:rFonts w:eastAsia="Times New Roman"/>
                <w:b/>
                <w:bCs/>
                <w:color w:val="000000"/>
                <w:sz w:val="20"/>
                <w:szCs w:val="20"/>
                <w:lang w:bidi="ar-SA"/>
              </w:rPr>
            </w:pPr>
            <w:r w:rsidRPr="00710C7B">
              <w:rPr>
                <w:rFonts w:eastAsia="Times New Roman"/>
                <w:b/>
                <w:bCs/>
                <w:color w:val="000000"/>
                <w:sz w:val="20"/>
                <w:szCs w:val="20"/>
                <w:lang w:bidi="ar-SA"/>
              </w:rPr>
              <w:t>Particulars</w:t>
            </w:r>
          </w:p>
        </w:tc>
        <w:tc>
          <w:tcPr>
            <w:tcW w:w="1723" w:type="dxa"/>
            <w:shd w:val="clear" w:color="auto" w:fill="DDDDDD"/>
            <w:vAlign w:val="center"/>
          </w:tcPr>
          <w:p w:rsidR="00893C29" w:rsidRPr="00710C7B" w:rsidRDefault="00722F41" w:rsidP="00EF6384">
            <w:pPr>
              <w:widowControl/>
              <w:overflowPunct/>
              <w:jc w:val="both"/>
              <w:rPr>
                <w:rFonts w:eastAsia="Times New Roman"/>
                <w:b/>
                <w:bCs/>
                <w:color w:val="000000"/>
                <w:sz w:val="20"/>
                <w:szCs w:val="20"/>
                <w:lang w:bidi="ar-SA"/>
              </w:rPr>
            </w:pPr>
            <w:r w:rsidRPr="00710C7B">
              <w:rPr>
                <w:rFonts w:eastAsia="Times New Roman"/>
                <w:b/>
                <w:bCs/>
                <w:color w:val="000000"/>
                <w:sz w:val="20"/>
                <w:szCs w:val="20"/>
                <w:lang w:bidi="ar-SA"/>
              </w:rPr>
              <w:t>In Lakhs</w:t>
            </w:r>
          </w:p>
        </w:tc>
      </w:tr>
      <w:tr w:rsidR="00893C29" w:rsidRPr="008D4DC1" w:rsidTr="00FC2060">
        <w:trPr>
          <w:trHeight w:val="363"/>
        </w:trPr>
        <w:tc>
          <w:tcPr>
            <w:tcW w:w="935" w:type="dxa"/>
            <w:shd w:val="clear" w:color="auto" w:fill="auto"/>
            <w:vAlign w:val="center"/>
          </w:tcPr>
          <w:p w:rsidR="00893C29" w:rsidRPr="00EF6384" w:rsidRDefault="00722F41" w:rsidP="00710C7B">
            <w:pPr>
              <w:widowControl/>
              <w:overflowPunct/>
              <w:jc w:val="center"/>
              <w:rPr>
                <w:rFonts w:eastAsia="Times New Roman"/>
                <w:color w:val="000000"/>
                <w:sz w:val="20"/>
                <w:szCs w:val="20"/>
                <w:lang w:bidi="ar-SA"/>
              </w:rPr>
            </w:pPr>
            <w:r w:rsidRPr="00EF6384">
              <w:rPr>
                <w:rFonts w:eastAsia="Times New Roman"/>
                <w:color w:val="000000"/>
                <w:sz w:val="20"/>
                <w:szCs w:val="20"/>
                <w:lang w:bidi="ar-SA"/>
              </w:rPr>
              <w:t>1</w:t>
            </w:r>
          </w:p>
        </w:tc>
        <w:tc>
          <w:tcPr>
            <w:tcW w:w="3721"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Promoters Contribution</w:t>
            </w:r>
          </w:p>
        </w:tc>
        <w:tc>
          <w:tcPr>
            <w:tcW w:w="1723" w:type="dxa"/>
            <w:shd w:val="clear" w:color="auto" w:fill="auto"/>
            <w:vAlign w:val="center"/>
          </w:tcPr>
          <w:p w:rsidR="00893C29" w:rsidRPr="00EF6384" w:rsidRDefault="00722F41" w:rsidP="00710C7B">
            <w:pPr>
              <w:widowControl/>
              <w:overflowPunct/>
              <w:jc w:val="center"/>
              <w:rPr>
                <w:rFonts w:eastAsia="Times New Roman"/>
                <w:color w:val="000000"/>
                <w:sz w:val="20"/>
                <w:szCs w:val="20"/>
                <w:lang w:bidi="ar-SA"/>
              </w:rPr>
            </w:pPr>
            <w:r w:rsidRPr="00EF6384">
              <w:rPr>
                <w:rFonts w:eastAsia="Times New Roman"/>
                <w:color w:val="000000"/>
                <w:sz w:val="20"/>
                <w:szCs w:val="20"/>
                <w:lang w:bidi="ar-SA"/>
              </w:rPr>
              <w:t>2.53</w:t>
            </w:r>
          </w:p>
        </w:tc>
      </w:tr>
      <w:tr w:rsidR="00893C29" w:rsidRPr="008D4DC1" w:rsidTr="00FC2060">
        <w:trPr>
          <w:trHeight w:val="412"/>
        </w:trPr>
        <w:tc>
          <w:tcPr>
            <w:tcW w:w="935" w:type="dxa"/>
            <w:shd w:val="clear" w:color="auto" w:fill="auto"/>
            <w:vAlign w:val="center"/>
          </w:tcPr>
          <w:p w:rsidR="00893C29" w:rsidRPr="00EF6384" w:rsidRDefault="00722F41" w:rsidP="00710C7B">
            <w:pPr>
              <w:widowControl/>
              <w:overflowPunct/>
              <w:jc w:val="center"/>
              <w:rPr>
                <w:rFonts w:eastAsia="Times New Roman"/>
                <w:color w:val="000000"/>
                <w:sz w:val="20"/>
                <w:szCs w:val="20"/>
                <w:lang w:bidi="ar-SA"/>
              </w:rPr>
            </w:pPr>
            <w:r w:rsidRPr="00EF6384">
              <w:rPr>
                <w:rFonts w:eastAsia="Times New Roman"/>
                <w:color w:val="000000"/>
                <w:sz w:val="20"/>
                <w:szCs w:val="20"/>
                <w:lang w:bidi="ar-SA"/>
              </w:rPr>
              <w:t>2</w:t>
            </w:r>
          </w:p>
        </w:tc>
        <w:tc>
          <w:tcPr>
            <w:tcW w:w="3721"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Loan Finance</w:t>
            </w:r>
          </w:p>
        </w:tc>
        <w:tc>
          <w:tcPr>
            <w:tcW w:w="1723" w:type="dxa"/>
            <w:shd w:val="clear" w:color="auto" w:fill="auto"/>
            <w:vAlign w:val="center"/>
          </w:tcPr>
          <w:p w:rsidR="00893C29" w:rsidRPr="00EF6384" w:rsidRDefault="00722F41" w:rsidP="00710C7B">
            <w:pPr>
              <w:widowControl/>
              <w:overflowPunct/>
              <w:jc w:val="center"/>
              <w:rPr>
                <w:rFonts w:eastAsia="Times New Roman"/>
                <w:color w:val="000000"/>
                <w:sz w:val="20"/>
                <w:szCs w:val="20"/>
                <w:lang w:bidi="ar-SA"/>
              </w:rPr>
            </w:pPr>
            <w:r w:rsidRPr="00EF6384">
              <w:rPr>
                <w:rFonts w:eastAsia="Times New Roman"/>
                <w:color w:val="000000"/>
                <w:sz w:val="20"/>
                <w:szCs w:val="20"/>
                <w:lang w:bidi="ar-SA"/>
              </w:rPr>
              <w:t>3.89</w:t>
            </w:r>
          </w:p>
        </w:tc>
      </w:tr>
      <w:tr w:rsidR="00893C29" w:rsidRPr="008D4DC1" w:rsidTr="00710C7B">
        <w:trPr>
          <w:trHeight w:val="487"/>
        </w:trPr>
        <w:tc>
          <w:tcPr>
            <w:tcW w:w="935" w:type="dxa"/>
            <w:shd w:val="clear" w:color="auto" w:fill="auto"/>
            <w:vAlign w:val="center"/>
          </w:tcPr>
          <w:p w:rsidR="00893C29" w:rsidRPr="00EF6384" w:rsidRDefault="00893C29" w:rsidP="00EF6384">
            <w:pPr>
              <w:widowControl/>
              <w:overflowPunct/>
              <w:jc w:val="both"/>
              <w:rPr>
                <w:rFonts w:eastAsia="Times New Roman"/>
                <w:color w:val="000000"/>
                <w:sz w:val="20"/>
                <w:szCs w:val="20"/>
                <w:lang w:bidi="ar-SA"/>
              </w:rPr>
            </w:pPr>
          </w:p>
        </w:tc>
        <w:tc>
          <w:tcPr>
            <w:tcW w:w="3721"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TOTAL:</w:t>
            </w:r>
          </w:p>
        </w:tc>
        <w:tc>
          <w:tcPr>
            <w:tcW w:w="1723" w:type="dxa"/>
            <w:shd w:val="clear" w:color="auto" w:fill="auto"/>
            <w:vAlign w:val="center"/>
          </w:tcPr>
          <w:p w:rsidR="00893C29" w:rsidRPr="00EF6384" w:rsidRDefault="00722F41" w:rsidP="00710C7B">
            <w:pPr>
              <w:widowControl/>
              <w:overflowPunct/>
              <w:jc w:val="center"/>
              <w:rPr>
                <w:rFonts w:eastAsia="Times New Roman"/>
                <w:color w:val="000000"/>
                <w:sz w:val="20"/>
                <w:szCs w:val="20"/>
                <w:lang w:bidi="ar-SA"/>
              </w:rPr>
            </w:pPr>
            <w:r w:rsidRPr="00EF6384">
              <w:rPr>
                <w:rFonts w:eastAsia="Times New Roman"/>
                <w:color w:val="000000"/>
                <w:sz w:val="20"/>
                <w:szCs w:val="20"/>
                <w:lang w:bidi="ar-SA"/>
              </w:rPr>
              <w:t>6.42</w:t>
            </w:r>
          </w:p>
        </w:tc>
      </w:tr>
    </w:tbl>
    <w:p w:rsidR="00893C29" w:rsidRPr="008D4DC1" w:rsidRDefault="00893C29" w:rsidP="008D4DC1">
      <w:pPr>
        <w:pStyle w:val="DefaultText"/>
        <w:spacing w:line="360" w:lineRule="auto"/>
        <w:ind w:left="720"/>
        <w:jc w:val="both"/>
        <w:rPr>
          <w:rFonts w:ascii="Tahoma" w:hAnsi="Tahoma" w:cs="Tahoma"/>
          <w:sz w:val="22"/>
          <w:szCs w:val="22"/>
        </w:rPr>
      </w:pPr>
    </w:p>
    <w:p w:rsidR="00893C29" w:rsidRPr="00A344FB" w:rsidRDefault="00722F41" w:rsidP="008D4DC1">
      <w:pPr>
        <w:pStyle w:val="DefaultText"/>
        <w:spacing w:line="360" w:lineRule="auto"/>
        <w:ind w:left="720"/>
        <w:jc w:val="both"/>
        <w:rPr>
          <w:rFonts w:ascii="Tahoma" w:hAnsi="Tahoma" w:cs="Tahoma"/>
          <w:b/>
          <w:bCs/>
        </w:rPr>
      </w:pPr>
      <w:r w:rsidRPr="00A344FB">
        <w:rPr>
          <w:rFonts w:ascii="Tahoma" w:hAnsi="Tahoma" w:cs="Tahoma"/>
          <w:b/>
          <w:bCs/>
        </w:rPr>
        <w:t>11.</w:t>
      </w:r>
      <w:r w:rsidRPr="00A344FB">
        <w:rPr>
          <w:rFonts w:ascii="Tahoma" w:hAnsi="Tahoma" w:cs="Tahoma"/>
          <w:b/>
          <w:bCs/>
        </w:rPr>
        <w:tab/>
        <w:t>WORKING CAPITAL REQUIREMENTS:</w:t>
      </w:r>
    </w:p>
    <w:p w:rsidR="00893C29" w:rsidRPr="008D4DC1" w:rsidRDefault="00893C29" w:rsidP="008D4DC1">
      <w:pPr>
        <w:pStyle w:val="DefaultText"/>
        <w:spacing w:line="360" w:lineRule="auto"/>
        <w:ind w:left="720"/>
        <w:jc w:val="both"/>
        <w:rPr>
          <w:rFonts w:ascii="Tahoma" w:hAnsi="Tahoma" w:cs="Tahoma"/>
          <w:sz w:val="22"/>
          <w:szCs w:val="22"/>
        </w:rPr>
      </w:pPr>
    </w:p>
    <w:p w:rsidR="00893C29" w:rsidRPr="008D4DC1" w:rsidRDefault="00722F41" w:rsidP="008D4DC1">
      <w:pPr>
        <w:pStyle w:val="DefaultText"/>
        <w:spacing w:line="360" w:lineRule="auto"/>
        <w:ind w:left="720"/>
        <w:jc w:val="both"/>
        <w:rPr>
          <w:rFonts w:ascii="Tahoma" w:hAnsi="Tahoma" w:cs="Tahoma"/>
          <w:sz w:val="22"/>
          <w:szCs w:val="22"/>
        </w:rPr>
      </w:pPr>
      <w:r w:rsidRPr="008D4DC1">
        <w:rPr>
          <w:rFonts w:ascii="Tahoma" w:hAnsi="Tahoma" w:cs="Tahoma"/>
          <w:sz w:val="22"/>
          <w:szCs w:val="22"/>
        </w:rPr>
        <w:t>Working capital requirements are calculated as below:</w:t>
      </w:r>
    </w:p>
    <w:p w:rsidR="00893C29" w:rsidRPr="00EF6384" w:rsidRDefault="00893C29" w:rsidP="00EF6384">
      <w:pPr>
        <w:widowControl/>
        <w:overflowPunct/>
        <w:jc w:val="both"/>
        <w:rPr>
          <w:rFonts w:eastAsia="Times New Roman"/>
          <w:color w:val="000000"/>
          <w:sz w:val="20"/>
          <w:szCs w:val="20"/>
          <w:lang w:bidi="ar-SA"/>
        </w:rPr>
      </w:pPr>
    </w:p>
    <w:tbl>
      <w:tblPr>
        <w:tblW w:w="8067"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41"/>
        <w:gridCol w:w="1514"/>
        <w:gridCol w:w="1559"/>
        <w:gridCol w:w="1134"/>
        <w:gridCol w:w="1701"/>
        <w:gridCol w:w="1418"/>
      </w:tblGrid>
      <w:tr w:rsidR="00893C29" w:rsidRPr="00EF6384" w:rsidTr="00710C7B">
        <w:trPr>
          <w:trHeight w:val="628"/>
        </w:trPr>
        <w:tc>
          <w:tcPr>
            <w:tcW w:w="741" w:type="dxa"/>
            <w:shd w:val="clear" w:color="auto" w:fill="D9D9D9" w:themeFill="background1" w:themeFillShade="D9"/>
            <w:vAlign w:val="center"/>
          </w:tcPr>
          <w:p w:rsidR="00893C29" w:rsidRPr="00710C7B" w:rsidRDefault="00722F41" w:rsidP="00EF6384">
            <w:pPr>
              <w:widowControl/>
              <w:overflowPunct/>
              <w:jc w:val="both"/>
              <w:rPr>
                <w:rFonts w:eastAsia="Times New Roman"/>
                <w:b/>
                <w:bCs/>
                <w:color w:val="000000"/>
                <w:sz w:val="20"/>
                <w:szCs w:val="20"/>
                <w:lang w:bidi="ar-SA"/>
              </w:rPr>
            </w:pPr>
            <w:r w:rsidRPr="00710C7B">
              <w:rPr>
                <w:rFonts w:eastAsia="Times New Roman"/>
                <w:b/>
                <w:bCs/>
                <w:color w:val="000000"/>
                <w:sz w:val="20"/>
                <w:szCs w:val="20"/>
                <w:lang w:bidi="ar-SA"/>
              </w:rPr>
              <w:t>Sr No</w:t>
            </w:r>
          </w:p>
        </w:tc>
        <w:tc>
          <w:tcPr>
            <w:tcW w:w="1514" w:type="dxa"/>
            <w:shd w:val="clear" w:color="auto" w:fill="D9D9D9" w:themeFill="background1" w:themeFillShade="D9"/>
            <w:vAlign w:val="center"/>
          </w:tcPr>
          <w:p w:rsidR="00893C29" w:rsidRPr="00710C7B" w:rsidRDefault="00722F41" w:rsidP="00EF6384">
            <w:pPr>
              <w:widowControl/>
              <w:overflowPunct/>
              <w:jc w:val="both"/>
              <w:rPr>
                <w:rFonts w:eastAsia="Times New Roman"/>
                <w:b/>
                <w:bCs/>
                <w:color w:val="000000"/>
                <w:sz w:val="20"/>
                <w:szCs w:val="20"/>
                <w:lang w:bidi="ar-SA"/>
              </w:rPr>
            </w:pPr>
            <w:r w:rsidRPr="00710C7B">
              <w:rPr>
                <w:rFonts w:eastAsia="Times New Roman"/>
                <w:b/>
                <w:bCs/>
                <w:color w:val="000000"/>
                <w:sz w:val="20"/>
                <w:szCs w:val="20"/>
                <w:lang w:bidi="ar-SA"/>
              </w:rPr>
              <w:t>Particulars</w:t>
            </w:r>
          </w:p>
        </w:tc>
        <w:tc>
          <w:tcPr>
            <w:tcW w:w="1559" w:type="dxa"/>
            <w:shd w:val="clear" w:color="auto" w:fill="D9D9D9" w:themeFill="background1" w:themeFillShade="D9"/>
            <w:vAlign w:val="center"/>
          </w:tcPr>
          <w:p w:rsidR="00893C29" w:rsidRPr="00710C7B" w:rsidRDefault="00722F41" w:rsidP="00EF6384">
            <w:pPr>
              <w:widowControl/>
              <w:overflowPunct/>
              <w:jc w:val="both"/>
              <w:rPr>
                <w:rFonts w:eastAsia="Times New Roman"/>
                <w:b/>
                <w:bCs/>
                <w:color w:val="000000"/>
                <w:sz w:val="20"/>
                <w:szCs w:val="20"/>
                <w:lang w:bidi="ar-SA"/>
              </w:rPr>
            </w:pPr>
            <w:r w:rsidRPr="00710C7B">
              <w:rPr>
                <w:rFonts w:eastAsia="Times New Roman"/>
                <w:b/>
                <w:bCs/>
                <w:color w:val="000000"/>
                <w:sz w:val="20"/>
                <w:szCs w:val="20"/>
                <w:lang w:bidi="ar-SA"/>
              </w:rPr>
              <w:t>Gross Amount</w:t>
            </w:r>
          </w:p>
        </w:tc>
        <w:tc>
          <w:tcPr>
            <w:tcW w:w="1134" w:type="dxa"/>
            <w:shd w:val="clear" w:color="auto" w:fill="D9D9D9" w:themeFill="background1" w:themeFillShade="D9"/>
            <w:vAlign w:val="center"/>
          </w:tcPr>
          <w:p w:rsidR="00893C29" w:rsidRPr="00710C7B" w:rsidRDefault="00722F41" w:rsidP="00EF6384">
            <w:pPr>
              <w:widowControl/>
              <w:overflowPunct/>
              <w:jc w:val="both"/>
              <w:rPr>
                <w:rFonts w:eastAsia="Times New Roman"/>
                <w:b/>
                <w:bCs/>
                <w:color w:val="000000"/>
                <w:sz w:val="20"/>
                <w:szCs w:val="20"/>
                <w:lang w:bidi="ar-SA"/>
              </w:rPr>
            </w:pPr>
            <w:r w:rsidRPr="00710C7B">
              <w:rPr>
                <w:rFonts w:eastAsia="Times New Roman"/>
                <w:b/>
                <w:bCs/>
                <w:color w:val="000000"/>
                <w:sz w:val="20"/>
                <w:szCs w:val="20"/>
                <w:lang w:bidi="ar-SA"/>
              </w:rPr>
              <w:t xml:space="preserve"> Margin %</w:t>
            </w:r>
          </w:p>
        </w:tc>
        <w:tc>
          <w:tcPr>
            <w:tcW w:w="1701" w:type="dxa"/>
            <w:shd w:val="clear" w:color="auto" w:fill="D9D9D9" w:themeFill="background1" w:themeFillShade="D9"/>
            <w:vAlign w:val="center"/>
          </w:tcPr>
          <w:p w:rsidR="00893C29" w:rsidRPr="00710C7B" w:rsidRDefault="00722F41" w:rsidP="00EF6384">
            <w:pPr>
              <w:widowControl/>
              <w:overflowPunct/>
              <w:jc w:val="both"/>
              <w:rPr>
                <w:rFonts w:eastAsia="Times New Roman"/>
                <w:b/>
                <w:bCs/>
                <w:color w:val="000000"/>
                <w:sz w:val="20"/>
                <w:szCs w:val="20"/>
                <w:lang w:bidi="ar-SA"/>
              </w:rPr>
            </w:pPr>
            <w:r w:rsidRPr="00710C7B">
              <w:rPr>
                <w:rFonts w:eastAsia="Times New Roman"/>
                <w:b/>
                <w:bCs/>
                <w:color w:val="000000"/>
                <w:sz w:val="20"/>
                <w:szCs w:val="20"/>
                <w:lang w:bidi="ar-SA"/>
              </w:rPr>
              <w:t>Margin Amount</w:t>
            </w:r>
          </w:p>
        </w:tc>
        <w:tc>
          <w:tcPr>
            <w:tcW w:w="1418" w:type="dxa"/>
            <w:shd w:val="clear" w:color="auto" w:fill="D9D9D9" w:themeFill="background1" w:themeFillShade="D9"/>
            <w:vAlign w:val="center"/>
          </w:tcPr>
          <w:p w:rsidR="00893C29" w:rsidRPr="00710C7B" w:rsidRDefault="00722F41" w:rsidP="00EF6384">
            <w:pPr>
              <w:widowControl/>
              <w:overflowPunct/>
              <w:jc w:val="both"/>
              <w:rPr>
                <w:rFonts w:eastAsia="Times New Roman"/>
                <w:b/>
                <w:bCs/>
                <w:color w:val="000000"/>
                <w:sz w:val="20"/>
                <w:szCs w:val="20"/>
                <w:lang w:bidi="ar-SA"/>
              </w:rPr>
            </w:pPr>
            <w:r w:rsidRPr="00710C7B">
              <w:rPr>
                <w:rFonts w:eastAsia="Times New Roman"/>
                <w:b/>
                <w:bCs/>
                <w:color w:val="000000"/>
                <w:sz w:val="20"/>
                <w:szCs w:val="20"/>
                <w:lang w:bidi="ar-SA"/>
              </w:rPr>
              <w:t>Bank Finance</w:t>
            </w:r>
          </w:p>
        </w:tc>
      </w:tr>
      <w:tr w:rsidR="00893C29" w:rsidRPr="00EF6384" w:rsidTr="00710C7B">
        <w:trPr>
          <w:trHeight w:val="366"/>
        </w:trPr>
        <w:tc>
          <w:tcPr>
            <w:tcW w:w="741" w:type="dxa"/>
            <w:shd w:val="clear" w:color="auto" w:fill="auto"/>
            <w:vAlign w:val="center"/>
          </w:tcPr>
          <w:p w:rsidR="00893C29" w:rsidRPr="00EF6384" w:rsidRDefault="00722F41" w:rsidP="00710C7B">
            <w:pPr>
              <w:widowControl/>
              <w:overflowPunct/>
              <w:jc w:val="center"/>
              <w:rPr>
                <w:rFonts w:eastAsia="Times New Roman"/>
                <w:color w:val="000000"/>
                <w:sz w:val="20"/>
                <w:szCs w:val="20"/>
                <w:lang w:bidi="ar-SA"/>
              </w:rPr>
            </w:pPr>
            <w:r w:rsidRPr="00EF6384">
              <w:rPr>
                <w:rFonts w:eastAsia="Times New Roman"/>
                <w:color w:val="000000"/>
                <w:sz w:val="20"/>
                <w:szCs w:val="20"/>
                <w:lang w:bidi="ar-SA"/>
              </w:rPr>
              <w:t>1</w:t>
            </w:r>
          </w:p>
        </w:tc>
        <w:tc>
          <w:tcPr>
            <w:tcW w:w="1514"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Inventories</w:t>
            </w:r>
          </w:p>
        </w:tc>
        <w:tc>
          <w:tcPr>
            <w:tcW w:w="1559" w:type="dxa"/>
            <w:shd w:val="clear" w:color="auto" w:fill="auto"/>
            <w:vAlign w:val="center"/>
          </w:tcPr>
          <w:p w:rsidR="00893C29" w:rsidRPr="00EF6384" w:rsidRDefault="00722F41" w:rsidP="00710C7B">
            <w:pPr>
              <w:widowControl/>
              <w:overflowPunct/>
              <w:jc w:val="center"/>
              <w:rPr>
                <w:rFonts w:eastAsia="Times New Roman"/>
                <w:color w:val="000000"/>
                <w:sz w:val="20"/>
                <w:szCs w:val="20"/>
                <w:lang w:bidi="ar-SA"/>
              </w:rPr>
            </w:pPr>
            <w:r w:rsidRPr="00EF6384">
              <w:rPr>
                <w:rFonts w:eastAsia="Times New Roman"/>
                <w:color w:val="000000"/>
                <w:sz w:val="20"/>
                <w:szCs w:val="20"/>
                <w:lang w:bidi="ar-SA"/>
              </w:rPr>
              <w:t>0.23</w:t>
            </w:r>
          </w:p>
        </w:tc>
        <w:tc>
          <w:tcPr>
            <w:tcW w:w="1134" w:type="dxa"/>
            <w:shd w:val="clear" w:color="auto" w:fill="auto"/>
            <w:vAlign w:val="center"/>
          </w:tcPr>
          <w:p w:rsidR="00893C29" w:rsidRPr="00EF6384" w:rsidRDefault="00722F41" w:rsidP="00710C7B">
            <w:pPr>
              <w:widowControl/>
              <w:overflowPunct/>
              <w:jc w:val="center"/>
              <w:rPr>
                <w:rFonts w:eastAsia="Times New Roman"/>
                <w:color w:val="000000"/>
                <w:sz w:val="20"/>
                <w:szCs w:val="20"/>
                <w:lang w:bidi="ar-SA"/>
              </w:rPr>
            </w:pPr>
            <w:r w:rsidRPr="00EF6384">
              <w:rPr>
                <w:rFonts w:eastAsia="Times New Roman"/>
                <w:color w:val="000000"/>
                <w:sz w:val="20"/>
                <w:szCs w:val="20"/>
                <w:lang w:bidi="ar-SA"/>
              </w:rPr>
              <w:t>40</w:t>
            </w:r>
          </w:p>
        </w:tc>
        <w:tc>
          <w:tcPr>
            <w:tcW w:w="1701" w:type="dxa"/>
            <w:shd w:val="clear" w:color="auto" w:fill="auto"/>
            <w:vAlign w:val="center"/>
          </w:tcPr>
          <w:p w:rsidR="00893C29" w:rsidRPr="00EF6384" w:rsidRDefault="00722F41" w:rsidP="00710C7B">
            <w:pPr>
              <w:widowControl/>
              <w:overflowPunct/>
              <w:jc w:val="center"/>
              <w:rPr>
                <w:rFonts w:eastAsia="Times New Roman"/>
                <w:color w:val="000000"/>
                <w:sz w:val="20"/>
                <w:szCs w:val="20"/>
                <w:lang w:bidi="ar-SA"/>
              </w:rPr>
            </w:pPr>
            <w:r w:rsidRPr="00EF6384">
              <w:rPr>
                <w:rFonts w:eastAsia="Times New Roman"/>
                <w:color w:val="000000"/>
                <w:sz w:val="20"/>
                <w:szCs w:val="20"/>
                <w:lang w:bidi="ar-SA"/>
              </w:rPr>
              <w:t>0.09</w:t>
            </w:r>
          </w:p>
        </w:tc>
        <w:tc>
          <w:tcPr>
            <w:tcW w:w="1418" w:type="dxa"/>
            <w:shd w:val="clear" w:color="auto" w:fill="auto"/>
            <w:vAlign w:val="center"/>
          </w:tcPr>
          <w:p w:rsidR="00893C29" w:rsidRPr="00EF6384" w:rsidRDefault="00722F41" w:rsidP="00710C7B">
            <w:pPr>
              <w:widowControl/>
              <w:overflowPunct/>
              <w:jc w:val="center"/>
              <w:rPr>
                <w:rFonts w:eastAsia="Times New Roman"/>
                <w:color w:val="000000"/>
                <w:sz w:val="20"/>
                <w:szCs w:val="20"/>
                <w:lang w:bidi="ar-SA"/>
              </w:rPr>
            </w:pPr>
            <w:r w:rsidRPr="00EF6384">
              <w:rPr>
                <w:rFonts w:eastAsia="Times New Roman"/>
                <w:color w:val="000000"/>
                <w:sz w:val="20"/>
                <w:szCs w:val="20"/>
                <w:lang w:bidi="ar-SA"/>
              </w:rPr>
              <w:t>0.14</w:t>
            </w:r>
          </w:p>
        </w:tc>
      </w:tr>
      <w:tr w:rsidR="00893C29" w:rsidRPr="00EF6384" w:rsidTr="00710C7B">
        <w:trPr>
          <w:trHeight w:val="356"/>
        </w:trPr>
        <w:tc>
          <w:tcPr>
            <w:tcW w:w="741" w:type="dxa"/>
            <w:shd w:val="clear" w:color="auto" w:fill="auto"/>
            <w:vAlign w:val="center"/>
          </w:tcPr>
          <w:p w:rsidR="00893C29" w:rsidRPr="00EF6384" w:rsidRDefault="00722F41" w:rsidP="00710C7B">
            <w:pPr>
              <w:widowControl/>
              <w:overflowPunct/>
              <w:jc w:val="center"/>
              <w:rPr>
                <w:rFonts w:eastAsia="Times New Roman"/>
                <w:color w:val="000000"/>
                <w:sz w:val="20"/>
                <w:szCs w:val="20"/>
                <w:lang w:bidi="ar-SA"/>
              </w:rPr>
            </w:pPr>
            <w:r w:rsidRPr="00EF6384">
              <w:rPr>
                <w:rFonts w:eastAsia="Times New Roman"/>
                <w:color w:val="000000"/>
                <w:sz w:val="20"/>
                <w:szCs w:val="20"/>
                <w:lang w:bidi="ar-SA"/>
              </w:rPr>
              <w:t>2</w:t>
            </w:r>
          </w:p>
        </w:tc>
        <w:tc>
          <w:tcPr>
            <w:tcW w:w="1514"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Receivables</w:t>
            </w:r>
          </w:p>
        </w:tc>
        <w:tc>
          <w:tcPr>
            <w:tcW w:w="1559" w:type="dxa"/>
            <w:shd w:val="clear" w:color="auto" w:fill="auto"/>
            <w:vAlign w:val="center"/>
          </w:tcPr>
          <w:p w:rsidR="00893C29" w:rsidRPr="00EF6384" w:rsidRDefault="00722F41" w:rsidP="00710C7B">
            <w:pPr>
              <w:widowControl/>
              <w:overflowPunct/>
              <w:jc w:val="center"/>
              <w:rPr>
                <w:rFonts w:eastAsia="Times New Roman"/>
                <w:color w:val="000000"/>
                <w:sz w:val="20"/>
                <w:szCs w:val="20"/>
                <w:lang w:bidi="ar-SA"/>
              </w:rPr>
            </w:pPr>
            <w:r w:rsidRPr="00EF6384">
              <w:rPr>
                <w:rFonts w:eastAsia="Times New Roman"/>
                <w:color w:val="000000"/>
                <w:sz w:val="20"/>
                <w:szCs w:val="20"/>
                <w:lang w:bidi="ar-SA"/>
              </w:rPr>
              <w:t>0.38</w:t>
            </w:r>
          </w:p>
        </w:tc>
        <w:tc>
          <w:tcPr>
            <w:tcW w:w="1134" w:type="dxa"/>
            <w:shd w:val="clear" w:color="auto" w:fill="auto"/>
            <w:vAlign w:val="center"/>
          </w:tcPr>
          <w:p w:rsidR="00893C29" w:rsidRPr="00EF6384" w:rsidRDefault="00722F41" w:rsidP="00710C7B">
            <w:pPr>
              <w:widowControl/>
              <w:overflowPunct/>
              <w:jc w:val="center"/>
              <w:rPr>
                <w:rFonts w:eastAsia="Times New Roman"/>
                <w:color w:val="000000"/>
                <w:sz w:val="20"/>
                <w:szCs w:val="20"/>
                <w:lang w:bidi="ar-SA"/>
              </w:rPr>
            </w:pPr>
            <w:r w:rsidRPr="00EF6384">
              <w:rPr>
                <w:rFonts w:eastAsia="Times New Roman"/>
                <w:color w:val="000000"/>
                <w:sz w:val="20"/>
                <w:szCs w:val="20"/>
                <w:lang w:bidi="ar-SA"/>
              </w:rPr>
              <w:t>50</w:t>
            </w:r>
          </w:p>
        </w:tc>
        <w:tc>
          <w:tcPr>
            <w:tcW w:w="1701" w:type="dxa"/>
            <w:shd w:val="clear" w:color="auto" w:fill="auto"/>
            <w:vAlign w:val="center"/>
          </w:tcPr>
          <w:p w:rsidR="00893C29" w:rsidRPr="00EF6384" w:rsidRDefault="00722F41" w:rsidP="00710C7B">
            <w:pPr>
              <w:widowControl/>
              <w:overflowPunct/>
              <w:jc w:val="center"/>
              <w:rPr>
                <w:rFonts w:eastAsia="Times New Roman"/>
                <w:color w:val="000000"/>
                <w:sz w:val="20"/>
                <w:szCs w:val="20"/>
                <w:lang w:bidi="ar-SA"/>
              </w:rPr>
            </w:pPr>
            <w:r w:rsidRPr="00EF6384">
              <w:rPr>
                <w:rFonts w:eastAsia="Times New Roman"/>
                <w:color w:val="000000"/>
                <w:sz w:val="20"/>
                <w:szCs w:val="20"/>
                <w:lang w:bidi="ar-SA"/>
              </w:rPr>
              <w:t>0.19</w:t>
            </w:r>
          </w:p>
        </w:tc>
        <w:tc>
          <w:tcPr>
            <w:tcW w:w="1418" w:type="dxa"/>
            <w:shd w:val="clear" w:color="auto" w:fill="auto"/>
            <w:vAlign w:val="center"/>
          </w:tcPr>
          <w:p w:rsidR="00893C29" w:rsidRPr="00EF6384" w:rsidRDefault="00722F41" w:rsidP="00710C7B">
            <w:pPr>
              <w:widowControl/>
              <w:overflowPunct/>
              <w:jc w:val="center"/>
              <w:rPr>
                <w:rFonts w:eastAsia="Times New Roman"/>
                <w:color w:val="000000"/>
                <w:sz w:val="20"/>
                <w:szCs w:val="20"/>
                <w:lang w:bidi="ar-SA"/>
              </w:rPr>
            </w:pPr>
            <w:r w:rsidRPr="00EF6384">
              <w:rPr>
                <w:rFonts w:eastAsia="Times New Roman"/>
                <w:color w:val="000000"/>
                <w:sz w:val="20"/>
                <w:szCs w:val="20"/>
                <w:lang w:bidi="ar-SA"/>
              </w:rPr>
              <w:t>0.19</w:t>
            </w:r>
          </w:p>
        </w:tc>
      </w:tr>
      <w:tr w:rsidR="00893C29" w:rsidRPr="00EF6384" w:rsidTr="00710C7B">
        <w:trPr>
          <w:trHeight w:val="356"/>
        </w:trPr>
        <w:tc>
          <w:tcPr>
            <w:tcW w:w="741" w:type="dxa"/>
            <w:shd w:val="clear" w:color="auto" w:fill="auto"/>
            <w:vAlign w:val="center"/>
          </w:tcPr>
          <w:p w:rsidR="00893C29" w:rsidRPr="00EF6384" w:rsidRDefault="00722F41" w:rsidP="00710C7B">
            <w:pPr>
              <w:widowControl/>
              <w:overflowPunct/>
              <w:jc w:val="center"/>
              <w:rPr>
                <w:rFonts w:eastAsia="Times New Roman"/>
                <w:color w:val="000000"/>
                <w:sz w:val="20"/>
                <w:szCs w:val="20"/>
                <w:lang w:bidi="ar-SA"/>
              </w:rPr>
            </w:pPr>
            <w:r w:rsidRPr="00EF6384">
              <w:rPr>
                <w:rFonts w:eastAsia="Times New Roman"/>
                <w:color w:val="000000"/>
                <w:sz w:val="20"/>
                <w:szCs w:val="20"/>
                <w:lang w:bidi="ar-SA"/>
              </w:rPr>
              <w:t>3</w:t>
            </w:r>
          </w:p>
        </w:tc>
        <w:tc>
          <w:tcPr>
            <w:tcW w:w="1514"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 xml:space="preserve">Overheads </w:t>
            </w:r>
          </w:p>
        </w:tc>
        <w:tc>
          <w:tcPr>
            <w:tcW w:w="1559" w:type="dxa"/>
            <w:shd w:val="clear" w:color="auto" w:fill="auto"/>
            <w:vAlign w:val="center"/>
          </w:tcPr>
          <w:p w:rsidR="00893C29" w:rsidRPr="00EF6384" w:rsidRDefault="00722F41" w:rsidP="00710C7B">
            <w:pPr>
              <w:widowControl/>
              <w:overflowPunct/>
              <w:jc w:val="center"/>
              <w:rPr>
                <w:rFonts w:eastAsia="Times New Roman"/>
                <w:color w:val="000000"/>
                <w:sz w:val="20"/>
                <w:szCs w:val="20"/>
                <w:lang w:bidi="ar-SA"/>
              </w:rPr>
            </w:pPr>
            <w:r w:rsidRPr="00EF6384">
              <w:rPr>
                <w:rFonts w:eastAsia="Times New Roman"/>
                <w:color w:val="000000"/>
                <w:sz w:val="20"/>
                <w:szCs w:val="20"/>
                <w:lang w:bidi="ar-SA"/>
              </w:rPr>
              <w:t>0.90</w:t>
            </w:r>
          </w:p>
        </w:tc>
        <w:tc>
          <w:tcPr>
            <w:tcW w:w="1134" w:type="dxa"/>
            <w:shd w:val="clear" w:color="auto" w:fill="auto"/>
            <w:vAlign w:val="center"/>
          </w:tcPr>
          <w:p w:rsidR="00893C29" w:rsidRPr="00EF6384" w:rsidRDefault="00722F41" w:rsidP="00710C7B">
            <w:pPr>
              <w:widowControl/>
              <w:overflowPunct/>
              <w:jc w:val="center"/>
              <w:rPr>
                <w:rFonts w:eastAsia="Times New Roman"/>
                <w:color w:val="000000"/>
                <w:sz w:val="20"/>
                <w:szCs w:val="20"/>
                <w:lang w:bidi="ar-SA"/>
              </w:rPr>
            </w:pPr>
            <w:r w:rsidRPr="00EF6384">
              <w:rPr>
                <w:rFonts w:eastAsia="Times New Roman"/>
                <w:color w:val="000000"/>
                <w:sz w:val="20"/>
                <w:szCs w:val="20"/>
                <w:lang w:bidi="ar-SA"/>
              </w:rPr>
              <w:t>100</w:t>
            </w:r>
          </w:p>
        </w:tc>
        <w:tc>
          <w:tcPr>
            <w:tcW w:w="1701" w:type="dxa"/>
            <w:shd w:val="clear" w:color="auto" w:fill="auto"/>
            <w:vAlign w:val="center"/>
          </w:tcPr>
          <w:p w:rsidR="00893C29" w:rsidRPr="00EF6384" w:rsidRDefault="00722F41" w:rsidP="00710C7B">
            <w:pPr>
              <w:widowControl/>
              <w:overflowPunct/>
              <w:jc w:val="center"/>
              <w:rPr>
                <w:rFonts w:eastAsia="Times New Roman"/>
                <w:color w:val="000000"/>
                <w:sz w:val="20"/>
                <w:szCs w:val="20"/>
                <w:lang w:bidi="ar-SA"/>
              </w:rPr>
            </w:pPr>
            <w:r w:rsidRPr="00EF6384">
              <w:rPr>
                <w:rFonts w:eastAsia="Times New Roman"/>
                <w:color w:val="000000"/>
                <w:sz w:val="20"/>
                <w:szCs w:val="20"/>
                <w:lang w:bidi="ar-SA"/>
              </w:rPr>
              <w:t>0.90</w:t>
            </w:r>
          </w:p>
        </w:tc>
        <w:tc>
          <w:tcPr>
            <w:tcW w:w="1418" w:type="dxa"/>
            <w:shd w:val="clear" w:color="auto" w:fill="auto"/>
            <w:vAlign w:val="center"/>
          </w:tcPr>
          <w:p w:rsidR="00893C29" w:rsidRPr="00EF6384" w:rsidRDefault="00722F41" w:rsidP="00710C7B">
            <w:pPr>
              <w:widowControl/>
              <w:overflowPunct/>
              <w:jc w:val="center"/>
              <w:rPr>
                <w:rFonts w:eastAsia="Times New Roman"/>
                <w:color w:val="000000"/>
                <w:sz w:val="20"/>
                <w:szCs w:val="20"/>
                <w:lang w:bidi="ar-SA"/>
              </w:rPr>
            </w:pPr>
            <w:r w:rsidRPr="00EF6384">
              <w:rPr>
                <w:rFonts w:eastAsia="Times New Roman"/>
                <w:color w:val="000000"/>
                <w:sz w:val="20"/>
                <w:szCs w:val="20"/>
                <w:lang w:bidi="ar-SA"/>
              </w:rPr>
              <w:t>0.00</w:t>
            </w:r>
          </w:p>
        </w:tc>
      </w:tr>
      <w:tr w:rsidR="00893C29" w:rsidRPr="00EF6384" w:rsidTr="00710C7B">
        <w:trPr>
          <w:trHeight w:val="366"/>
        </w:trPr>
        <w:tc>
          <w:tcPr>
            <w:tcW w:w="741" w:type="dxa"/>
            <w:shd w:val="clear" w:color="auto" w:fill="auto"/>
            <w:vAlign w:val="center"/>
          </w:tcPr>
          <w:p w:rsidR="00893C29" w:rsidRPr="00EF6384" w:rsidRDefault="00722F41" w:rsidP="00710C7B">
            <w:pPr>
              <w:widowControl/>
              <w:overflowPunct/>
              <w:jc w:val="center"/>
              <w:rPr>
                <w:rFonts w:eastAsia="Times New Roman"/>
                <w:color w:val="000000"/>
                <w:sz w:val="20"/>
                <w:szCs w:val="20"/>
                <w:lang w:bidi="ar-SA"/>
              </w:rPr>
            </w:pPr>
            <w:r w:rsidRPr="00EF6384">
              <w:rPr>
                <w:rFonts w:eastAsia="Times New Roman"/>
                <w:color w:val="000000"/>
                <w:sz w:val="20"/>
                <w:szCs w:val="20"/>
                <w:lang w:bidi="ar-SA"/>
              </w:rPr>
              <w:t>4</w:t>
            </w:r>
          </w:p>
        </w:tc>
        <w:tc>
          <w:tcPr>
            <w:tcW w:w="1514"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Creditors</w:t>
            </w:r>
          </w:p>
        </w:tc>
        <w:tc>
          <w:tcPr>
            <w:tcW w:w="1559" w:type="dxa"/>
            <w:shd w:val="clear" w:color="auto" w:fill="auto"/>
            <w:vAlign w:val="center"/>
          </w:tcPr>
          <w:p w:rsidR="00893C29" w:rsidRPr="00EF6384" w:rsidRDefault="00722F41" w:rsidP="00710C7B">
            <w:pPr>
              <w:widowControl/>
              <w:overflowPunct/>
              <w:jc w:val="center"/>
              <w:rPr>
                <w:rFonts w:eastAsia="Times New Roman"/>
                <w:color w:val="000000"/>
                <w:sz w:val="20"/>
                <w:szCs w:val="20"/>
                <w:lang w:bidi="ar-SA"/>
              </w:rPr>
            </w:pPr>
            <w:r w:rsidRPr="00EF6384">
              <w:rPr>
                <w:rFonts w:eastAsia="Times New Roman"/>
                <w:color w:val="000000"/>
                <w:sz w:val="20"/>
                <w:szCs w:val="20"/>
                <w:lang w:bidi="ar-SA"/>
              </w:rPr>
              <w:t>0.12</w:t>
            </w:r>
          </w:p>
        </w:tc>
        <w:tc>
          <w:tcPr>
            <w:tcW w:w="1134" w:type="dxa"/>
            <w:shd w:val="clear" w:color="auto" w:fill="auto"/>
            <w:vAlign w:val="center"/>
          </w:tcPr>
          <w:p w:rsidR="00893C29" w:rsidRPr="00EF6384" w:rsidRDefault="00722F41" w:rsidP="00710C7B">
            <w:pPr>
              <w:widowControl/>
              <w:overflowPunct/>
              <w:jc w:val="center"/>
              <w:rPr>
                <w:rFonts w:eastAsia="Times New Roman"/>
                <w:color w:val="000000"/>
                <w:sz w:val="20"/>
                <w:szCs w:val="20"/>
                <w:lang w:bidi="ar-SA"/>
              </w:rPr>
            </w:pPr>
            <w:r w:rsidRPr="00EF6384">
              <w:rPr>
                <w:rFonts w:eastAsia="Times New Roman"/>
                <w:color w:val="000000"/>
                <w:sz w:val="20"/>
                <w:szCs w:val="20"/>
                <w:lang w:bidi="ar-SA"/>
              </w:rPr>
              <w:t>40</w:t>
            </w:r>
          </w:p>
        </w:tc>
        <w:tc>
          <w:tcPr>
            <w:tcW w:w="1701" w:type="dxa"/>
            <w:shd w:val="clear" w:color="auto" w:fill="auto"/>
            <w:vAlign w:val="center"/>
          </w:tcPr>
          <w:p w:rsidR="00893C29" w:rsidRPr="00EF6384" w:rsidRDefault="00722F41" w:rsidP="00710C7B">
            <w:pPr>
              <w:widowControl/>
              <w:overflowPunct/>
              <w:jc w:val="center"/>
              <w:rPr>
                <w:rFonts w:eastAsia="Times New Roman"/>
                <w:color w:val="000000"/>
                <w:sz w:val="20"/>
                <w:szCs w:val="20"/>
                <w:lang w:bidi="ar-SA"/>
              </w:rPr>
            </w:pPr>
            <w:r w:rsidRPr="00EF6384">
              <w:rPr>
                <w:rFonts w:eastAsia="Times New Roman"/>
                <w:color w:val="000000"/>
                <w:sz w:val="20"/>
                <w:szCs w:val="20"/>
                <w:lang w:bidi="ar-SA"/>
              </w:rPr>
              <w:t>0.05</w:t>
            </w:r>
          </w:p>
        </w:tc>
        <w:tc>
          <w:tcPr>
            <w:tcW w:w="1418" w:type="dxa"/>
            <w:shd w:val="clear" w:color="auto" w:fill="auto"/>
            <w:vAlign w:val="center"/>
          </w:tcPr>
          <w:p w:rsidR="00893C29" w:rsidRPr="00EF6384" w:rsidRDefault="00722F41" w:rsidP="00710C7B">
            <w:pPr>
              <w:widowControl/>
              <w:overflowPunct/>
              <w:jc w:val="center"/>
              <w:rPr>
                <w:rFonts w:eastAsia="Times New Roman"/>
                <w:color w:val="000000"/>
                <w:sz w:val="20"/>
                <w:szCs w:val="20"/>
                <w:lang w:bidi="ar-SA"/>
              </w:rPr>
            </w:pPr>
            <w:r w:rsidRPr="00EF6384">
              <w:rPr>
                <w:rFonts w:eastAsia="Times New Roman"/>
                <w:color w:val="000000"/>
                <w:sz w:val="20"/>
                <w:szCs w:val="20"/>
                <w:lang w:bidi="ar-SA"/>
              </w:rPr>
              <w:t>0.07</w:t>
            </w:r>
          </w:p>
        </w:tc>
      </w:tr>
      <w:tr w:rsidR="00893C29" w:rsidRPr="00EF6384" w:rsidTr="00710C7B">
        <w:trPr>
          <w:trHeight w:val="356"/>
        </w:trPr>
        <w:tc>
          <w:tcPr>
            <w:tcW w:w="741" w:type="dxa"/>
            <w:shd w:val="clear" w:color="auto" w:fill="auto"/>
            <w:vAlign w:val="center"/>
          </w:tcPr>
          <w:p w:rsidR="00893C29" w:rsidRPr="00EF6384" w:rsidRDefault="00893C29" w:rsidP="00EF6384">
            <w:pPr>
              <w:widowControl/>
              <w:overflowPunct/>
              <w:jc w:val="both"/>
              <w:rPr>
                <w:rFonts w:eastAsia="Times New Roman"/>
                <w:color w:val="000000"/>
                <w:sz w:val="20"/>
                <w:szCs w:val="20"/>
                <w:lang w:bidi="ar-SA"/>
              </w:rPr>
            </w:pPr>
          </w:p>
        </w:tc>
        <w:tc>
          <w:tcPr>
            <w:tcW w:w="1514"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TOTAL</w:t>
            </w:r>
          </w:p>
        </w:tc>
        <w:tc>
          <w:tcPr>
            <w:tcW w:w="1559" w:type="dxa"/>
            <w:shd w:val="clear" w:color="auto" w:fill="auto"/>
            <w:vAlign w:val="center"/>
          </w:tcPr>
          <w:p w:rsidR="00893C29" w:rsidRPr="00EF6384" w:rsidRDefault="00722F41" w:rsidP="00710C7B">
            <w:pPr>
              <w:widowControl/>
              <w:overflowPunct/>
              <w:jc w:val="center"/>
              <w:rPr>
                <w:rFonts w:eastAsia="Times New Roman"/>
                <w:color w:val="000000"/>
                <w:sz w:val="20"/>
                <w:szCs w:val="20"/>
                <w:lang w:bidi="ar-SA"/>
              </w:rPr>
            </w:pPr>
            <w:r w:rsidRPr="00EF6384">
              <w:rPr>
                <w:rFonts w:eastAsia="Times New Roman"/>
                <w:color w:val="000000"/>
                <w:sz w:val="20"/>
                <w:szCs w:val="20"/>
                <w:lang w:bidi="ar-SA"/>
              </w:rPr>
              <w:t>1.62</w:t>
            </w:r>
          </w:p>
        </w:tc>
        <w:tc>
          <w:tcPr>
            <w:tcW w:w="1134" w:type="dxa"/>
            <w:shd w:val="clear" w:color="auto" w:fill="auto"/>
            <w:vAlign w:val="center"/>
          </w:tcPr>
          <w:p w:rsidR="00893C29" w:rsidRPr="00EF6384" w:rsidRDefault="00893C29" w:rsidP="00710C7B">
            <w:pPr>
              <w:widowControl/>
              <w:overflowPunct/>
              <w:jc w:val="center"/>
              <w:rPr>
                <w:rFonts w:eastAsia="Times New Roman"/>
                <w:color w:val="000000"/>
                <w:sz w:val="20"/>
                <w:szCs w:val="20"/>
                <w:lang w:bidi="ar-SA"/>
              </w:rPr>
            </w:pPr>
          </w:p>
        </w:tc>
        <w:tc>
          <w:tcPr>
            <w:tcW w:w="1701" w:type="dxa"/>
            <w:shd w:val="clear" w:color="auto" w:fill="auto"/>
            <w:vAlign w:val="center"/>
          </w:tcPr>
          <w:p w:rsidR="00893C29" w:rsidRPr="00EF6384" w:rsidRDefault="00722F41" w:rsidP="00710C7B">
            <w:pPr>
              <w:widowControl/>
              <w:overflowPunct/>
              <w:jc w:val="center"/>
              <w:rPr>
                <w:rFonts w:eastAsia="Times New Roman"/>
                <w:color w:val="000000"/>
                <w:sz w:val="20"/>
                <w:szCs w:val="20"/>
                <w:lang w:bidi="ar-SA"/>
              </w:rPr>
            </w:pPr>
            <w:r w:rsidRPr="00EF6384">
              <w:rPr>
                <w:rFonts w:eastAsia="Times New Roman"/>
                <w:color w:val="000000"/>
                <w:sz w:val="20"/>
                <w:szCs w:val="20"/>
                <w:lang w:bidi="ar-SA"/>
              </w:rPr>
              <w:t>1.23</w:t>
            </w:r>
          </w:p>
        </w:tc>
        <w:tc>
          <w:tcPr>
            <w:tcW w:w="1418" w:type="dxa"/>
            <w:shd w:val="clear" w:color="auto" w:fill="auto"/>
            <w:vAlign w:val="center"/>
          </w:tcPr>
          <w:p w:rsidR="00893C29" w:rsidRPr="00EF6384" w:rsidRDefault="00722F41" w:rsidP="00710C7B">
            <w:pPr>
              <w:widowControl/>
              <w:overflowPunct/>
              <w:jc w:val="center"/>
              <w:rPr>
                <w:rFonts w:eastAsia="Times New Roman"/>
                <w:color w:val="000000"/>
                <w:sz w:val="20"/>
                <w:szCs w:val="20"/>
                <w:lang w:bidi="ar-SA"/>
              </w:rPr>
            </w:pPr>
            <w:r w:rsidRPr="00EF6384">
              <w:rPr>
                <w:rFonts w:eastAsia="Times New Roman"/>
                <w:color w:val="000000"/>
                <w:sz w:val="20"/>
                <w:szCs w:val="20"/>
                <w:lang w:bidi="ar-SA"/>
              </w:rPr>
              <w:t>0.40</w:t>
            </w:r>
          </w:p>
        </w:tc>
      </w:tr>
    </w:tbl>
    <w:p w:rsidR="00893C29" w:rsidRPr="008D4DC1" w:rsidRDefault="00893C29" w:rsidP="008D4DC1">
      <w:pPr>
        <w:pStyle w:val="DefaultText"/>
        <w:spacing w:line="360" w:lineRule="auto"/>
        <w:ind w:left="720"/>
        <w:jc w:val="both"/>
        <w:rPr>
          <w:rFonts w:ascii="Tahoma" w:hAnsi="Tahoma" w:cs="Tahoma"/>
          <w:sz w:val="22"/>
          <w:szCs w:val="22"/>
        </w:rPr>
      </w:pPr>
    </w:p>
    <w:p w:rsidR="00893C29" w:rsidRPr="00040E49" w:rsidRDefault="00722F41" w:rsidP="008D4DC1">
      <w:pPr>
        <w:pStyle w:val="DefaultText"/>
        <w:spacing w:line="360" w:lineRule="auto"/>
        <w:ind w:left="720"/>
        <w:jc w:val="both"/>
        <w:rPr>
          <w:rFonts w:ascii="Tahoma" w:hAnsi="Tahoma" w:cs="Tahoma"/>
          <w:b/>
          <w:bCs/>
          <w:sz w:val="22"/>
          <w:szCs w:val="22"/>
        </w:rPr>
      </w:pPr>
      <w:r w:rsidRPr="00A344FB">
        <w:rPr>
          <w:rFonts w:ascii="Tahoma" w:hAnsi="Tahoma" w:cs="Tahoma"/>
          <w:b/>
          <w:bCs/>
        </w:rPr>
        <w:t>12.</w:t>
      </w:r>
      <w:r w:rsidRPr="00A344FB">
        <w:rPr>
          <w:rFonts w:ascii="Tahoma" w:hAnsi="Tahoma" w:cs="Tahoma"/>
          <w:b/>
          <w:bCs/>
        </w:rPr>
        <w:tab/>
        <w:t>LIST OF MACHINERY REQUIRED:</w:t>
      </w:r>
    </w:p>
    <w:p w:rsidR="00893C29" w:rsidRPr="00EF6384" w:rsidRDefault="00893C29" w:rsidP="00EF6384">
      <w:pPr>
        <w:widowControl/>
        <w:overflowPunct/>
        <w:jc w:val="both"/>
        <w:rPr>
          <w:rFonts w:eastAsia="Times New Roman"/>
          <w:color w:val="000000"/>
          <w:sz w:val="20"/>
          <w:szCs w:val="20"/>
          <w:lang w:bidi="ar-SA"/>
        </w:rPr>
      </w:pPr>
    </w:p>
    <w:tbl>
      <w:tblPr>
        <w:tblW w:w="8847"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22"/>
        <w:gridCol w:w="4015"/>
        <w:gridCol w:w="663"/>
        <w:gridCol w:w="1053"/>
        <w:gridCol w:w="1172"/>
        <w:gridCol w:w="1222"/>
      </w:tblGrid>
      <w:tr w:rsidR="00893C29" w:rsidRPr="00EF6384" w:rsidTr="009E28C7">
        <w:trPr>
          <w:trHeight w:val="450"/>
        </w:trPr>
        <w:tc>
          <w:tcPr>
            <w:tcW w:w="722" w:type="dxa"/>
            <w:shd w:val="clear" w:color="auto" w:fill="D9D9D9" w:themeFill="background1" w:themeFillShade="D9"/>
            <w:vAlign w:val="center"/>
          </w:tcPr>
          <w:p w:rsidR="00893C29" w:rsidRPr="00C46082" w:rsidRDefault="00722F41" w:rsidP="00226141">
            <w:pPr>
              <w:widowControl/>
              <w:overflowPunct/>
              <w:spacing w:line="360" w:lineRule="auto"/>
              <w:jc w:val="both"/>
              <w:rPr>
                <w:rFonts w:eastAsia="Times New Roman"/>
                <w:b/>
                <w:bCs/>
                <w:color w:val="000000"/>
                <w:sz w:val="20"/>
                <w:szCs w:val="20"/>
                <w:lang w:bidi="ar-SA"/>
              </w:rPr>
            </w:pPr>
            <w:r w:rsidRPr="00C46082">
              <w:rPr>
                <w:rFonts w:eastAsia="Times New Roman"/>
                <w:b/>
                <w:bCs/>
                <w:color w:val="000000"/>
                <w:sz w:val="20"/>
                <w:szCs w:val="20"/>
                <w:lang w:bidi="ar-SA"/>
              </w:rPr>
              <w:t>Sr No</w:t>
            </w:r>
          </w:p>
        </w:tc>
        <w:tc>
          <w:tcPr>
            <w:tcW w:w="4015" w:type="dxa"/>
            <w:shd w:val="clear" w:color="auto" w:fill="D9D9D9" w:themeFill="background1" w:themeFillShade="D9"/>
            <w:vAlign w:val="center"/>
          </w:tcPr>
          <w:p w:rsidR="00893C29" w:rsidRPr="00C46082" w:rsidRDefault="00722F41" w:rsidP="00226141">
            <w:pPr>
              <w:widowControl/>
              <w:overflowPunct/>
              <w:spacing w:line="360" w:lineRule="auto"/>
              <w:jc w:val="both"/>
              <w:rPr>
                <w:rFonts w:eastAsia="Times New Roman"/>
                <w:b/>
                <w:bCs/>
                <w:color w:val="000000"/>
                <w:sz w:val="20"/>
                <w:szCs w:val="20"/>
                <w:lang w:bidi="ar-SA"/>
              </w:rPr>
            </w:pPr>
            <w:r w:rsidRPr="00C46082">
              <w:rPr>
                <w:rFonts w:eastAsia="Times New Roman"/>
                <w:b/>
                <w:bCs/>
                <w:color w:val="000000"/>
                <w:sz w:val="20"/>
                <w:szCs w:val="20"/>
                <w:lang w:bidi="ar-SA"/>
              </w:rPr>
              <w:t>Particulars</w:t>
            </w:r>
          </w:p>
        </w:tc>
        <w:tc>
          <w:tcPr>
            <w:tcW w:w="663" w:type="dxa"/>
            <w:shd w:val="clear" w:color="auto" w:fill="D9D9D9" w:themeFill="background1" w:themeFillShade="D9"/>
            <w:vAlign w:val="center"/>
          </w:tcPr>
          <w:p w:rsidR="00893C29" w:rsidRPr="00C46082" w:rsidRDefault="00722F41" w:rsidP="00226141">
            <w:pPr>
              <w:widowControl/>
              <w:overflowPunct/>
              <w:spacing w:line="360" w:lineRule="auto"/>
              <w:jc w:val="both"/>
              <w:rPr>
                <w:rFonts w:eastAsia="Times New Roman"/>
                <w:b/>
                <w:bCs/>
                <w:color w:val="000000"/>
                <w:sz w:val="20"/>
                <w:szCs w:val="20"/>
                <w:lang w:bidi="ar-SA"/>
              </w:rPr>
            </w:pPr>
            <w:r w:rsidRPr="00C46082">
              <w:rPr>
                <w:rFonts w:eastAsia="Times New Roman"/>
                <w:b/>
                <w:bCs/>
                <w:color w:val="000000"/>
                <w:sz w:val="20"/>
                <w:szCs w:val="20"/>
                <w:lang w:bidi="ar-SA"/>
              </w:rPr>
              <w:t>UOM</w:t>
            </w:r>
          </w:p>
        </w:tc>
        <w:tc>
          <w:tcPr>
            <w:tcW w:w="1053" w:type="dxa"/>
            <w:shd w:val="clear" w:color="auto" w:fill="D9D9D9" w:themeFill="background1" w:themeFillShade="D9"/>
            <w:vAlign w:val="center"/>
          </w:tcPr>
          <w:p w:rsidR="00893C29" w:rsidRPr="00C46082" w:rsidRDefault="00722F41" w:rsidP="00226141">
            <w:pPr>
              <w:widowControl/>
              <w:overflowPunct/>
              <w:spacing w:line="360" w:lineRule="auto"/>
              <w:jc w:val="both"/>
              <w:rPr>
                <w:rFonts w:eastAsia="Times New Roman"/>
                <w:b/>
                <w:bCs/>
                <w:color w:val="000000"/>
                <w:sz w:val="20"/>
                <w:szCs w:val="20"/>
                <w:lang w:bidi="ar-SA"/>
              </w:rPr>
            </w:pPr>
            <w:r w:rsidRPr="00C46082">
              <w:rPr>
                <w:rFonts w:eastAsia="Times New Roman"/>
                <w:b/>
                <w:bCs/>
                <w:color w:val="000000"/>
                <w:sz w:val="20"/>
                <w:szCs w:val="20"/>
                <w:lang w:bidi="ar-SA"/>
              </w:rPr>
              <w:t>Quantity</w:t>
            </w:r>
          </w:p>
        </w:tc>
        <w:tc>
          <w:tcPr>
            <w:tcW w:w="1172" w:type="dxa"/>
            <w:shd w:val="clear" w:color="auto" w:fill="D9D9D9" w:themeFill="background1" w:themeFillShade="D9"/>
            <w:vAlign w:val="center"/>
          </w:tcPr>
          <w:p w:rsidR="00893C29" w:rsidRPr="00C46082" w:rsidRDefault="00722F41" w:rsidP="00226141">
            <w:pPr>
              <w:widowControl/>
              <w:overflowPunct/>
              <w:spacing w:line="360" w:lineRule="auto"/>
              <w:jc w:val="both"/>
              <w:rPr>
                <w:rFonts w:eastAsia="Times New Roman"/>
                <w:b/>
                <w:bCs/>
                <w:color w:val="000000"/>
                <w:sz w:val="20"/>
                <w:szCs w:val="20"/>
                <w:lang w:bidi="ar-SA"/>
              </w:rPr>
            </w:pPr>
            <w:r w:rsidRPr="00C46082">
              <w:rPr>
                <w:rFonts w:eastAsia="Times New Roman"/>
                <w:b/>
                <w:bCs/>
                <w:color w:val="000000"/>
                <w:sz w:val="20"/>
                <w:szCs w:val="20"/>
                <w:lang w:bidi="ar-SA"/>
              </w:rPr>
              <w:t>Rate</w:t>
            </w:r>
          </w:p>
        </w:tc>
        <w:tc>
          <w:tcPr>
            <w:tcW w:w="1222" w:type="dxa"/>
            <w:shd w:val="clear" w:color="auto" w:fill="D9D9D9" w:themeFill="background1" w:themeFillShade="D9"/>
            <w:vAlign w:val="center"/>
          </w:tcPr>
          <w:p w:rsidR="00893C29" w:rsidRPr="00C46082" w:rsidRDefault="00722F41" w:rsidP="00226141">
            <w:pPr>
              <w:widowControl/>
              <w:overflowPunct/>
              <w:spacing w:line="360" w:lineRule="auto"/>
              <w:jc w:val="both"/>
              <w:rPr>
                <w:rFonts w:eastAsia="Times New Roman"/>
                <w:b/>
                <w:bCs/>
                <w:color w:val="000000"/>
                <w:sz w:val="20"/>
                <w:szCs w:val="20"/>
                <w:lang w:bidi="ar-SA"/>
              </w:rPr>
            </w:pPr>
            <w:r w:rsidRPr="00C46082">
              <w:rPr>
                <w:rFonts w:eastAsia="Times New Roman"/>
                <w:b/>
                <w:bCs/>
                <w:color w:val="000000"/>
                <w:sz w:val="20"/>
                <w:szCs w:val="20"/>
                <w:lang w:bidi="ar-SA"/>
              </w:rPr>
              <w:t>Total Value</w:t>
            </w:r>
          </w:p>
        </w:tc>
      </w:tr>
      <w:tr w:rsidR="00893C29" w:rsidRPr="00EF6384" w:rsidTr="009E28C7">
        <w:trPr>
          <w:trHeight w:val="326"/>
        </w:trPr>
        <w:tc>
          <w:tcPr>
            <w:tcW w:w="722" w:type="dxa"/>
            <w:shd w:val="clear" w:color="auto" w:fill="auto"/>
            <w:vAlign w:val="center"/>
          </w:tcPr>
          <w:p w:rsidR="00893C29" w:rsidRPr="00EF6384" w:rsidRDefault="00893C29" w:rsidP="00226141">
            <w:pPr>
              <w:widowControl/>
              <w:overflowPunct/>
              <w:spacing w:line="360" w:lineRule="auto"/>
              <w:jc w:val="both"/>
              <w:rPr>
                <w:rFonts w:eastAsia="Times New Roman"/>
                <w:color w:val="000000"/>
                <w:sz w:val="20"/>
                <w:szCs w:val="20"/>
                <w:lang w:bidi="ar-SA"/>
              </w:rPr>
            </w:pPr>
          </w:p>
        </w:tc>
        <w:tc>
          <w:tcPr>
            <w:tcW w:w="4015" w:type="dxa"/>
            <w:shd w:val="clear" w:color="auto" w:fill="auto"/>
            <w:vAlign w:val="center"/>
          </w:tcPr>
          <w:p w:rsidR="00893C29" w:rsidRPr="00EF6384" w:rsidRDefault="00722F41" w:rsidP="00226141">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Main Machines/ Equipment</w:t>
            </w:r>
          </w:p>
        </w:tc>
        <w:tc>
          <w:tcPr>
            <w:tcW w:w="663" w:type="dxa"/>
            <w:shd w:val="clear" w:color="auto" w:fill="auto"/>
            <w:vAlign w:val="center"/>
          </w:tcPr>
          <w:p w:rsidR="00893C29" w:rsidRPr="00EF6384" w:rsidRDefault="00893C29" w:rsidP="00226141">
            <w:pPr>
              <w:widowControl/>
              <w:overflowPunct/>
              <w:spacing w:line="360" w:lineRule="auto"/>
              <w:jc w:val="center"/>
              <w:rPr>
                <w:rFonts w:eastAsia="Times New Roman"/>
                <w:color w:val="000000"/>
                <w:sz w:val="20"/>
                <w:szCs w:val="20"/>
                <w:lang w:bidi="ar-SA"/>
              </w:rPr>
            </w:pPr>
          </w:p>
        </w:tc>
        <w:tc>
          <w:tcPr>
            <w:tcW w:w="1053" w:type="dxa"/>
            <w:shd w:val="clear" w:color="auto" w:fill="auto"/>
            <w:vAlign w:val="center"/>
          </w:tcPr>
          <w:p w:rsidR="00893C29" w:rsidRPr="00EF6384" w:rsidRDefault="00893C29" w:rsidP="00226141">
            <w:pPr>
              <w:widowControl/>
              <w:overflowPunct/>
              <w:spacing w:line="360" w:lineRule="auto"/>
              <w:jc w:val="center"/>
              <w:rPr>
                <w:rFonts w:eastAsia="Times New Roman"/>
                <w:color w:val="000000"/>
                <w:sz w:val="20"/>
                <w:szCs w:val="20"/>
                <w:lang w:bidi="ar-SA"/>
              </w:rPr>
            </w:pPr>
          </w:p>
        </w:tc>
        <w:tc>
          <w:tcPr>
            <w:tcW w:w="1172" w:type="dxa"/>
            <w:shd w:val="clear" w:color="auto" w:fill="auto"/>
            <w:vAlign w:val="center"/>
          </w:tcPr>
          <w:p w:rsidR="00893C29" w:rsidRPr="00EF6384" w:rsidRDefault="00893C29" w:rsidP="00226141">
            <w:pPr>
              <w:widowControl/>
              <w:overflowPunct/>
              <w:spacing w:line="360" w:lineRule="auto"/>
              <w:jc w:val="center"/>
              <w:rPr>
                <w:rFonts w:eastAsia="Times New Roman"/>
                <w:color w:val="000000"/>
                <w:sz w:val="20"/>
                <w:szCs w:val="20"/>
                <w:lang w:bidi="ar-SA"/>
              </w:rPr>
            </w:pPr>
          </w:p>
        </w:tc>
        <w:tc>
          <w:tcPr>
            <w:tcW w:w="1222" w:type="dxa"/>
            <w:shd w:val="clear" w:color="auto" w:fill="auto"/>
            <w:vAlign w:val="center"/>
          </w:tcPr>
          <w:p w:rsidR="00893C29" w:rsidRPr="00EF6384" w:rsidRDefault="00893C29" w:rsidP="00226141">
            <w:pPr>
              <w:widowControl/>
              <w:overflowPunct/>
              <w:spacing w:line="360" w:lineRule="auto"/>
              <w:jc w:val="center"/>
              <w:rPr>
                <w:rFonts w:eastAsia="Times New Roman"/>
                <w:color w:val="000000"/>
                <w:sz w:val="20"/>
                <w:szCs w:val="20"/>
                <w:lang w:bidi="ar-SA"/>
              </w:rPr>
            </w:pPr>
          </w:p>
        </w:tc>
      </w:tr>
      <w:tr w:rsidR="00893C29" w:rsidRPr="00EF6384" w:rsidTr="009E28C7">
        <w:trPr>
          <w:trHeight w:val="304"/>
        </w:trPr>
        <w:tc>
          <w:tcPr>
            <w:tcW w:w="72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1</w:t>
            </w:r>
          </w:p>
        </w:tc>
        <w:tc>
          <w:tcPr>
            <w:tcW w:w="4015" w:type="dxa"/>
            <w:shd w:val="clear" w:color="auto" w:fill="auto"/>
            <w:vAlign w:val="center"/>
          </w:tcPr>
          <w:p w:rsidR="00893C29" w:rsidRPr="00EF6384" w:rsidRDefault="00722F41" w:rsidP="00226141">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Electrical Test meters</w:t>
            </w:r>
          </w:p>
        </w:tc>
        <w:tc>
          <w:tcPr>
            <w:tcW w:w="663"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Nos</w:t>
            </w:r>
          </w:p>
        </w:tc>
        <w:tc>
          <w:tcPr>
            <w:tcW w:w="1053"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1</w:t>
            </w:r>
          </w:p>
        </w:tc>
        <w:tc>
          <w:tcPr>
            <w:tcW w:w="117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60000</w:t>
            </w:r>
          </w:p>
        </w:tc>
        <w:tc>
          <w:tcPr>
            <w:tcW w:w="122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60000</w:t>
            </w:r>
          </w:p>
        </w:tc>
      </w:tr>
      <w:tr w:rsidR="00893C29" w:rsidRPr="00EF6384" w:rsidTr="009E28C7">
        <w:trPr>
          <w:trHeight w:val="272"/>
        </w:trPr>
        <w:tc>
          <w:tcPr>
            <w:tcW w:w="72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2</w:t>
            </w:r>
          </w:p>
        </w:tc>
        <w:tc>
          <w:tcPr>
            <w:tcW w:w="4015" w:type="dxa"/>
            <w:shd w:val="clear" w:color="auto" w:fill="auto"/>
            <w:vAlign w:val="center"/>
          </w:tcPr>
          <w:p w:rsidR="00893C29" w:rsidRPr="00EF6384" w:rsidRDefault="00722F41" w:rsidP="00226141">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 xml:space="preserve">Tool Boxes, Torque Wrenches </w:t>
            </w:r>
            <w:r w:rsidR="00A50458" w:rsidRPr="00EF6384">
              <w:rPr>
                <w:rFonts w:eastAsia="Times New Roman"/>
                <w:color w:val="000000"/>
                <w:sz w:val="20"/>
                <w:szCs w:val="20"/>
                <w:lang w:bidi="ar-SA"/>
              </w:rPr>
              <w:t>etc.</w:t>
            </w:r>
          </w:p>
        </w:tc>
        <w:tc>
          <w:tcPr>
            <w:tcW w:w="663"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Nos</w:t>
            </w:r>
          </w:p>
        </w:tc>
        <w:tc>
          <w:tcPr>
            <w:tcW w:w="1053"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1</w:t>
            </w:r>
          </w:p>
        </w:tc>
        <w:tc>
          <w:tcPr>
            <w:tcW w:w="117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80000</w:t>
            </w:r>
          </w:p>
        </w:tc>
        <w:tc>
          <w:tcPr>
            <w:tcW w:w="122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80000</w:t>
            </w:r>
          </w:p>
        </w:tc>
      </w:tr>
      <w:tr w:rsidR="00893C29" w:rsidRPr="00EF6384" w:rsidTr="009E28C7">
        <w:trPr>
          <w:trHeight w:val="272"/>
        </w:trPr>
        <w:tc>
          <w:tcPr>
            <w:tcW w:w="72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3</w:t>
            </w:r>
          </w:p>
        </w:tc>
        <w:tc>
          <w:tcPr>
            <w:tcW w:w="4015" w:type="dxa"/>
            <w:shd w:val="clear" w:color="auto" w:fill="auto"/>
            <w:vAlign w:val="center"/>
          </w:tcPr>
          <w:p w:rsidR="00893C29" w:rsidRPr="00EF6384" w:rsidRDefault="00722F41" w:rsidP="00226141">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Lathe</w:t>
            </w:r>
          </w:p>
        </w:tc>
        <w:tc>
          <w:tcPr>
            <w:tcW w:w="663"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Nos</w:t>
            </w:r>
          </w:p>
        </w:tc>
        <w:tc>
          <w:tcPr>
            <w:tcW w:w="1053"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1</w:t>
            </w:r>
          </w:p>
        </w:tc>
        <w:tc>
          <w:tcPr>
            <w:tcW w:w="117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70000</w:t>
            </w:r>
          </w:p>
        </w:tc>
        <w:tc>
          <w:tcPr>
            <w:tcW w:w="122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70000</w:t>
            </w:r>
          </w:p>
        </w:tc>
      </w:tr>
      <w:tr w:rsidR="00893C29" w:rsidRPr="00EF6384" w:rsidTr="009E28C7">
        <w:trPr>
          <w:trHeight w:val="262"/>
        </w:trPr>
        <w:tc>
          <w:tcPr>
            <w:tcW w:w="72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4</w:t>
            </w:r>
          </w:p>
        </w:tc>
        <w:tc>
          <w:tcPr>
            <w:tcW w:w="4015" w:type="dxa"/>
            <w:shd w:val="clear" w:color="auto" w:fill="auto"/>
            <w:vAlign w:val="center"/>
          </w:tcPr>
          <w:p w:rsidR="00893C29" w:rsidRPr="00EF6384" w:rsidRDefault="00722F41" w:rsidP="00226141">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Drill machine</w:t>
            </w:r>
          </w:p>
        </w:tc>
        <w:tc>
          <w:tcPr>
            <w:tcW w:w="663"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Nos</w:t>
            </w:r>
          </w:p>
        </w:tc>
        <w:tc>
          <w:tcPr>
            <w:tcW w:w="1053"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1</w:t>
            </w:r>
          </w:p>
        </w:tc>
        <w:tc>
          <w:tcPr>
            <w:tcW w:w="117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30000</w:t>
            </w:r>
          </w:p>
        </w:tc>
        <w:tc>
          <w:tcPr>
            <w:tcW w:w="122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30000</w:t>
            </w:r>
          </w:p>
        </w:tc>
      </w:tr>
      <w:tr w:rsidR="00893C29" w:rsidRPr="00EF6384" w:rsidTr="009E28C7">
        <w:trPr>
          <w:trHeight w:val="272"/>
        </w:trPr>
        <w:tc>
          <w:tcPr>
            <w:tcW w:w="72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5</w:t>
            </w:r>
          </w:p>
        </w:tc>
        <w:tc>
          <w:tcPr>
            <w:tcW w:w="4015" w:type="dxa"/>
            <w:shd w:val="clear" w:color="auto" w:fill="auto"/>
            <w:vAlign w:val="center"/>
          </w:tcPr>
          <w:p w:rsidR="00893C29" w:rsidRPr="00EF6384" w:rsidRDefault="00722F41" w:rsidP="00226141">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Motor/alternator Rewinding tools</w:t>
            </w:r>
          </w:p>
        </w:tc>
        <w:tc>
          <w:tcPr>
            <w:tcW w:w="663"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Nos</w:t>
            </w:r>
          </w:p>
        </w:tc>
        <w:tc>
          <w:tcPr>
            <w:tcW w:w="1053"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1</w:t>
            </w:r>
          </w:p>
        </w:tc>
        <w:tc>
          <w:tcPr>
            <w:tcW w:w="117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20000</w:t>
            </w:r>
          </w:p>
        </w:tc>
        <w:tc>
          <w:tcPr>
            <w:tcW w:w="122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20000</w:t>
            </w:r>
          </w:p>
        </w:tc>
      </w:tr>
      <w:tr w:rsidR="00893C29" w:rsidRPr="00EF6384" w:rsidTr="009E28C7">
        <w:trPr>
          <w:trHeight w:val="272"/>
        </w:trPr>
        <w:tc>
          <w:tcPr>
            <w:tcW w:w="72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6</w:t>
            </w:r>
          </w:p>
        </w:tc>
        <w:tc>
          <w:tcPr>
            <w:tcW w:w="4015" w:type="dxa"/>
            <w:shd w:val="clear" w:color="auto" w:fill="auto"/>
            <w:vAlign w:val="center"/>
          </w:tcPr>
          <w:p w:rsidR="00893C29" w:rsidRPr="00EF6384" w:rsidRDefault="00722F41" w:rsidP="00226141">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 xml:space="preserve">Bench Grinder and </w:t>
            </w:r>
            <w:r w:rsidR="00A50458" w:rsidRPr="00EF6384">
              <w:rPr>
                <w:rFonts w:eastAsia="Times New Roman"/>
                <w:color w:val="000000"/>
                <w:sz w:val="20"/>
                <w:szCs w:val="20"/>
                <w:lang w:bidi="ar-SA"/>
              </w:rPr>
              <w:t>Misc.</w:t>
            </w:r>
            <w:r w:rsidRPr="00EF6384">
              <w:rPr>
                <w:rFonts w:eastAsia="Times New Roman"/>
                <w:color w:val="000000"/>
                <w:sz w:val="20"/>
                <w:szCs w:val="20"/>
                <w:lang w:bidi="ar-SA"/>
              </w:rPr>
              <w:t xml:space="preserve"> tools</w:t>
            </w:r>
          </w:p>
        </w:tc>
        <w:tc>
          <w:tcPr>
            <w:tcW w:w="663" w:type="dxa"/>
            <w:shd w:val="clear" w:color="auto" w:fill="auto"/>
            <w:vAlign w:val="center"/>
          </w:tcPr>
          <w:p w:rsidR="00893C29" w:rsidRPr="00EF6384" w:rsidRDefault="00A50458"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Nos</w:t>
            </w:r>
          </w:p>
        </w:tc>
        <w:tc>
          <w:tcPr>
            <w:tcW w:w="1053"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1</w:t>
            </w:r>
          </w:p>
        </w:tc>
        <w:tc>
          <w:tcPr>
            <w:tcW w:w="117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70000</w:t>
            </w:r>
          </w:p>
        </w:tc>
        <w:tc>
          <w:tcPr>
            <w:tcW w:w="122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70000</w:t>
            </w:r>
          </w:p>
        </w:tc>
      </w:tr>
      <w:tr w:rsidR="00893C29" w:rsidRPr="00EF6384" w:rsidTr="009E28C7">
        <w:trPr>
          <w:trHeight w:val="356"/>
        </w:trPr>
        <w:tc>
          <w:tcPr>
            <w:tcW w:w="72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7</w:t>
            </w:r>
          </w:p>
        </w:tc>
        <w:tc>
          <w:tcPr>
            <w:tcW w:w="4015" w:type="dxa"/>
            <w:shd w:val="clear" w:color="auto" w:fill="auto"/>
            <w:vAlign w:val="center"/>
          </w:tcPr>
          <w:p w:rsidR="00893C29" w:rsidRPr="00EF6384" w:rsidRDefault="00722F41" w:rsidP="00226141">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Welding Sets</w:t>
            </w:r>
          </w:p>
        </w:tc>
        <w:tc>
          <w:tcPr>
            <w:tcW w:w="663"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Nos</w:t>
            </w:r>
          </w:p>
        </w:tc>
        <w:tc>
          <w:tcPr>
            <w:tcW w:w="1053"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1</w:t>
            </w:r>
          </w:p>
        </w:tc>
        <w:tc>
          <w:tcPr>
            <w:tcW w:w="117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30000</w:t>
            </w:r>
          </w:p>
        </w:tc>
        <w:tc>
          <w:tcPr>
            <w:tcW w:w="122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30000</w:t>
            </w:r>
          </w:p>
        </w:tc>
      </w:tr>
      <w:tr w:rsidR="00893C29" w:rsidRPr="00EF6384" w:rsidTr="009E28C7">
        <w:trPr>
          <w:trHeight w:val="449"/>
        </w:trPr>
        <w:tc>
          <w:tcPr>
            <w:tcW w:w="72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8</w:t>
            </w:r>
          </w:p>
        </w:tc>
        <w:tc>
          <w:tcPr>
            <w:tcW w:w="4015" w:type="dxa"/>
            <w:shd w:val="clear" w:color="auto" w:fill="auto"/>
            <w:vAlign w:val="center"/>
          </w:tcPr>
          <w:p w:rsidR="00893C29" w:rsidRPr="00EF6384" w:rsidRDefault="00722F41" w:rsidP="00226141">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 xml:space="preserve">Hand Tools for Bolting/ Drilling/ Threading/ slotting </w:t>
            </w:r>
          </w:p>
        </w:tc>
        <w:tc>
          <w:tcPr>
            <w:tcW w:w="663"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Nos</w:t>
            </w:r>
          </w:p>
        </w:tc>
        <w:tc>
          <w:tcPr>
            <w:tcW w:w="1053"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1</w:t>
            </w:r>
          </w:p>
        </w:tc>
        <w:tc>
          <w:tcPr>
            <w:tcW w:w="117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50000</w:t>
            </w:r>
          </w:p>
        </w:tc>
        <w:tc>
          <w:tcPr>
            <w:tcW w:w="122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50000</w:t>
            </w:r>
          </w:p>
        </w:tc>
      </w:tr>
      <w:tr w:rsidR="00893C29" w:rsidRPr="00EF6384" w:rsidTr="009E28C7">
        <w:trPr>
          <w:trHeight w:val="334"/>
        </w:trPr>
        <w:tc>
          <w:tcPr>
            <w:tcW w:w="72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9</w:t>
            </w:r>
          </w:p>
        </w:tc>
        <w:tc>
          <w:tcPr>
            <w:tcW w:w="4015" w:type="dxa"/>
            <w:shd w:val="clear" w:color="auto" w:fill="auto"/>
            <w:vAlign w:val="center"/>
          </w:tcPr>
          <w:p w:rsidR="00893C29" w:rsidRPr="00EF6384" w:rsidRDefault="00722F41" w:rsidP="00226141">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 xml:space="preserve">Electrical Meters viz Megger </w:t>
            </w:r>
            <w:r w:rsidR="00A50458" w:rsidRPr="00EF6384">
              <w:rPr>
                <w:rFonts w:eastAsia="Times New Roman"/>
                <w:color w:val="000000"/>
                <w:sz w:val="20"/>
                <w:szCs w:val="20"/>
                <w:lang w:bidi="ar-SA"/>
              </w:rPr>
              <w:t>etc.</w:t>
            </w:r>
          </w:p>
        </w:tc>
        <w:tc>
          <w:tcPr>
            <w:tcW w:w="663"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Nos</w:t>
            </w:r>
          </w:p>
        </w:tc>
        <w:tc>
          <w:tcPr>
            <w:tcW w:w="1053"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1</w:t>
            </w:r>
          </w:p>
        </w:tc>
        <w:tc>
          <w:tcPr>
            <w:tcW w:w="117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10000</w:t>
            </w:r>
          </w:p>
        </w:tc>
        <w:tc>
          <w:tcPr>
            <w:tcW w:w="122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10000</w:t>
            </w:r>
          </w:p>
        </w:tc>
      </w:tr>
      <w:tr w:rsidR="00893C29" w:rsidRPr="00EF6384" w:rsidTr="009E28C7">
        <w:trPr>
          <w:trHeight w:val="324"/>
        </w:trPr>
        <w:tc>
          <w:tcPr>
            <w:tcW w:w="722" w:type="dxa"/>
            <w:shd w:val="clear" w:color="auto" w:fill="auto"/>
            <w:vAlign w:val="center"/>
          </w:tcPr>
          <w:p w:rsidR="00893C29" w:rsidRPr="00EF6384" w:rsidRDefault="00893C29" w:rsidP="00226141">
            <w:pPr>
              <w:widowControl/>
              <w:overflowPunct/>
              <w:spacing w:line="360" w:lineRule="auto"/>
              <w:jc w:val="center"/>
              <w:rPr>
                <w:rFonts w:eastAsia="Times New Roman"/>
                <w:color w:val="000000"/>
                <w:sz w:val="20"/>
                <w:szCs w:val="20"/>
                <w:lang w:bidi="ar-SA"/>
              </w:rPr>
            </w:pPr>
          </w:p>
        </w:tc>
        <w:tc>
          <w:tcPr>
            <w:tcW w:w="4015" w:type="dxa"/>
            <w:shd w:val="clear" w:color="auto" w:fill="auto"/>
            <w:vAlign w:val="center"/>
          </w:tcPr>
          <w:p w:rsidR="00893C29" w:rsidRPr="00EF6384" w:rsidRDefault="00A50458" w:rsidP="00226141">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subtotal</w:t>
            </w:r>
            <w:r w:rsidR="00722F41" w:rsidRPr="00EF6384">
              <w:rPr>
                <w:rFonts w:eastAsia="Times New Roman"/>
                <w:color w:val="000000"/>
                <w:sz w:val="20"/>
                <w:szCs w:val="20"/>
                <w:lang w:bidi="ar-SA"/>
              </w:rPr>
              <w:t>:</w:t>
            </w:r>
          </w:p>
        </w:tc>
        <w:tc>
          <w:tcPr>
            <w:tcW w:w="663" w:type="dxa"/>
            <w:shd w:val="clear" w:color="auto" w:fill="auto"/>
            <w:vAlign w:val="center"/>
          </w:tcPr>
          <w:p w:rsidR="00893C29" w:rsidRPr="00EF6384" w:rsidRDefault="00893C29" w:rsidP="00226141">
            <w:pPr>
              <w:widowControl/>
              <w:overflowPunct/>
              <w:spacing w:line="360" w:lineRule="auto"/>
              <w:jc w:val="center"/>
              <w:rPr>
                <w:rFonts w:eastAsia="Times New Roman"/>
                <w:color w:val="000000"/>
                <w:sz w:val="20"/>
                <w:szCs w:val="20"/>
                <w:lang w:bidi="ar-SA"/>
              </w:rPr>
            </w:pPr>
          </w:p>
        </w:tc>
        <w:tc>
          <w:tcPr>
            <w:tcW w:w="1053" w:type="dxa"/>
            <w:shd w:val="clear" w:color="auto" w:fill="auto"/>
            <w:vAlign w:val="center"/>
          </w:tcPr>
          <w:p w:rsidR="00893C29" w:rsidRPr="00EF6384" w:rsidRDefault="00893C29" w:rsidP="00226141">
            <w:pPr>
              <w:widowControl/>
              <w:overflowPunct/>
              <w:spacing w:line="360" w:lineRule="auto"/>
              <w:jc w:val="center"/>
              <w:rPr>
                <w:rFonts w:eastAsia="Times New Roman"/>
                <w:color w:val="000000"/>
                <w:sz w:val="20"/>
                <w:szCs w:val="20"/>
                <w:lang w:bidi="ar-SA"/>
              </w:rPr>
            </w:pPr>
          </w:p>
        </w:tc>
        <w:tc>
          <w:tcPr>
            <w:tcW w:w="1172" w:type="dxa"/>
            <w:shd w:val="clear" w:color="auto" w:fill="auto"/>
            <w:vAlign w:val="center"/>
          </w:tcPr>
          <w:p w:rsidR="00893C29" w:rsidRPr="00EF6384" w:rsidRDefault="00893C29" w:rsidP="00226141">
            <w:pPr>
              <w:widowControl/>
              <w:overflowPunct/>
              <w:spacing w:line="360" w:lineRule="auto"/>
              <w:jc w:val="center"/>
              <w:rPr>
                <w:rFonts w:eastAsia="Times New Roman"/>
                <w:color w:val="000000"/>
                <w:sz w:val="20"/>
                <w:szCs w:val="20"/>
                <w:lang w:bidi="ar-SA"/>
              </w:rPr>
            </w:pPr>
          </w:p>
        </w:tc>
        <w:tc>
          <w:tcPr>
            <w:tcW w:w="122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420000</w:t>
            </w:r>
          </w:p>
        </w:tc>
      </w:tr>
      <w:tr w:rsidR="00893C29" w:rsidRPr="00EF6384" w:rsidTr="009E28C7">
        <w:trPr>
          <w:trHeight w:val="350"/>
        </w:trPr>
        <w:tc>
          <w:tcPr>
            <w:tcW w:w="722" w:type="dxa"/>
            <w:shd w:val="clear" w:color="auto" w:fill="auto"/>
            <w:vAlign w:val="center"/>
          </w:tcPr>
          <w:p w:rsidR="00893C29" w:rsidRPr="00EF6384" w:rsidRDefault="00893C29" w:rsidP="00226141">
            <w:pPr>
              <w:widowControl/>
              <w:overflowPunct/>
              <w:spacing w:line="360" w:lineRule="auto"/>
              <w:jc w:val="center"/>
              <w:rPr>
                <w:rFonts w:eastAsia="Times New Roman"/>
                <w:color w:val="000000"/>
                <w:sz w:val="20"/>
                <w:szCs w:val="20"/>
                <w:lang w:bidi="ar-SA"/>
              </w:rPr>
            </w:pPr>
          </w:p>
        </w:tc>
        <w:tc>
          <w:tcPr>
            <w:tcW w:w="4015" w:type="dxa"/>
            <w:shd w:val="clear" w:color="auto" w:fill="auto"/>
            <w:vAlign w:val="center"/>
          </w:tcPr>
          <w:p w:rsidR="00893C29" w:rsidRPr="00EF6384" w:rsidRDefault="00722F41" w:rsidP="00226141">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Tools and Ancillaries</w:t>
            </w:r>
          </w:p>
        </w:tc>
        <w:tc>
          <w:tcPr>
            <w:tcW w:w="663" w:type="dxa"/>
            <w:shd w:val="clear" w:color="auto" w:fill="auto"/>
            <w:vAlign w:val="center"/>
          </w:tcPr>
          <w:p w:rsidR="00893C29" w:rsidRPr="00EF6384" w:rsidRDefault="00893C29" w:rsidP="00226141">
            <w:pPr>
              <w:widowControl/>
              <w:overflowPunct/>
              <w:spacing w:line="360" w:lineRule="auto"/>
              <w:jc w:val="center"/>
              <w:rPr>
                <w:rFonts w:eastAsia="Times New Roman"/>
                <w:color w:val="000000"/>
                <w:sz w:val="20"/>
                <w:szCs w:val="20"/>
                <w:lang w:bidi="ar-SA"/>
              </w:rPr>
            </w:pPr>
          </w:p>
        </w:tc>
        <w:tc>
          <w:tcPr>
            <w:tcW w:w="1053" w:type="dxa"/>
            <w:shd w:val="clear" w:color="auto" w:fill="auto"/>
            <w:vAlign w:val="center"/>
          </w:tcPr>
          <w:p w:rsidR="00893C29" w:rsidRPr="00EF6384" w:rsidRDefault="00893C29" w:rsidP="00226141">
            <w:pPr>
              <w:widowControl/>
              <w:overflowPunct/>
              <w:spacing w:line="360" w:lineRule="auto"/>
              <w:jc w:val="center"/>
              <w:rPr>
                <w:rFonts w:eastAsia="Times New Roman"/>
                <w:color w:val="000000"/>
                <w:sz w:val="20"/>
                <w:szCs w:val="20"/>
                <w:lang w:bidi="ar-SA"/>
              </w:rPr>
            </w:pPr>
          </w:p>
        </w:tc>
        <w:tc>
          <w:tcPr>
            <w:tcW w:w="1172" w:type="dxa"/>
            <w:shd w:val="clear" w:color="auto" w:fill="auto"/>
            <w:vAlign w:val="center"/>
          </w:tcPr>
          <w:p w:rsidR="00893C29" w:rsidRPr="00EF6384" w:rsidRDefault="00893C29" w:rsidP="00226141">
            <w:pPr>
              <w:widowControl/>
              <w:overflowPunct/>
              <w:spacing w:line="360" w:lineRule="auto"/>
              <w:jc w:val="center"/>
              <w:rPr>
                <w:rFonts w:eastAsia="Times New Roman"/>
                <w:color w:val="000000"/>
                <w:sz w:val="20"/>
                <w:szCs w:val="20"/>
                <w:lang w:bidi="ar-SA"/>
              </w:rPr>
            </w:pPr>
          </w:p>
        </w:tc>
        <w:tc>
          <w:tcPr>
            <w:tcW w:w="1222" w:type="dxa"/>
            <w:shd w:val="clear" w:color="auto" w:fill="auto"/>
            <w:vAlign w:val="center"/>
          </w:tcPr>
          <w:p w:rsidR="00893C29" w:rsidRPr="00EF6384" w:rsidRDefault="00893C29" w:rsidP="00226141">
            <w:pPr>
              <w:widowControl/>
              <w:overflowPunct/>
              <w:spacing w:line="360" w:lineRule="auto"/>
              <w:jc w:val="center"/>
              <w:rPr>
                <w:rFonts w:eastAsia="Times New Roman"/>
                <w:color w:val="000000"/>
                <w:sz w:val="20"/>
                <w:szCs w:val="20"/>
                <w:lang w:bidi="ar-SA"/>
              </w:rPr>
            </w:pPr>
          </w:p>
        </w:tc>
      </w:tr>
      <w:tr w:rsidR="00226141" w:rsidRPr="00EF6384" w:rsidTr="009E28C7">
        <w:trPr>
          <w:trHeight w:val="350"/>
        </w:trPr>
        <w:tc>
          <w:tcPr>
            <w:tcW w:w="722" w:type="dxa"/>
            <w:shd w:val="clear" w:color="auto" w:fill="D9D9D9" w:themeFill="background1" w:themeFillShade="D9"/>
            <w:vAlign w:val="center"/>
          </w:tcPr>
          <w:p w:rsidR="00226141" w:rsidRPr="00C46082" w:rsidRDefault="00226141" w:rsidP="00226141">
            <w:pPr>
              <w:widowControl/>
              <w:overflowPunct/>
              <w:spacing w:line="360" w:lineRule="auto"/>
              <w:jc w:val="both"/>
              <w:rPr>
                <w:rFonts w:eastAsia="Times New Roman"/>
                <w:b/>
                <w:bCs/>
                <w:color w:val="000000"/>
                <w:sz w:val="20"/>
                <w:szCs w:val="20"/>
                <w:lang w:bidi="ar-SA"/>
              </w:rPr>
            </w:pPr>
            <w:r w:rsidRPr="00C46082">
              <w:rPr>
                <w:rFonts w:eastAsia="Times New Roman"/>
                <w:b/>
                <w:bCs/>
                <w:color w:val="000000"/>
                <w:sz w:val="20"/>
                <w:szCs w:val="20"/>
                <w:lang w:bidi="ar-SA"/>
              </w:rPr>
              <w:t>Sr No</w:t>
            </w:r>
          </w:p>
        </w:tc>
        <w:tc>
          <w:tcPr>
            <w:tcW w:w="4015" w:type="dxa"/>
            <w:shd w:val="clear" w:color="auto" w:fill="D9D9D9" w:themeFill="background1" w:themeFillShade="D9"/>
            <w:vAlign w:val="center"/>
          </w:tcPr>
          <w:p w:rsidR="00226141" w:rsidRPr="00C46082" w:rsidRDefault="00226141" w:rsidP="00226141">
            <w:pPr>
              <w:widowControl/>
              <w:overflowPunct/>
              <w:spacing w:line="360" w:lineRule="auto"/>
              <w:jc w:val="both"/>
              <w:rPr>
                <w:rFonts w:eastAsia="Times New Roman"/>
                <w:b/>
                <w:bCs/>
                <w:color w:val="000000"/>
                <w:sz w:val="20"/>
                <w:szCs w:val="20"/>
                <w:lang w:bidi="ar-SA"/>
              </w:rPr>
            </w:pPr>
            <w:r w:rsidRPr="00C46082">
              <w:rPr>
                <w:rFonts w:eastAsia="Times New Roman"/>
                <w:b/>
                <w:bCs/>
                <w:color w:val="000000"/>
                <w:sz w:val="20"/>
                <w:szCs w:val="20"/>
                <w:lang w:bidi="ar-SA"/>
              </w:rPr>
              <w:t>Particulars</w:t>
            </w:r>
          </w:p>
        </w:tc>
        <w:tc>
          <w:tcPr>
            <w:tcW w:w="663" w:type="dxa"/>
            <w:shd w:val="clear" w:color="auto" w:fill="D9D9D9" w:themeFill="background1" w:themeFillShade="D9"/>
            <w:vAlign w:val="center"/>
          </w:tcPr>
          <w:p w:rsidR="00226141" w:rsidRPr="00C46082" w:rsidRDefault="00226141" w:rsidP="00226141">
            <w:pPr>
              <w:widowControl/>
              <w:overflowPunct/>
              <w:spacing w:line="360" w:lineRule="auto"/>
              <w:jc w:val="both"/>
              <w:rPr>
                <w:rFonts w:eastAsia="Times New Roman"/>
                <w:b/>
                <w:bCs/>
                <w:color w:val="000000"/>
                <w:sz w:val="20"/>
                <w:szCs w:val="20"/>
                <w:lang w:bidi="ar-SA"/>
              </w:rPr>
            </w:pPr>
            <w:r w:rsidRPr="00C46082">
              <w:rPr>
                <w:rFonts w:eastAsia="Times New Roman"/>
                <w:b/>
                <w:bCs/>
                <w:color w:val="000000"/>
                <w:sz w:val="20"/>
                <w:szCs w:val="20"/>
                <w:lang w:bidi="ar-SA"/>
              </w:rPr>
              <w:t>UOM</w:t>
            </w:r>
          </w:p>
        </w:tc>
        <w:tc>
          <w:tcPr>
            <w:tcW w:w="1053" w:type="dxa"/>
            <w:shd w:val="clear" w:color="auto" w:fill="D9D9D9" w:themeFill="background1" w:themeFillShade="D9"/>
            <w:vAlign w:val="center"/>
          </w:tcPr>
          <w:p w:rsidR="00226141" w:rsidRPr="00C46082" w:rsidRDefault="00226141" w:rsidP="00226141">
            <w:pPr>
              <w:widowControl/>
              <w:overflowPunct/>
              <w:spacing w:line="360" w:lineRule="auto"/>
              <w:jc w:val="both"/>
              <w:rPr>
                <w:rFonts w:eastAsia="Times New Roman"/>
                <w:b/>
                <w:bCs/>
                <w:color w:val="000000"/>
                <w:sz w:val="20"/>
                <w:szCs w:val="20"/>
                <w:lang w:bidi="ar-SA"/>
              </w:rPr>
            </w:pPr>
            <w:r w:rsidRPr="00C46082">
              <w:rPr>
                <w:rFonts w:eastAsia="Times New Roman"/>
                <w:b/>
                <w:bCs/>
                <w:color w:val="000000"/>
                <w:sz w:val="20"/>
                <w:szCs w:val="20"/>
                <w:lang w:bidi="ar-SA"/>
              </w:rPr>
              <w:t>Quantity</w:t>
            </w:r>
          </w:p>
        </w:tc>
        <w:tc>
          <w:tcPr>
            <w:tcW w:w="1172" w:type="dxa"/>
            <w:shd w:val="clear" w:color="auto" w:fill="D9D9D9" w:themeFill="background1" w:themeFillShade="D9"/>
            <w:vAlign w:val="center"/>
          </w:tcPr>
          <w:p w:rsidR="00226141" w:rsidRPr="00C46082" w:rsidRDefault="00226141" w:rsidP="00226141">
            <w:pPr>
              <w:widowControl/>
              <w:overflowPunct/>
              <w:spacing w:line="360" w:lineRule="auto"/>
              <w:jc w:val="both"/>
              <w:rPr>
                <w:rFonts w:eastAsia="Times New Roman"/>
                <w:b/>
                <w:bCs/>
                <w:color w:val="000000"/>
                <w:sz w:val="20"/>
                <w:szCs w:val="20"/>
                <w:lang w:bidi="ar-SA"/>
              </w:rPr>
            </w:pPr>
            <w:r w:rsidRPr="00C46082">
              <w:rPr>
                <w:rFonts w:eastAsia="Times New Roman"/>
                <w:b/>
                <w:bCs/>
                <w:color w:val="000000"/>
                <w:sz w:val="20"/>
                <w:szCs w:val="20"/>
                <w:lang w:bidi="ar-SA"/>
              </w:rPr>
              <w:t>Rate</w:t>
            </w:r>
          </w:p>
        </w:tc>
        <w:tc>
          <w:tcPr>
            <w:tcW w:w="1222" w:type="dxa"/>
            <w:shd w:val="clear" w:color="auto" w:fill="D9D9D9" w:themeFill="background1" w:themeFillShade="D9"/>
            <w:vAlign w:val="center"/>
          </w:tcPr>
          <w:p w:rsidR="00226141" w:rsidRPr="00C46082" w:rsidRDefault="00226141" w:rsidP="00226141">
            <w:pPr>
              <w:widowControl/>
              <w:overflowPunct/>
              <w:spacing w:line="360" w:lineRule="auto"/>
              <w:jc w:val="both"/>
              <w:rPr>
                <w:rFonts w:eastAsia="Times New Roman"/>
                <w:b/>
                <w:bCs/>
                <w:color w:val="000000"/>
                <w:sz w:val="20"/>
                <w:szCs w:val="20"/>
                <w:lang w:bidi="ar-SA"/>
              </w:rPr>
            </w:pPr>
            <w:r w:rsidRPr="00C46082">
              <w:rPr>
                <w:rFonts w:eastAsia="Times New Roman"/>
                <w:b/>
                <w:bCs/>
                <w:color w:val="000000"/>
                <w:sz w:val="20"/>
                <w:szCs w:val="20"/>
                <w:lang w:bidi="ar-SA"/>
              </w:rPr>
              <w:t>Total Value</w:t>
            </w:r>
          </w:p>
        </w:tc>
      </w:tr>
      <w:tr w:rsidR="00893C29" w:rsidRPr="00EF6384" w:rsidTr="009E28C7">
        <w:trPr>
          <w:trHeight w:val="324"/>
        </w:trPr>
        <w:tc>
          <w:tcPr>
            <w:tcW w:w="72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lastRenderedPageBreak/>
              <w:t>1</w:t>
            </w:r>
          </w:p>
        </w:tc>
        <w:tc>
          <w:tcPr>
            <w:tcW w:w="4015" w:type="dxa"/>
            <w:shd w:val="clear" w:color="auto" w:fill="auto"/>
            <w:vAlign w:val="center"/>
          </w:tcPr>
          <w:p w:rsidR="00893C29" w:rsidRPr="00EF6384" w:rsidRDefault="00722F41" w:rsidP="00226141">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 xml:space="preserve">Misc. equipment Jack </w:t>
            </w:r>
            <w:r w:rsidR="00A50458" w:rsidRPr="00EF6384">
              <w:rPr>
                <w:rFonts w:eastAsia="Times New Roman"/>
                <w:color w:val="000000"/>
                <w:sz w:val="20"/>
                <w:szCs w:val="20"/>
                <w:lang w:bidi="ar-SA"/>
              </w:rPr>
              <w:t>etc.</w:t>
            </w:r>
          </w:p>
        </w:tc>
        <w:tc>
          <w:tcPr>
            <w:tcW w:w="663"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LS</w:t>
            </w:r>
          </w:p>
        </w:tc>
        <w:tc>
          <w:tcPr>
            <w:tcW w:w="1053"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1</w:t>
            </w:r>
          </w:p>
        </w:tc>
        <w:tc>
          <w:tcPr>
            <w:tcW w:w="117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3000</w:t>
            </w:r>
          </w:p>
        </w:tc>
        <w:tc>
          <w:tcPr>
            <w:tcW w:w="122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3000</w:t>
            </w:r>
          </w:p>
        </w:tc>
      </w:tr>
      <w:tr w:rsidR="00893C29" w:rsidRPr="00EF6384" w:rsidTr="009E28C7">
        <w:trPr>
          <w:trHeight w:val="218"/>
        </w:trPr>
        <w:tc>
          <w:tcPr>
            <w:tcW w:w="72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2</w:t>
            </w:r>
          </w:p>
        </w:tc>
        <w:tc>
          <w:tcPr>
            <w:tcW w:w="4015" w:type="dxa"/>
            <w:shd w:val="clear" w:color="auto" w:fill="auto"/>
            <w:vAlign w:val="center"/>
          </w:tcPr>
          <w:p w:rsidR="00893C29" w:rsidRPr="00EF6384" w:rsidRDefault="00722F41" w:rsidP="00226141">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Tools and gauges</w:t>
            </w:r>
          </w:p>
        </w:tc>
        <w:tc>
          <w:tcPr>
            <w:tcW w:w="663"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LS</w:t>
            </w:r>
          </w:p>
        </w:tc>
        <w:tc>
          <w:tcPr>
            <w:tcW w:w="1053"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1</w:t>
            </w:r>
          </w:p>
        </w:tc>
        <w:tc>
          <w:tcPr>
            <w:tcW w:w="117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10000</w:t>
            </w:r>
          </w:p>
        </w:tc>
        <w:tc>
          <w:tcPr>
            <w:tcW w:w="122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10000</w:t>
            </w:r>
          </w:p>
        </w:tc>
      </w:tr>
      <w:tr w:rsidR="00893C29" w:rsidRPr="00EF6384" w:rsidTr="009E28C7">
        <w:trPr>
          <w:trHeight w:val="262"/>
        </w:trPr>
        <w:tc>
          <w:tcPr>
            <w:tcW w:w="722" w:type="dxa"/>
            <w:shd w:val="clear" w:color="auto" w:fill="auto"/>
            <w:vAlign w:val="center"/>
          </w:tcPr>
          <w:p w:rsidR="00893C29" w:rsidRPr="00EF6384" w:rsidRDefault="00893C29" w:rsidP="00226141">
            <w:pPr>
              <w:widowControl/>
              <w:overflowPunct/>
              <w:spacing w:line="360" w:lineRule="auto"/>
              <w:jc w:val="both"/>
              <w:rPr>
                <w:rFonts w:eastAsia="Times New Roman"/>
                <w:color w:val="000000"/>
                <w:sz w:val="20"/>
                <w:szCs w:val="20"/>
                <w:lang w:bidi="ar-SA"/>
              </w:rPr>
            </w:pPr>
          </w:p>
        </w:tc>
        <w:tc>
          <w:tcPr>
            <w:tcW w:w="4015" w:type="dxa"/>
            <w:shd w:val="clear" w:color="auto" w:fill="auto"/>
            <w:vAlign w:val="center"/>
          </w:tcPr>
          <w:p w:rsidR="00893C29" w:rsidRPr="00EF6384" w:rsidRDefault="00A50458" w:rsidP="00226141">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subtotal</w:t>
            </w:r>
            <w:r w:rsidR="00722F41" w:rsidRPr="00EF6384">
              <w:rPr>
                <w:rFonts w:eastAsia="Times New Roman"/>
                <w:color w:val="000000"/>
                <w:sz w:val="20"/>
                <w:szCs w:val="20"/>
                <w:lang w:bidi="ar-SA"/>
              </w:rPr>
              <w:t>:</w:t>
            </w:r>
          </w:p>
        </w:tc>
        <w:tc>
          <w:tcPr>
            <w:tcW w:w="663" w:type="dxa"/>
            <w:shd w:val="clear" w:color="auto" w:fill="auto"/>
            <w:vAlign w:val="center"/>
          </w:tcPr>
          <w:p w:rsidR="00893C29" w:rsidRPr="00EF6384" w:rsidRDefault="00893C29" w:rsidP="00226141">
            <w:pPr>
              <w:widowControl/>
              <w:overflowPunct/>
              <w:spacing w:line="360" w:lineRule="auto"/>
              <w:jc w:val="center"/>
              <w:rPr>
                <w:rFonts w:eastAsia="Times New Roman"/>
                <w:color w:val="000000"/>
                <w:sz w:val="20"/>
                <w:szCs w:val="20"/>
                <w:lang w:bidi="ar-SA"/>
              </w:rPr>
            </w:pPr>
          </w:p>
        </w:tc>
        <w:tc>
          <w:tcPr>
            <w:tcW w:w="1053" w:type="dxa"/>
            <w:shd w:val="clear" w:color="auto" w:fill="auto"/>
            <w:vAlign w:val="center"/>
          </w:tcPr>
          <w:p w:rsidR="00893C29" w:rsidRPr="00EF6384" w:rsidRDefault="00893C29" w:rsidP="00226141">
            <w:pPr>
              <w:widowControl/>
              <w:overflowPunct/>
              <w:spacing w:line="360" w:lineRule="auto"/>
              <w:jc w:val="center"/>
              <w:rPr>
                <w:rFonts w:eastAsia="Times New Roman"/>
                <w:color w:val="000000"/>
                <w:sz w:val="20"/>
                <w:szCs w:val="20"/>
                <w:lang w:bidi="ar-SA"/>
              </w:rPr>
            </w:pPr>
          </w:p>
        </w:tc>
        <w:tc>
          <w:tcPr>
            <w:tcW w:w="1172" w:type="dxa"/>
            <w:shd w:val="clear" w:color="auto" w:fill="auto"/>
            <w:vAlign w:val="center"/>
          </w:tcPr>
          <w:p w:rsidR="00893C29" w:rsidRPr="00EF6384" w:rsidRDefault="00893C29" w:rsidP="00226141">
            <w:pPr>
              <w:widowControl/>
              <w:overflowPunct/>
              <w:spacing w:line="360" w:lineRule="auto"/>
              <w:jc w:val="center"/>
              <w:rPr>
                <w:rFonts w:eastAsia="Times New Roman"/>
                <w:color w:val="000000"/>
                <w:sz w:val="20"/>
                <w:szCs w:val="20"/>
                <w:lang w:bidi="ar-SA"/>
              </w:rPr>
            </w:pPr>
          </w:p>
        </w:tc>
        <w:tc>
          <w:tcPr>
            <w:tcW w:w="122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13000</w:t>
            </w:r>
          </w:p>
        </w:tc>
      </w:tr>
      <w:tr w:rsidR="00893C29" w:rsidRPr="00EF6384" w:rsidTr="009E28C7">
        <w:trPr>
          <w:trHeight w:val="357"/>
        </w:trPr>
        <w:tc>
          <w:tcPr>
            <w:tcW w:w="722" w:type="dxa"/>
            <w:shd w:val="clear" w:color="auto" w:fill="auto"/>
            <w:vAlign w:val="center"/>
          </w:tcPr>
          <w:p w:rsidR="00893C29" w:rsidRPr="00EF6384" w:rsidRDefault="00893C29" w:rsidP="00226141">
            <w:pPr>
              <w:widowControl/>
              <w:overflowPunct/>
              <w:spacing w:line="360" w:lineRule="auto"/>
              <w:jc w:val="both"/>
              <w:rPr>
                <w:rFonts w:eastAsia="Times New Roman"/>
                <w:color w:val="000000"/>
                <w:sz w:val="20"/>
                <w:szCs w:val="20"/>
                <w:lang w:bidi="ar-SA"/>
              </w:rPr>
            </w:pPr>
          </w:p>
        </w:tc>
        <w:tc>
          <w:tcPr>
            <w:tcW w:w="4015" w:type="dxa"/>
            <w:shd w:val="clear" w:color="auto" w:fill="auto"/>
            <w:vAlign w:val="center"/>
          </w:tcPr>
          <w:p w:rsidR="00893C29" w:rsidRPr="00EF6384" w:rsidRDefault="00722F41" w:rsidP="00226141">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Fixtures and Elect Installation</w:t>
            </w:r>
          </w:p>
        </w:tc>
        <w:tc>
          <w:tcPr>
            <w:tcW w:w="663" w:type="dxa"/>
            <w:shd w:val="clear" w:color="auto" w:fill="auto"/>
            <w:vAlign w:val="center"/>
          </w:tcPr>
          <w:p w:rsidR="00893C29" w:rsidRPr="00EF6384" w:rsidRDefault="00893C29" w:rsidP="00226141">
            <w:pPr>
              <w:widowControl/>
              <w:overflowPunct/>
              <w:spacing w:line="360" w:lineRule="auto"/>
              <w:jc w:val="center"/>
              <w:rPr>
                <w:rFonts w:eastAsia="Times New Roman"/>
                <w:color w:val="000000"/>
                <w:sz w:val="20"/>
                <w:szCs w:val="20"/>
                <w:lang w:bidi="ar-SA"/>
              </w:rPr>
            </w:pPr>
          </w:p>
        </w:tc>
        <w:tc>
          <w:tcPr>
            <w:tcW w:w="1053" w:type="dxa"/>
            <w:shd w:val="clear" w:color="auto" w:fill="auto"/>
            <w:vAlign w:val="center"/>
          </w:tcPr>
          <w:p w:rsidR="00893C29" w:rsidRPr="00EF6384" w:rsidRDefault="00893C29" w:rsidP="00226141">
            <w:pPr>
              <w:widowControl/>
              <w:overflowPunct/>
              <w:spacing w:line="360" w:lineRule="auto"/>
              <w:jc w:val="center"/>
              <w:rPr>
                <w:rFonts w:eastAsia="Times New Roman"/>
                <w:color w:val="000000"/>
                <w:sz w:val="20"/>
                <w:szCs w:val="20"/>
                <w:lang w:bidi="ar-SA"/>
              </w:rPr>
            </w:pPr>
          </w:p>
        </w:tc>
        <w:tc>
          <w:tcPr>
            <w:tcW w:w="1172" w:type="dxa"/>
            <w:shd w:val="clear" w:color="auto" w:fill="auto"/>
            <w:vAlign w:val="center"/>
          </w:tcPr>
          <w:p w:rsidR="00893C29" w:rsidRPr="00EF6384" w:rsidRDefault="00893C29" w:rsidP="00226141">
            <w:pPr>
              <w:widowControl/>
              <w:overflowPunct/>
              <w:spacing w:line="360" w:lineRule="auto"/>
              <w:jc w:val="center"/>
              <w:rPr>
                <w:rFonts w:eastAsia="Times New Roman"/>
                <w:color w:val="000000"/>
                <w:sz w:val="20"/>
                <w:szCs w:val="20"/>
                <w:lang w:bidi="ar-SA"/>
              </w:rPr>
            </w:pPr>
          </w:p>
        </w:tc>
        <w:tc>
          <w:tcPr>
            <w:tcW w:w="1222" w:type="dxa"/>
            <w:shd w:val="clear" w:color="auto" w:fill="auto"/>
            <w:vAlign w:val="center"/>
          </w:tcPr>
          <w:p w:rsidR="00893C29" w:rsidRPr="00EF6384" w:rsidRDefault="00893C29" w:rsidP="00226141">
            <w:pPr>
              <w:widowControl/>
              <w:overflowPunct/>
              <w:spacing w:line="360" w:lineRule="auto"/>
              <w:jc w:val="center"/>
              <w:rPr>
                <w:rFonts w:eastAsia="Times New Roman"/>
                <w:color w:val="000000"/>
                <w:sz w:val="20"/>
                <w:szCs w:val="20"/>
                <w:lang w:bidi="ar-SA"/>
              </w:rPr>
            </w:pPr>
          </w:p>
        </w:tc>
      </w:tr>
      <w:tr w:rsidR="00893C29" w:rsidRPr="00EF6384" w:rsidTr="009E28C7">
        <w:trPr>
          <w:trHeight w:val="360"/>
        </w:trPr>
        <w:tc>
          <w:tcPr>
            <w:tcW w:w="722" w:type="dxa"/>
            <w:shd w:val="clear" w:color="auto" w:fill="auto"/>
            <w:vAlign w:val="bottom"/>
          </w:tcPr>
          <w:p w:rsidR="00893C29" w:rsidRPr="00EF6384" w:rsidRDefault="00893C29" w:rsidP="00226141">
            <w:pPr>
              <w:widowControl/>
              <w:overflowPunct/>
              <w:spacing w:line="360" w:lineRule="auto"/>
              <w:jc w:val="both"/>
              <w:rPr>
                <w:rFonts w:eastAsia="Times New Roman"/>
                <w:color w:val="000000"/>
                <w:sz w:val="20"/>
                <w:szCs w:val="20"/>
                <w:lang w:bidi="ar-SA"/>
              </w:rPr>
            </w:pPr>
          </w:p>
        </w:tc>
        <w:tc>
          <w:tcPr>
            <w:tcW w:w="4015" w:type="dxa"/>
            <w:shd w:val="clear" w:color="auto" w:fill="auto"/>
            <w:vAlign w:val="center"/>
          </w:tcPr>
          <w:p w:rsidR="00893C29" w:rsidRPr="00EF6384" w:rsidRDefault="00722F41" w:rsidP="00226141">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 xml:space="preserve">Storage and transport bins and trolleys </w:t>
            </w:r>
          </w:p>
        </w:tc>
        <w:tc>
          <w:tcPr>
            <w:tcW w:w="663"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LS</w:t>
            </w:r>
          </w:p>
        </w:tc>
        <w:tc>
          <w:tcPr>
            <w:tcW w:w="1053"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1</w:t>
            </w:r>
          </w:p>
        </w:tc>
        <w:tc>
          <w:tcPr>
            <w:tcW w:w="117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3000</w:t>
            </w:r>
          </w:p>
        </w:tc>
        <w:tc>
          <w:tcPr>
            <w:tcW w:w="122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3000</w:t>
            </w:r>
          </w:p>
        </w:tc>
      </w:tr>
      <w:tr w:rsidR="00893C29" w:rsidRPr="00EF6384" w:rsidTr="009E28C7">
        <w:trPr>
          <w:trHeight w:val="265"/>
        </w:trPr>
        <w:tc>
          <w:tcPr>
            <w:tcW w:w="722" w:type="dxa"/>
            <w:shd w:val="clear" w:color="auto" w:fill="auto"/>
            <w:vAlign w:val="bottom"/>
          </w:tcPr>
          <w:p w:rsidR="00893C29" w:rsidRPr="00EF6384" w:rsidRDefault="00893C29" w:rsidP="00226141">
            <w:pPr>
              <w:widowControl/>
              <w:overflowPunct/>
              <w:spacing w:line="360" w:lineRule="auto"/>
              <w:jc w:val="both"/>
              <w:rPr>
                <w:rFonts w:eastAsia="Times New Roman"/>
                <w:color w:val="000000"/>
                <w:sz w:val="20"/>
                <w:szCs w:val="20"/>
                <w:lang w:bidi="ar-SA"/>
              </w:rPr>
            </w:pPr>
          </w:p>
        </w:tc>
        <w:tc>
          <w:tcPr>
            <w:tcW w:w="4015" w:type="dxa"/>
            <w:shd w:val="clear" w:color="auto" w:fill="auto"/>
            <w:vAlign w:val="center"/>
          </w:tcPr>
          <w:p w:rsidR="00893C29" w:rsidRPr="00EF6384" w:rsidRDefault="00722F41" w:rsidP="00226141">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Office Furniture</w:t>
            </w:r>
          </w:p>
        </w:tc>
        <w:tc>
          <w:tcPr>
            <w:tcW w:w="663"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LS</w:t>
            </w:r>
          </w:p>
        </w:tc>
        <w:tc>
          <w:tcPr>
            <w:tcW w:w="1053"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1</w:t>
            </w:r>
          </w:p>
        </w:tc>
        <w:tc>
          <w:tcPr>
            <w:tcW w:w="117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3000</w:t>
            </w:r>
          </w:p>
        </w:tc>
        <w:tc>
          <w:tcPr>
            <w:tcW w:w="122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3000</w:t>
            </w:r>
          </w:p>
        </w:tc>
      </w:tr>
      <w:tr w:rsidR="00893C29" w:rsidRPr="00EF6384" w:rsidTr="009E28C7">
        <w:trPr>
          <w:trHeight w:val="277"/>
        </w:trPr>
        <w:tc>
          <w:tcPr>
            <w:tcW w:w="722" w:type="dxa"/>
            <w:shd w:val="clear" w:color="auto" w:fill="auto"/>
            <w:vAlign w:val="bottom"/>
          </w:tcPr>
          <w:p w:rsidR="00893C29" w:rsidRPr="00EF6384" w:rsidRDefault="00893C29" w:rsidP="00226141">
            <w:pPr>
              <w:widowControl/>
              <w:overflowPunct/>
              <w:spacing w:line="360" w:lineRule="auto"/>
              <w:jc w:val="both"/>
              <w:rPr>
                <w:rFonts w:eastAsia="Times New Roman"/>
                <w:color w:val="000000"/>
                <w:sz w:val="20"/>
                <w:szCs w:val="20"/>
                <w:lang w:bidi="ar-SA"/>
              </w:rPr>
            </w:pPr>
          </w:p>
        </w:tc>
        <w:tc>
          <w:tcPr>
            <w:tcW w:w="4015" w:type="dxa"/>
            <w:shd w:val="clear" w:color="auto" w:fill="auto"/>
            <w:vAlign w:val="center"/>
          </w:tcPr>
          <w:p w:rsidR="00893C29" w:rsidRPr="00EF6384" w:rsidRDefault="00722F41" w:rsidP="00226141">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Telephones/ Computer</w:t>
            </w:r>
          </w:p>
        </w:tc>
        <w:tc>
          <w:tcPr>
            <w:tcW w:w="663"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LS</w:t>
            </w:r>
          </w:p>
        </w:tc>
        <w:tc>
          <w:tcPr>
            <w:tcW w:w="1053"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1</w:t>
            </w:r>
          </w:p>
        </w:tc>
        <w:tc>
          <w:tcPr>
            <w:tcW w:w="117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20000</w:t>
            </w:r>
          </w:p>
        </w:tc>
        <w:tc>
          <w:tcPr>
            <w:tcW w:w="122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20000</w:t>
            </w:r>
          </w:p>
        </w:tc>
      </w:tr>
      <w:tr w:rsidR="00893C29" w:rsidRPr="00EF6384" w:rsidTr="009E28C7">
        <w:trPr>
          <w:trHeight w:val="265"/>
        </w:trPr>
        <w:tc>
          <w:tcPr>
            <w:tcW w:w="722" w:type="dxa"/>
            <w:shd w:val="clear" w:color="auto" w:fill="auto"/>
            <w:vAlign w:val="bottom"/>
          </w:tcPr>
          <w:p w:rsidR="00893C29" w:rsidRPr="00EF6384" w:rsidRDefault="00893C29" w:rsidP="00226141">
            <w:pPr>
              <w:widowControl/>
              <w:overflowPunct/>
              <w:spacing w:line="360" w:lineRule="auto"/>
              <w:jc w:val="both"/>
              <w:rPr>
                <w:rFonts w:eastAsia="Times New Roman"/>
                <w:color w:val="000000"/>
                <w:sz w:val="20"/>
                <w:szCs w:val="20"/>
                <w:lang w:bidi="ar-SA"/>
              </w:rPr>
            </w:pPr>
          </w:p>
        </w:tc>
        <w:tc>
          <w:tcPr>
            <w:tcW w:w="4015" w:type="dxa"/>
            <w:shd w:val="clear" w:color="auto" w:fill="auto"/>
            <w:vAlign w:val="center"/>
          </w:tcPr>
          <w:p w:rsidR="00893C29" w:rsidRPr="00EF6384" w:rsidRDefault="00722F41" w:rsidP="00226141">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Electrical Installation</w:t>
            </w:r>
          </w:p>
        </w:tc>
        <w:tc>
          <w:tcPr>
            <w:tcW w:w="663"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LS</w:t>
            </w:r>
          </w:p>
        </w:tc>
        <w:tc>
          <w:tcPr>
            <w:tcW w:w="1053"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1</w:t>
            </w:r>
          </w:p>
        </w:tc>
        <w:tc>
          <w:tcPr>
            <w:tcW w:w="117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30000</w:t>
            </w:r>
          </w:p>
        </w:tc>
        <w:tc>
          <w:tcPr>
            <w:tcW w:w="122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30000</w:t>
            </w:r>
          </w:p>
        </w:tc>
      </w:tr>
      <w:tr w:rsidR="00893C29" w:rsidRPr="00EF6384" w:rsidTr="009E28C7">
        <w:trPr>
          <w:trHeight w:val="276"/>
        </w:trPr>
        <w:tc>
          <w:tcPr>
            <w:tcW w:w="722" w:type="dxa"/>
            <w:shd w:val="clear" w:color="auto" w:fill="auto"/>
            <w:vAlign w:val="bottom"/>
          </w:tcPr>
          <w:p w:rsidR="00893C29" w:rsidRPr="00EF6384" w:rsidRDefault="00893C29" w:rsidP="00226141">
            <w:pPr>
              <w:widowControl/>
              <w:overflowPunct/>
              <w:spacing w:line="360" w:lineRule="auto"/>
              <w:jc w:val="both"/>
              <w:rPr>
                <w:rFonts w:eastAsia="Times New Roman"/>
                <w:color w:val="000000"/>
                <w:sz w:val="20"/>
                <w:szCs w:val="20"/>
                <w:lang w:bidi="ar-SA"/>
              </w:rPr>
            </w:pPr>
          </w:p>
        </w:tc>
        <w:tc>
          <w:tcPr>
            <w:tcW w:w="4015" w:type="dxa"/>
            <w:shd w:val="clear" w:color="auto" w:fill="auto"/>
            <w:vAlign w:val="center"/>
          </w:tcPr>
          <w:p w:rsidR="00893C29" w:rsidRPr="00EF6384" w:rsidRDefault="00A50458" w:rsidP="00226141">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subtotal</w:t>
            </w:r>
            <w:r w:rsidR="00722F41" w:rsidRPr="00EF6384">
              <w:rPr>
                <w:rFonts w:eastAsia="Times New Roman"/>
                <w:color w:val="000000"/>
                <w:sz w:val="20"/>
                <w:szCs w:val="20"/>
                <w:lang w:bidi="ar-SA"/>
              </w:rPr>
              <w:t>:</w:t>
            </w:r>
          </w:p>
        </w:tc>
        <w:tc>
          <w:tcPr>
            <w:tcW w:w="663" w:type="dxa"/>
            <w:shd w:val="clear" w:color="auto" w:fill="auto"/>
            <w:vAlign w:val="bottom"/>
          </w:tcPr>
          <w:p w:rsidR="00893C29" w:rsidRPr="00EF6384" w:rsidRDefault="00893C29" w:rsidP="00226141">
            <w:pPr>
              <w:widowControl/>
              <w:overflowPunct/>
              <w:spacing w:line="360" w:lineRule="auto"/>
              <w:jc w:val="center"/>
              <w:rPr>
                <w:rFonts w:eastAsia="Times New Roman"/>
                <w:color w:val="000000"/>
                <w:sz w:val="20"/>
                <w:szCs w:val="20"/>
                <w:lang w:bidi="ar-SA"/>
              </w:rPr>
            </w:pPr>
          </w:p>
        </w:tc>
        <w:tc>
          <w:tcPr>
            <w:tcW w:w="1053" w:type="dxa"/>
            <w:shd w:val="clear" w:color="auto" w:fill="auto"/>
            <w:vAlign w:val="center"/>
          </w:tcPr>
          <w:p w:rsidR="00893C29" w:rsidRPr="00EF6384" w:rsidRDefault="00893C29" w:rsidP="00226141">
            <w:pPr>
              <w:widowControl/>
              <w:overflowPunct/>
              <w:spacing w:line="360" w:lineRule="auto"/>
              <w:jc w:val="center"/>
              <w:rPr>
                <w:rFonts w:eastAsia="Times New Roman"/>
                <w:color w:val="000000"/>
                <w:sz w:val="20"/>
                <w:szCs w:val="20"/>
                <w:lang w:bidi="ar-SA"/>
              </w:rPr>
            </w:pPr>
          </w:p>
        </w:tc>
        <w:tc>
          <w:tcPr>
            <w:tcW w:w="1172" w:type="dxa"/>
            <w:shd w:val="clear" w:color="auto" w:fill="auto"/>
            <w:vAlign w:val="center"/>
          </w:tcPr>
          <w:p w:rsidR="00893C29" w:rsidRPr="00EF6384" w:rsidRDefault="00893C29" w:rsidP="00226141">
            <w:pPr>
              <w:widowControl/>
              <w:overflowPunct/>
              <w:spacing w:line="360" w:lineRule="auto"/>
              <w:jc w:val="center"/>
              <w:rPr>
                <w:rFonts w:eastAsia="Times New Roman"/>
                <w:color w:val="000000"/>
                <w:sz w:val="20"/>
                <w:szCs w:val="20"/>
                <w:lang w:bidi="ar-SA"/>
              </w:rPr>
            </w:pPr>
          </w:p>
        </w:tc>
        <w:tc>
          <w:tcPr>
            <w:tcW w:w="122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56000</w:t>
            </w:r>
          </w:p>
        </w:tc>
      </w:tr>
      <w:tr w:rsidR="00893C29" w:rsidRPr="00EF6384" w:rsidTr="009E28C7">
        <w:trPr>
          <w:trHeight w:val="612"/>
        </w:trPr>
        <w:tc>
          <w:tcPr>
            <w:tcW w:w="722" w:type="dxa"/>
            <w:shd w:val="clear" w:color="auto" w:fill="auto"/>
            <w:vAlign w:val="bottom"/>
          </w:tcPr>
          <w:p w:rsidR="00893C29" w:rsidRPr="00EF6384" w:rsidRDefault="00893C29" w:rsidP="00226141">
            <w:pPr>
              <w:widowControl/>
              <w:overflowPunct/>
              <w:spacing w:line="360" w:lineRule="auto"/>
              <w:jc w:val="both"/>
              <w:rPr>
                <w:rFonts w:eastAsia="Times New Roman"/>
                <w:color w:val="000000"/>
                <w:sz w:val="20"/>
                <w:szCs w:val="20"/>
                <w:lang w:bidi="ar-SA"/>
              </w:rPr>
            </w:pPr>
          </w:p>
        </w:tc>
        <w:tc>
          <w:tcPr>
            <w:tcW w:w="4015" w:type="dxa"/>
            <w:shd w:val="clear" w:color="auto" w:fill="auto"/>
            <w:vAlign w:val="center"/>
          </w:tcPr>
          <w:p w:rsidR="00893C29" w:rsidRPr="00EF6384" w:rsidRDefault="00722F41" w:rsidP="00226141">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Other Assets/ Preliminary and Preoperative Expenses</w:t>
            </w:r>
          </w:p>
        </w:tc>
        <w:tc>
          <w:tcPr>
            <w:tcW w:w="663"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LS</w:t>
            </w:r>
          </w:p>
        </w:tc>
        <w:tc>
          <w:tcPr>
            <w:tcW w:w="1053"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1</w:t>
            </w:r>
          </w:p>
        </w:tc>
        <w:tc>
          <w:tcPr>
            <w:tcW w:w="117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30000</w:t>
            </w:r>
          </w:p>
        </w:tc>
        <w:tc>
          <w:tcPr>
            <w:tcW w:w="122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30000</w:t>
            </w:r>
          </w:p>
        </w:tc>
      </w:tr>
      <w:tr w:rsidR="00893C29" w:rsidRPr="00EF6384" w:rsidTr="009E28C7">
        <w:trPr>
          <w:trHeight w:val="364"/>
        </w:trPr>
        <w:tc>
          <w:tcPr>
            <w:tcW w:w="722" w:type="dxa"/>
            <w:shd w:val="clear" w:color="auto" w:fill="auto"/>
            <w:vAlign w:val="bottom"/>
          </w:tcPr>
          <w:p w:rsidR="00893C29" w:rsidRPr="00EF6384" w:rsidRDefault="00893C29" w:rsidP="00226141">
            <w:pPr>
              <w:widowControl/>
              <w:overflowPunct/>
              <w:spacing w:line="360" w:lineRule="auto"/>
              <w:jc w:val="both"/>
              <w:rPr>
                <w:rFonts w:eastAsia="Times New Roman"/>
                <w:color w:val="000000"/>
                <w:sz w:val="20"/>
                <w:szCs w:val="20"/>
                <w:lang w:bidi="ar-SA"/>
              </w:rPr>
            </w:pPr>
          </w:p>
        </w:tc>
        <w:tc>
          <w:tcPr>
            <w:tcW w:w="4015" w:type="dxa"/>
            <w:shd w:val="clear" w:color="auto" w:fill="auto"/>
            <w:vAlign w:val="center"/>
          </w:tcPr>
          <w:p w:rsidR="00893C29" w:rsidRPr="00EF6384" w:rsidRDefault="00722F41" w:rsidP="00226141">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TOTAL PLANT MACHINERY COST</w:t>
            </w:r>
          </w:p>
        </w:tc>
        <w:tc>
          <w:tcPr>
            <w:tcW w:w="663" w:type="dxa"/>
            <w:shd w:val="clear" w:color="auto" w:fill="auto"/>
            <w:vAlign w:val="bottom"/>
          </w:tcPr>
          <w:p w:rsidR="00893C29" w:rsidRPr="00EF6384" w:rsidRDefault="00893C29" w:rsidP="00226141">
            <w:pPr>
              <w:widowControl/>
              <w:overflowPunct/>
              <w:spacing w:line="360" w:lineRule="auto"/>
              <w:jc w:val="center"/>
              <w:rPr>
                <w:rFonts w:eastAsia="Times New Roman"/>
                <w:color w:val="000000"/>
                <w:sz w:val="20"/>
                <w:szCs w:val="20"/>
                <w:lang w:bidi="ar-SA"/>
              </w:rPr>
            </w:pPr>
          </w:p>
        </w:tc>
        <w:tc>
          <w:tcPr>
            <w:tcW w:w="1053" w:type="dxa"/>
            <w:shd w:val="clear" w:color="auto" w:fill="auto"/>
            <w:vAlign w:val="center"/>
          </w:tcPr>
          <w:p w:rsidR="00893C29" w:rsidRPr="00EF6384" w:rsidRDefault="00893C29" w:rsidP="00226141">
            <w:pPr>
              <w:widowControl/>
              <w:overflowPunct/>
              <w:spacing w:line="360" w:lineRule="auto"/>
              <w:jc w:val="center"/>
              <w:rPr>
                <w:rFonts w:eastAsia="Times New Roman"/>
                <w:color w:val="000000"/>
                <w:sz w:val="20"/>
                <w:szCs w:val="20"/>
                <w:lang w:bidi="ar-SA"/>
              </w:rPr>
            </w:pPr>
          </w:p>
        </w:tc>
        <w:tc>
          <w:tcPr>
            <w:tcW w:w="1172" w:type="dxa"/>
            <w:shd w:val="clear" w:color="auto" w:fill="auto"/>
            <w:vAlign w:val="center"/>
          </w:tcPr>
          <w:p w:rsidR="00893C29" w:rsidRPr="00EF6384" w:rsidRDefault="00893C29" w:rsidP="00226141">
            <w:pPr>
              <w:widowControl/>
              <w:overflowPunct/>
              <w:spacing w:line="360" w:lineRule="auto"/>
              <w:jc w:val="center"/>
              <w:rPr>
                <w:rFonts w:eastAsia="Times New Roman"/>
                <w:color w:val="000000"/>
                <w:sz w:val="20"/>
                <w:szCs w:val="20"/>
                <w:lang w:bidi="ar-SA"/>
              </w:rPr>
            </w:pPr>
          </w:p>
        </w:tc>
        <w:tc>
          <w:tcPr>
            <w:tcW w:w="1222" w:type="dxa"/>
            <w:shd w:val="clear" w:color="auto" w:fill="auto"/>
            <w:vAlign w:val="center"/>
          </w:tcPr>
          <w:p w:rsidR="00893C29" w:rsidRPr="00EF6384" w:rsidRDefault="00722F41" w:rsidP="00226141">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519000</w:t>
            </w:r>
          </w:p>
        </w:tc>
      </w:tr>
    </w:tbl>
    <w:p w:rsidR="00893C29" w:rsidRPr="008D4DC1" w:rsidRDefault="00893C29" w:rsidP="008D4DC1">
      <w:pPr>
        <w:pStyle w:val="DefaultText"/>
        <w:spacing w:line="360" w:lineRule="auto"/>
        <w:ind w:left="720"/>
        <w:jc w:val="both"/>
        <w:rPr>
          <w:rFonts w:ascii="Tahoma" w:hAnsi="Tahoma" w:cs="Tahoma"/>
          <w:sz w:val="22"/>
          <w:szCs w:val="22"/>
        </w:rPr>
      </w:pPr>
    </w:p>
    <w:p w:rsidR="00893C29" w:rsidRPr="00A344FB" w:rsidRDefault="00722F41" w:rsidP="008D4DC1">
      <w:pPr>
        <w:pStyle w:val="DefaultText"/>
        <w:spacing w:line="360" w:lineRule="auto"/>
        <w:ind w:left="720"/>
        <w:jc w:val="both"/>
        <w:rPr>
          <w:rFonts w:ascii="Tahoma" w:hAnsi="Tahoma" w:cs="Tahoma"/>
          <w:b/>
          <w:bCs/>
        </w:rPr>
      </w:pPr>
      <w:r w:rsidRPr="00A344FB">
        <w:rPr>
          <w:rFonts w:ascii="Tahoma" w:hAnsi="Tahoma" w:cs="Tahoma"/>
          <w:b/>
          <w:bCs/>
        </w:rPr>
        <w:t>13.</w:t>
      </w:r>
      <w:r w:rsidRPr="00A344FB">
        <w:rPr>
          <w:rFonts w:ascii="Tahoma" w:hAnsi="Tahoma" w:cs="Tahoma"/>
          <w:b/>
          <w:bCs/>
        </w:rPr>
        <w:tab/>
        <w:t>PROFITABILITY CALCULATIONS:</w:t>
      </w:r>
    </w:p>
    <w:p w:rsidR="00893C29" w:rsidRPr="00EF6384" w:rsidRDefault="00040E49"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ab/>
      </w:r>
    </w:p>
    <w:tbl>
      <w:tblPr>
        <w:tblW w:w="8640"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64"/>
        <w:gridCol w:w="2639"/>
        <w:gridCol w:w="1221"/>
        <w:gridCol w:w="774"/>
        <w:gridCol w:w="962"/>
        <w:gridCol w:w="833"/>
        <w:gridCol w:w="774"/>
        <w:gridCol w:w="773"/>
      </w:tblGrid>
      <w:tr w:rsidR="00893C29" w:rsidRPr="00EF6384" w:rsidTr="00BF55E9">
        <w:trPr>
          <w:trHeight w:val="450"/>
        </w:trPr>
        <w:tc>
          <w:tcPr>
            <w:tcW w:w="663" w:type="dxa"/>
            <w:shd w:val="clear" w:color="auto" w:fill="D9D9D9" w:themeFill="background1" w:themeFillShade="D9"/>
            <w:vAlign w:val="center"/>
          </w:tcPr>
          <w:p w:rsidR="00893C29" w:rsidRPr="00BF55E9" w:rsidRDefault="00722F41" w:rsidP="009E28C7">
            <w:pPr>
              <w:widowControl/>
              <w:overflowPunct/>
              <w:spacing w:line="360" w:lineRule="auto"/>
              <w:jc w:val="both"/>
              <w:rPr>
                <w:rFonts w:eastAsia="Times New Roman"/>
                <w:b/>
                <w:bCs/>
                <w:color w:val="000000"/>
                <w:sz w:val="20"/>
                <w:szCs w:val="20"/>
                <w:lang w:bidi="ar-SA"/>
              </w:rPr>
            </w:pPr>
            <w:r w:rsidRPr="00BF55E9">
              <w:rPr>
                <w:rFonts w:eastAsia="Times New Roman"/>
                <w:b/>
                <w:bCs/>
                <w:color w:val="000000"/>
                <w:sz w:val="20"/>
                <w:szCs w:val="20"/>
                <w:lang w:bidi="ar-SA"/>
              </w:rPr>
              <w:t>Sr No</w:t>
            </w:r>
          </w:p>
        </w:tc>
        <w:tc>
          <w:tcPr>
            <w:tcW w:w="2638" w:type="dxa"/>
            <w:shd w:val="clear" w:color="auto" w:fill="D9D9D9" w:themeFill="background1" w:themeFillShade="D9"/>
            <w:vAlign w:val="center"/>
          </w:tcPr>
          <w:p w:rsidR="00893C29" w:rsidRPr="00BF55E9" w:rsidRDefault="00722F41" w:rsidP="009E28C7">
            <w:pPr>
              <w:widowControl/>
              <w:overflowPunct/>
              <w:spacing w:line="360" w:lineRule="auto"/>
              <w:jc w:val="both"/>
              <w:rPr>
                <w:rFonts w:eastAsia="Times New Roman"/>
                <w:b/>
                <w:bCs/>
                <w:color w:val="000000"/>
                <w:sz w:val="20"/>
                <w:szCs w:val="20"/>
                <w:lang w:bidi="ar-SA"/>
              </w:rPr>
            </w:pPr>
            <w:r w:rsidRPr="00BF55E9">
              <w:rPr>
                <w:rFonts w:eastAsia="Times New Roman"/>
                <w:b/>
                <w:bCs/>
                <w:color w:val="000000"/>
                <w:sz w:val="20"/>
                <w:szCs w:val="20"/>
                <w:lang w:bidi="ar-SA"/>
              </w:rPr>
              <w:t>Particulars</w:t>
            </w:r>
          </w:p>
        </w:tc>
        <w:tc>
          <w:tcPr>
            <w:tcW w:w="1221" w:type="dxa"/>
            <w:shd w:val="clear" w:color="auto" w:fill="D9D9D9" w:themeFill="background1" w:themeFillShade="D9"/>
            <w:vAlign w:val="center"/>
          </w:tcPr>
          <w:p w:rsidR="00893C29" w:rsidRPr="00BF55E9" w:rsidRDefault="00722F41" w:rsidP="009E28C7">
            <w:pPr>
              <w:widowControl/>
              <w:overflowPunct/>
              <w:spacing w:line="360" w:lineRule="auto"/>
              <w:jc w:val="both"/>
              <w:rPr>
                <w:rFonts w:eastAsia="Times New Roman"/>
                <w:b/>
                <w:bCs/>
                <w:color w:val="000000"/>
                <w:sz w:val="20"/>
                <w:szCs w:val="20"/>
                <w:lang w:bidi="ar-SA"/>
              </w:rPr>
            </w:pPr>
            <w:r w:rsidRPr="00BF55E9">
              <w:rPr>
                <w:rFonts w:eastAsia="Times New Roman"/>
                <w:b/>
                <w:bCs/>
                <w:color w:val="000000"/>
                <w:sz w:val="20"/>
                <w:szCs w:val="20"/>
                <w:lang w:bidi="ar-SA"/>
              </w:rPr>
              <w:t>UOM</w:t>
            </w:r>
          </w:p>
        </w:tc>
        <w:tc>
          <w:tcPr>
            <w:tcW w:w="4116" w:type="dxa"/>
            <w:gridSpan w:val="5"/>
            <w:shd w:val="clear" w:color="auto" w:fill="D9D9D9" w:themeFill="background1" w:themeFillShade="D9"/>
            <w:vAlign w:val="center"/>
          </w:tcPr>
          <w:p w:rsidR="00893C29" w:rsidRPr="00BF55E9" w:rsidRDefault="00722F41" w:rsidP="009E28C7">
            <w:pPr>
              <w:widowControl/>
              <w:overflowPunct/>
              <w:spacing w:line="360" w:lineRule="auto"/>
              <w:jc w:val="both"/>
              <w:rPr>
                <w:rFonts w:eastAsia="Times New Roman"/>
                <w:b/>
                <w:bCs/>
                <w:color w:val="000000"/>
                <w:sz w:val="20"/>
                <w:szCs w:val="20"/>
                <w:lang w:bidi="ar-SA"/>
              </w:rPr>
            </w:pPr>
            <w:r w:rsidRPr="00BF55E9">
              <w:rPr>
                <w:rFonts w:eastAsia="Times New Roman"/>
                <w:b/>
                <w:bCs/>
                <w:color w:val="000000"/>
                <w:sz w:val="20"/>
                <w:szCs w:val="20"/>
                <w:lang w:bidi="ar-SA"/>
              </w:rPr>
              <w:t>Year Wise estimates</w:t>
            </w:r>
          </w:p>
        </w:tc>
      </w:tr>
      <w:tr w:rsidR="00893C29" w:rsidRPr="00EF6384" w:rsidTr="00BF55E9">
        <w:trPr>
          <w:trHeight w:val="265"/>
        </w:trPr>
        <w:tc>
          <w:tcPr>
            <w:tcW w:w="663" w:type="dxa"/>
            <w:shd w:val="clear" w:color="auto" w:fill="auto"/>
            <w:vAlign w:val="center"/>
          </w:tcPr>
          <w:p w:rsidR="00893C29" w:rsidRPr="00EF6384" w:rsidRDefault="00893C29" w:rsidP="009E28C7">
            <w:pPr>
              <w:widowControl/>
              <w:overflowPunct/>
              <w:spacing w:line="360" w:lineRule="auto"/>
              <w:jc w:val="both"/>
              <w:rPr>
                <w:rFonts w:eastAsia="Times New Roman"/>
                <w:color w:val="000000"/>
                <w:sz w:val="20"/>
                <w:szCs w:val="20"/>
                <w:lang w:bidi="ar-SA"/>
              </w:rPr>
            </w:pPr>
          </w:p>
        </w:tc>
        <w:tc>
          <w:tcPr>
            <w:tcW w:w="2638" w:type="dxa"/>
            <w:shd w:val="clear" w:color="auto" w:fill="auto"/>
            <w:vAlign w:val="center"/>
          </w:tcPr>
          <w:p w:rsidR="00893C29" w:rsidRPr="00EF6384" w:rsidRDefault="00893C29" w:rsidP="009E28C7">
            <w:pPr>
              <w:widowControl/>
              <w:overflowPunct/>
              <w:spacing w:line="360" w:lineRule="auto"/>
              <w:jc w:val="both"/>
              <w:rPr>
                <w:rFonts w:eastAsia="Times New Roman"/>
                <w:color w:val="000000"/>
                <w:sz w:val="20"/>
                <w:szCs w:val="20"/>
                <w:lang w:bidi="ar-SA"/>
              </w:rPr>
            </w:pPr>
          </w:p>
        </w:tc>
        <w:tc>
          <w:tcPr>
            <w:tcW w:w="1221" w:type="dxa"/>
            <w:shd w:val="clear" w:color="auto" w:fill="auto"/>
            <w:vAlign w:val="center"/>
          </w:tcPr>
          <w:p w:rsidR="00893C29" w:rsidRPr="00EF6384" w:rsidRDefault="00893C29" w:rsidP="009E28C7">
            <w:pPr>
              <w:widowControl/>
              <w:overflowPunct/>
              <w:spacing w:line="360" w:lineRule="auto"/>
              <w:jc w:val="both"/>
              <w:rPr>
                <w:rFonts w:eastAsia="Times New Roman"/>
                <w:color w:val="000000"/>
                <w:sz w:val="20"/>
                <w:szCs w:val="20"/>
                <w:lang w:bidi="ar-SA"/>
              </w:rPr>
            </w:pPr>
          </w:p>
        </w:tc>
        <w:tc>
          <w:tcPr>
            <w:tcW w:w="774" w:type="dxa"/>
            <w:shd w:val="clear" w:color="auto" w:fill="auto"/>
            <w:vAlign w:val="center"/>
          </w:tcPr>
          <w:p w:rsidR="00893C29" w:rsidRPr="00EE4B3F" w:rsidRDefault="00722F41" w:rsidP="009E28C7">
            <w:pPr>
              <w:widowControl/>
              <w:overflowPunct/>
              <w:spacing w:line="360" w:lineRule="auto"/>
              <w:jc w:val="both"/>
              <w:rPr>
                <w:rFonts w:eastAsia="Times New Roman"/>
                <w:b/>
                <w:bCs/>
                <w:color w:val="000000"/>
                <w:sz w:val="20"/>
                <w:szCs w:val="20"/>
                <w:lang w:bidi="ar-SA"/>
              </w:rPr>
            </w:pPr>
            <w:r w:rsidRPr="00EE4B3F">
              <w:rPr>
                <w:rFonts w:eastAsia="Times New Roman"/>
                <w:b/>
                <w:bCs/>
                <w:color w:val="000000"/>
                <w:sz w:val="20"/>
                <w:szCs w:val="20"/>
                <w:lang w:bidi="ar-SA"/>
              </w:rPr>
              <w:t>Year 1</w:t>
            </w:r>
          </w:p>
        </w:tc>
        <w:tc>
          <w:tcPr>
            <w:tcW w:w="962" w:type="dxa"/>
            <w:shd w:val="clear" w:color="auto" w:fill="auto"/>
            <w:vAlign w:val="center"/>
          </w:tcPr>
          <w:p w:rsidR="00893C29" w:rsidRPr="00EE4B3F" w:rsidRDefault="00722F41" w:rsidP="009E28C7">
            <w:pPr>
              <w:widowControl/>
              <w:overflowPunct/>
              <w:spacing w:line="360" w:lineRule="auto"/>
              <w:jc w:val="both"/>
              <w:rPr>
                <w:rFonts w:eastAsia="Times New Roman"/>
                <w:b/>
                <w:bCs/>
                <w:color w:val="000000"/>
                <w:sz w:val="20"/>
                <w:szCs w:val="20"/>
                <w:lang w:bidi="ar-SA"/>
              </w:rPr>
            </w:pPr>
            <w:r w:rsidRPr="00EE4B3F">
              <w:rPr>
                <w:rFonts w:eastAsia="Times New Roman"/>
                <w:b/>
                <w:bCs/>
                <w:color w:val="000000"/>
                <w:sz w:val="20"/>
                <w:szCs w:val="20"/>
                <w:lang w:bidi="ar-SA"/>
              </w:rPr>
              <w:t>Year 2</w:t>
            </w:r>
          </w:p>
        </w:tc>
        <w:tc>
          <w:tcPr>
            <w:tcW w:w="833" w:type="dxa"/>
            <w:shd w:val="clear" w:color="auto" w:fill="auto"/>
            <w:vAlign w:val="center"/>
          </w:tcPr>
          <w:p w:rsidR="00893C29" w:rsidRPr="00EE4B3F" w:rsidRDefault="00722F41" w:rsidP="009E28C7">
            <w:pPr>
              <w:widowControl/>
              <w:overflowPunct/>
              <w:spacing w:line="360" w:lineRule="auto"/>
              <w:jc w:val="both"/>
              <w:rPr>
                <w:rFonts w:eastAsia="Times New Roman"/>
                <w:b/>
                <w:bCs/>
                <w:color w:val="000000"/>
                <w:sz w:val="20"/>
                <w:szCs w:val="20"/>
                <w:lang w:bidi="ar-SA"/>
              </w:rPr>
            </w:pPr>
            <w:r w:rsidRPr="00EE4B3F">
              <w:rPr>
                <w:rFonts w:eastAsia="Times New Roman"/>
                <w:b/>
                <w:bCs/>
                <w:color w:val="000000"/>
                <w:sz w:val="20"/>
                <w:szCs w:val="20"/>
                <w:lang w:bidi="ar-SA"/>
              </w:rPr>
              <w:t>Year 3</w:t>
            </w:r>
          </w:p>
        </w:tc>
        <w:tc>
          <w:tcPr>
            <w:tcW w:w="774" w:type="dxa"/>
            <w:shd w:val="clear" w:color="auto" w:fill="auto"/>
            <w:vAlign w:val="center"/>
          </w:tcPr>
          <w:p w:rsidR="00893C29" w:rsidRPr="00EE4B3F" w:rsidRDefault="00722F41" w:rsidP="009E28C7">
            <w:pPr>
              <w:widowControl/>
              <w:overflowPunct/>
              <w:spacing w:line="360" w:lineRule="auto"/>
              <w:jc w:val="both"/>
              <w:rPr>
                <w:rFonts w:eastAsia="Times New Roman"/>
                <w:b/>
                <w:bCs/>
                <w:color w:val="000000"/>
                <w:sz w:val="20"/>
                <w:szCs w:val="20"/>
                <w:lang w:bidi="ar-SA"/>
              </w:rPr>
            </w:pPr>
            <w:r w:rsidRPr="00EE4B3F">
              <w:rPr>
                <w:rFonts w:eastAsia="Times New Roman"/>
                <w:b/>
                <w:bCs/>
                <w:color w:val="000000"/>
                <w:sz w:val="20"/>
                <w:szCs w:val="20"/>
                <w:lang w:bidi="ar-SA"/>
              </w:rPr>
              <w:t>Year 4</w:t>
            </w:r>
          </w:p>
        </w:tc>
        <w:tc>
          <w:tcPr>
            <w:tcW w:w="773" w:type="dxa"/>
            <w:shd w:val="clear" w:color="auto" w:fill="auto"/>
            <w:vAlign w:val="center"/>
          </w:tcPr>
          <w:p w:rsidR="00893C29" w:rsidRPr="00EE4B3F" w:rsidRDefault="00722F41" w:rsidP="009E28C7">
            <w:pPr>
              <w:widowControl/>
              <w:overflowPunct/>
              <w:spacing w:line="360" w:lineRule="auto"/>
              <w:jc w:val="both"/>
              <w:rPr>
                <w:rFonts w:eastAsia="Times New Roman"/>
                <w:b/>
                <w:bCs/>
                <w:color w:val="000000"/>
                <w:sz w:val="20"/>
                <w:szCs w:val="20"/>
                <w:lang w:bidi="ar-SA"/>
              </w:rPr>
            </w:pPr>
            <w:r w:rsidRPr="00EE4B3F">
              <w:rPr>
                <w:rFonts w:eastAsia="Times New Roman"/>
                <w:b/>
                <w:bCs/>
                <w:color w:val="000000"/>
                <w:sz w:val="20"/>
                <w:szCs w:val="20"/>
                <w:lang w:bidi="ar-SA"/>
              </w:rPr>
              <w:t>Year 5</w:t>
            </w:r>
          </w:p>
        </w:tc>
      </w:tr>
      <w:tr w:rsidR="00893C29" w:rsidRPr="00EF6384" w:rsidTr="00BF55E9">
        <w:trPr>
          <w:trHeight w:val="277"/>
        </w:trPr>
        <w:tc>
          <w:tcPr>
            <w:tcW w:w="663"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1</w:t>
            </w:r>
          </w:p>
        </w:tc>
        <w:tc>
          <w:tcPr>
            <w:tcW w:w="2638" w:type="dxa"/>
            <w:shd w:val="clear" w:color="auto" w:fill="auto"/>
            <w:vAlign w:val="center"/>
          </w:tcPr>
          <w:p w:rsidR="00893C29" w:rsidRPr="00EF6384" w:rsidRDefault="00722F41" w:rsidP="009E28C7">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Capacity Utilization</w:t>
            </w:r>
          </w:p>
        </w:tc>
        <w:tc>
          <w:tcPr>
            <w:tcW w:w="1221" w:type="dxa"/>
            <w:shd w:val="clear" w:color="auto" w:fill="auto"/>
            <w:vAlign w:val="center"/>
          </w:tcPr>
          <w:p w:rsidR="00893C29" w:rsidRPr="00EF6384" w:rsidRDefault="00722F41" w:rsidP="009E28C7">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w:t>
            </w:r>
          </w:p>
        </w:tc>
        <w:tc>
          <w:tcPr>
            <w:tcW w:w="774"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40</w:t>
            </w:r>
          </w:p>
        </w:tc>
        <w:tc>
          <w:tcPr>
            <w:tcW w:w="962"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50</w:t>
            </w:r>
          </w:p>
        </w:tc>
        <w:tc>
          <w:tcPr>
            <w:tcW w:w="833"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60</w:t>
            </w:r>
          </w:p>
        </w:tc>
        <w:tc>
          <w:tcPr>
            <w:tcW w:w="774"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70</w:t>
            </w:r>
          </w:p>
        </w:tc>
        <w:tc>
          <w:tcPr>
            <w:tcW w:w="773"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70</w:t>
            </w:r>
          </w:p>
        </w:tc>
      </w:tr>
      <w:tr w:rsidR="00893C29" w:rsidRPr="00EF6384" w:rsidTr="00BF55E9">
        <w:trPr>
          <w:trHeight w:val="265"/>
        </w:trPr>
        <w:tc>
          <w:tcPr>
            <w:tcW w:w="663"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2</w:t>
            </w:r>
          </w:p>
        </w:tc>
        <w:tc>
          <w:tcPr>
            <w:tcW w:w="2638" w:type="dxa"/>
            <w:shd w:val="clear" w:color="auto" w:fill="auto"/>
            <w:vAlign w:val="center"/>
          </w:tcPr>
          <w:p w:rsidR="00893C29" w:rsidRPr="00EF6384" w:rsidRDefault="00722F41" w:rsidP="009E28C7">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Sales</w:t>
            </w:r>
          </w:p>
        </w:tc>
        <w:tc>
          <w:tcPr>
            <w:tcW w:w="1221" w:type="dxa"/>
            <w:shd w:val="clear" w:color="auto" w:fill="auto"/>
            <w:vAlign w:val="center"/>
          </w:tcPr>
          <w:p w:rsidR="00893C29" w:rsidRPr="00EF6384" w:rsidRDefault="00722F41" w:rsidP="009E28C7">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Rs Lakhs</w:t>
            </w:r>
          </w:p>
        </w:tc>
        <w:tc>
          <w:tcPr>
            <w:tcW w:w="774"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9.00</w:t>
            </w:r>
          </w:p>
        </w:tc>
        <w:tc>
          <w:tcPr>
            <w:tcW w:w="962"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11.25</w:t>
            </w:r>
          </w:p>
        </w:tc>
        <w:tc>
          <w:tcPr>
            <w:tcW w:w="833"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13.50</w:t>
            </w:r>
          </w:p>
        </w:tc>
        <w:tc>
          <w:tcPr>
            <w:tcW w:w="774"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15.75</w:t>
            </w:r>
          </w:p>
        </w:tc>
        <w:tc>
          <w:tcPr>
            <w:tcW w:w="773"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15.75</w:t>
            </w:r>
          </w:p>
        </w:tc>
      </w:tr>
      <w:tr w:rsidR="00893C29" w:rsidRPr="00EF6384" w:rsidTr="00BF55E9">
        <w:trPr>
          <w:trHeight w:val="450"/>
        </w:trPr>
        <w:tc>
          <w:tcPr>
            <w:tcW w:w="663"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3</w:t>
            </w:r>
          </w:p>
        </w:tc>
        <w:tc>
          <w:tcPr>
            <w:tcW w:w="2638" w:type="dxa"/>
            <w:shd w:val="clear" w:color="auto" w:fill="auto"/>
            <w:vAlign w:val="center"/>
          </w:tcPr>
          <w:p w:rsidR="00893C29" w:rsidRPr="00EF6384" w:rsidRDefault="00722F41" w:rsidP="009E28C7">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Raw Materials &amp; Other Direct Inputs</w:t>
            </w:r>
          </w:p>
        </w:tc>
        <w:tc>
          <w:tcPr>
            <w:tcW w:w="1221" w:type="dxa"/>
            <w:shd w:val="clear" w:color="auto" w:fill="auto"/>
            <w:vAlign w:val="center"/>
          </w:tcPr>
          <w:p w:rsidR="00893C29" w:rsidRPr="00EF6384" w:rsidRDefault="00722F41" w:rsidP="009E28C7">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Rs Lakhs</w:t>
            </w:r>
          </w:p>
        </w:tc>
        <w:tc>
          <w:tcPr>
            <w:tcW w:w="774"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2.77</w:t>
            </w:r>
          </w:p>
        </w:tc>
        <w:tc>
          <w:tcPr>
            <w:tcW w:w="962"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3.46</w:t>
            </w:r>
          </w:p>
        </w:tc>
        <w:tc>
          <w:tcPr>
            <w:tcW w:w="833"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4.15</w:t>
            </w:r>
          </w:p>
        </w:tc>
        <w:tc>
          <w:tcPr>
            <w:tcW w:w="774"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4.84</w:t>
            </w:r>
          </w:p>
        </w:tc>
        <w:tc>
          <w:tcPr>
            <w:tcW w:w="773"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4.84</w:t>
            </w:r>
          </w:p>
        </w:tc>
      </w:tr>
      <w:tr w:rsidR="00893C29" w:rsidRPr="00EF6384" w:rsidTr="00BF55E9">
        <w:trPr>
          <w:trHeight w:val="358"/>
        </w:trPr>
        <w:tc>
          <w:tcPr>
            <w:tcW w:w="663"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4</w:t>
            </w:r>
          </w:p>
        </w:tc>
        <w:tc>
          <w:tcPr>
            <w:tcW w:w="2638" w:type="dxa"/>
            <w:shd w:val="clear" w:color="auto" w:fill="auto"/>
            <w:vAlign w:val="center"/>
          </w:tcPr>
          <w:p w:rsidR="00893C29" w:rsidRPr="00EF6384" w:rsidRDefault="00722F41" w:rsidP="009E28C7">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Gross Margin</w:t>
            </w:r>
          </w:p>
        </w:tc>
        <w:tc>
          <w:tcPr>
            <w:tcW w:w="1221" w:type="dxa"/>
            <w:shd w:val="clear" w:color="auto" w:fill="auto"/>
            <w:vAlign w:val="center"/>
          </w:tcPr>
          <w:p w:rsidR="00893C29" w:rsidRPr="00EF6384" w:rsidRDefault="00722F41" w:rsidP="009E28C7">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Rs Lakhs</w:t>
            </w:r>
          </w:p>
        </w:tc>
        <w:tc>
          <w:tcPr>
            <w:tcW w:w="774"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6.23</w:t>
            </w:r>
          </w:p>
        </w:tc>
        <w:tc>
          <w:tcPr>
            <w:tcW w:w="962"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7.79</w:t>
            </w:r>
          </w:p>
        </w:tc>
        <w:tc>
          <w:tcPr>
            <w:tcW w:w="833"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9.35</w:t>
            </w:r>
          </w:p>
        </w:tc>
        <w:tc>
          <w:tcPr>
            <w:tcW w:w="774"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10.91</w:t>
            </w:r>
          </w:p>
        </w:tc>
        <w:tc>
          <w:tcPr>
            <w:tcW w:w="773"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10.91</w:t>
            </w:r>
          </w:p>
        </w:tc>
      </w:tr>
      <w:tr w:rsidR="00893C29" w:rsidRPr="00EF6384" w:rsidTr="00BF55E9">
        <w:trPr>
          <w:trHeight w:val="357"/>
        </w:trPr>
        <w:tc>
          <w:tcPr>
            <w:tcW w:w="663"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5</w:t>
            </w:r>
          </w:p>
        </w:tc>
        <w:tc>
          <w:tcPr>
            <w:tcW w:w="2638" w:type="dxa"/>
            <w:shd w:val="clear" w:color="auto" w:fill="auto"/>
            <w:vAlign w:val="center"/>
          </w:tcPr>
          <w:p w:rsidR="00893C29" w:rsidRPr="00EF6384" w:rsidRDefault="00722F41" w:rsidP="009E28C7">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Overheads Except Interest</w:t>
            </w:r>
          </w:p>
        </w:tc>
        <w:tc>
          <w:tcPr>
            <w:tcW w:w="1221" w:type="dxa"/>
            <w:shd w:val="clear" w:color="auto" w:fill="auto"/>
            <w:vAlign w:val="center"/>
          </w:tcPr>
          <w:p w:rsidR="00893C29" w:rsidRPr="00EF6384" w:rsidRDefault="00722F41" w:rsidP="009E28C7">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Rs Lakhs</w:t>
            </w:r>
          </w:p>
        </w:tc>
        <w:tc>
          <w:tcPr>
            <w:tcW w:w="774"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4.88</w:t>
            </w:r>
          </w:p>
        </w:tc>
        <w:tc>
          <w:tcPr>
            <w:tcW w:w="962"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4.88</w:t>
            </w:r>
          </w:p>
        </w:tc>
        <w:tc>
          <w:tcPr>
            <w:tcW w:w="833"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4.88</w:t>
            </w:r>
          </w:p>
        </w:tc>
        <w:tc>
          <w:tcPr>
            <w:tcW w:w="774"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4.88</w:t>
            </w:r>
          </w:p>
        </w:tc>
        <w:tc>
          <w:tcPr>
            <w:tcW w:w="773"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4.88</w:t>
            </w:r>
          </w:p>
        </w:tc>
      </w:tr>
      <w:tr w:rsidR="00893C29" w:rsidRPr="00EF6384" w:rsidTr="00BF55E9">
        <w:trPr>
          <w:trHeight w:val="370"/>
        </w:trPr>
        <w:tc>
          <w:tcPr>
            <w:tcW w:w="663"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6</w:t>
            </w:r>
          </w:p>
        </w:tc>
        <w:tc>
          <w:tcPr>
            <w:tcW w:w="2638" w:type="dxa"/>
            <w:shd w:val="clear" w:color="auto" w:fill="auto"/>
            <w:vAlign w:val="center"/>
          </w:tcPr>
          <w:p w:rsidR="00893C29" w:rsidRPr="00EF6384" w:rsidRDefault="00722F41" w:rsidP="009E28C7">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Interest</w:t>
            </w:r>
          </w:p>
        </w:tc>
        <w:tc>
          <w:tcPr>
            <w:tcW w:w="1221" w:type="dxa"/>
            <w:shd w:val="clear" w:color="auto" w:fill="auto"/>
            <w:vAlign w:val="center"/>
          </w:tcPr>
          <w:p w:rsidR="00893C29" w:rsidRPr="00EF6384" w:rsidRDefault="00722F41" w:rsidP="009E28C7">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Rs Lakhs</w:t>
            </w:r>
          </w:p>
        </w:tc>
        <w:tc>
          <w:tcPr>
            <w:tcW w:w="774"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0.54</w:t>
            </w:r>
          </w:p>
        </w:tc>
        <w:tc>
          <w:tcPr>
            <w:tcW w:w="962"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0.54</w:t>
            </w:r>
          </w:p>
        </w:tc>
        <w:tc>
          <w:tcPr>
            <w:tcW w:w="833"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0.54</w:t>
            </w:r>
          </w:p>
        </w:tc>
        <w:tc>
          <w:tcPr>
            <w:tcW w:w="774"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0.54</w:t>
            </w:r>
          </w:p>
        </w:tc>
        <w:tc>
          <w:tcPr>
            <w:tcW w:w="773"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0.54</w:t>
            </w:r>
          </w:p>
        </w:tc>
      </w:tr>
      <w:tr w:rsidR="00893C29" w:rsidRPr="00EF6384" w:rsidTr="00BF55E9">
        <w:trPr>
          <w:trHeight w:val="265"/>
        </w:trPr>
        <w:tc>
          <w:tcPr>
            <w:tcW w:w="663"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7</w:t>
            </w:r>
          </w:p>
        </w:tc>
        <w:tc>
          <w:tcPr>
            <w:tcW w:w="2638" w:type="dxa"/>
            <w:shd w:val="clear" w:color="auto" w:fill="auto"/>
            <w:vAlign w:val="center"/>
          </w:tcPr>
          <w:p w:rsidR="00893C29" w:rsidRPr="00EF6384" w:rsidRDefault="00722F41" w:rsidP="009E28C7">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Depreciation</w:t>
            </w:r>
          </w:p>
        </w:tc>
        <w:tc>
          <w:tcPr>
            <w:tcW w:w="1221" w:type="dxa"/>
            <w:shd w:val="clear" w:color="auto" w:fill="auto"/>
            <w:vAlign w:val="center"/>
          </w:tcPr>
          <w:p w:rsidR="00893C29" w:rsidRPr="00EF6384" w:rsidRDefault="00722F41" w:rsidP="009E28C7">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Rs Lakhs</w:t>
            </w:r>
          </w:p>
        </w:tc>
        <w:tc>
          <w:tcPr>
            <w:tcW w:w="774"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0.52</w:t>
            </w:r>
          </w:p>
        </w:tc>
        <w:tc>
          <w:tcPr>
            <w:tcW w:w="962"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0.52</w:t>
            </w:r>
          </w:p>
        </w:tc>
        <w:tc>
          <w:tcPr>
            <w:tcW w:w="833"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0.52</w:t>
            </w:r>
          </w:p>
        </w:tc>
        <w:tc>
          <w:tcPr>
            <w:tcW w:w="774"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0.52</w:t>
            </w:r>
          </w:p>
        </w:tc>
        <w:tc>
          <w:tcPr>
            <w:tcW w:w="773"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0.52</w:t>
            </w:r>
          </w:p>
        </w:tc>
      </w:tr>
      <w:tr w:rsidR="00893C29" w:rsidRPr="00EF6384" w:rsidTr="00BF55E9">
        <w:trPr>
          <w:trHeight w:val="424"/>
        </w:trPr>
        <w:tc>
          <w:tcPr>
            <w:tcW w:w="663"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8</w:t>
            </w:r>
          </w:p>
        </w:tc>
        <w:tc>
          <w:tcPr>
            <w:tcW w:w="2638" w:type="dxa"/>
            <w:shd w:val="clear" w:color="auto" w:fill="auto"/>
            <w:vAlign w:val="center"/>
          </w:tcPr>
          <w:p w:rsidR="00893C29" w:rsidRPr="00EF6384" w:rsidRDefault="00722F41" w:rsidP="009E28C7">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Net Profit Before Tax</w:t>
            </w:r>
          </w:p>
        </w:tc>
        <w:tc>
          <w:tcPr>
            <w:tcW w:w="1221" w:type="dxa"/>
            <w:shd w:val="clear" w:color="auto" w:fill="auto"/>
            <w:vAlign w:val="center"/>
          </w:tcPr>
          <w:p w:rsidR="00893C29" w:rsidRPr="00EF6384" w:rsidRDefault="00722F41" w:rsidP="009E28C7">
            <w:pPr>
              <w:widowControl/>
              <w:overflowPunct/>
              <w:spacing w:line="360" w:lineRule="auto"/>
              <w:jc w:val="both"/>
              <w:rPr>
                <w:rFonts w:eastAsia="Times New Roman"/>
                <w:color w:val="000000"/>
                <w:sz w:val="20"/>
                <w:szCs w:val="20"/>
                <w:lang w:bidi="ar-SA"/>
              </w:rPr>
            </w:pPr>
            <w:r w:rsidRPr="00EF6384">
              <w:rPr>
                <w:rFonts w:eastAsia="Times New Roman"/>
                <w:color w:val="000000"/>
                <w:sz w:val="20"/>
                <w:szCs w:val="20"/>
                <w:lang w:bidi="ar-SA"/>
              </w:rPr>
              <w:t>Rs Lakhs</w:t>
            </w:r>
          </w:p>
        </w:tc>
        <w:tc>
          <w:tcPr>
            <w:tcW w:w="774"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0.29</w:t>
            </w:r>
          </w:p>
        </w:tc>
        <w:tc>
          <w:tcPr>
            <w:tcW w:w="962"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1.85</w:t>
            </w:r>
          </w:p>
        </w:tc>
        <w:tc>
          <w:tcPr>
            <w:tcW w:w="833"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3.41</w:t>
            </w:r>
          </w:p>
        </w:tc>
        <w:tc>
          <w:tcPr>
            <w:tcW w:w="774"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4.97</w:t>
            </w:r>
          </w:p>
        </w:tc>
        <w:tc>
          <w:tcPr>
            <w:tcW w:w="773" w:type="dxa"/>
            <w:shd w:val="clear" w:color="auto" w:fill="auto"/>
            <w:vAlign w:val="center"/>
          </w:tcPr>
          <w:p w:rsidR="00893C29" w:rsidRPr="00EF6384" w:rsidRDefault="00722F41" w:rsidP="009E28C7">
            <w:pPr>
              <w:widowControl/>
              <w:overflowPunct/>
              <w:spacing w:line="360" w:lineRule="auto"/>
              <w:jc w:val="center"/>
              <w:rPr>
                <w:rFonts w:eastAsia="Times New Roman"/>
                <w:color w:val="000000"/>
                <w:sz w:val="20"/>
                <w:szCs w:val="20"/>
                <w:lang w:bidi="ar-SA"/>
              </w:rPr>
            </w:pPr>
            <w:r w:rsidRPr="00EF6384">
              <w:rPr>
                <w:rFonts w:eastAsia="Times New Roman"/>
                <w:color w:val="000000"/>
                <w:sz w:val="20"/>
                <w:szCs w:val="20"/>
                <w:lang w:bidi="ar-SA"/>
              </w:rPr>
              <w:t>4.97</w:t>
            </w:r>
          </w:p>
        </w:tc>
      </w:tr>
    </w:tbl>
    <w:p w:rsidR="00893C29" w:rsidRDefault="00893C29" w:rsidP="008D4DC1">
      <w:pPr>
        <w:pStyle w:val="DefaultText"/>
        <w:spacing w:line="360" w:lineRule="auto"/>
        <w:ind w:left="720"/>
        <w:jc w:val="both"/>
        <w:rPr>
          <w:rFonts w:ascii="Tahoma" w:hAnsi="Tahoma" w:cs="Tahoma"/>
          <w:sz w:val="22"/>
          <w:szCs w:val="22"/>
        </w:rPr>
      </w:pPr>
    </w:p>
    <w:p w:rsidR="009E28C7" w:rsidRDefault="009E28C7" w:rsidP="008D4DC1">
      <w:pPr>
        <w:pStyle w:val="DefaultText"/>
        <w:spacing w:line="360" w:lineRule="auto"/>
        <w:ind w:left="720"/>
        <w:jc w:val="both"/>
        <w:rPr>
          <w:rFonts w:ascii="Tahoma" w:hAnsi="Tahoma" w:cs="Tahoma"/>
          <w:sz w:val="22"/>
          <w:szCs w:val="22"/>
        </w:rPr>
      </w:pPr>
    </w:p>
    <w:p w:rsidR="009E28C7" w:rsidRDefault="009E28C7" w:rsidP="008D4DC1">
      <w:pPr>
        <w:pStyle w:val="DefaultText"/>
        <w:spacing w:line="360" w:lineRule="auto"/>
        <w:ind w:left="720"/>
        <w:jc w:val="both"/>
        <w:rPr>
          <w:rFonts w:ascii="Tahoma" w:hAnsi="Tahoma" w:cs="Tahoma"/>
          <w:sz w:val="22"/>
          <w:szCs w:val="22"/>
        </w:rPr>
      </w:pPr>
    </w:p>
    <w:p w:rsidR="009E28C7" w:rsidRDefault="009E28C7" w:rsidP="008D4DC1">
      <w:pPr>
        <w:pStyle w:val="DefaultText"/>
        <w:spacing w:line="360" w:lineRule="auto"/>
        <w:ind w:left="720"/>
        <w:jc w:val="both"/>
        <w:rPr>
          <w:rFonts w:ascii="Tahoma" w:hAnsi="Tahoma" w:cs="Tahoma"/>
          <w:sz w:val="22"/>
          <w:szCs w:val="22"/>
        </w:rPr>
      </w:pPr>
    </w:p>
    <w:p w:rsidR="009E28C7" w:rsidRDefault="009E28C7" w:rsidP="008D4DC1">
      <w:pPr>
        <w:pStyle w:val="DefaultText"/>
        <w:spacing w:line="360" w:lineRule="auto"/>
        <w:ind w:left="720"/>
        <w:jc w:val="both"/>
        <w:rPr>
          <w:rFonts w:ascii="Tahoma" w:hAnsi="Tahoma" w:cs="Tahoma"/>
          <w:sz w:val="22"/>
          <w:szCs w:val="22"/>
        </w:rPr>
      </w:pPr>
    </w:p>
    <w:p w:rsidR="009E28C7" w:rsidRDefault="009E28C7" w:rsidP="008D4DC1">
      <w:pPr>
        <w:pStyle w:val="DefaultText"/>
        <w:spacing w:line="360" w:lineRule="auto"/>
        <w:ind w:left="720"/>
        <w:jc w:val="both"/>
        <w:rPr>
          <w:rFonts w:ascii="Tahoma" w:hAnsi="Tahoma" w:cs="Tahoma"/>
          <w:sz w:val="22"/>
          <w:szCs w:val="22"/>
        </w:rPr>
      </w:pPr>
    </w:p>
    <w:p w:rsidR="009E28C7" w:rsidRPr="008D4DC1" w:rsidRDefault="009E28C7" w:rsidP="008D4DC1">
      <w:pPr>
        <w:pStyle w:val="DefaultText"/>
        <w:spacing w:line="360" w:lineRule="auto"/>
        <w:ind w:left="720"/>
        <w:jc w:val="both"/>
        <w:rPr>
          <w:rFonts w:ascii="Tahoma" w:hAnsi="Tahoma" w:cs="Tahoma"/>
          <w:sz w:val="22"/>
          <w:szCs w:val="22"/>
        </w:rPr>
      </w:pPr>
    </w:p>
    <w:p w:rsidR="00893C29" w:rsidRPr="00A344FB" w:rsidRDefault="00722F41" w:rsidP="008D4DC1">
      <w:pPr>
        <w:pStyle w:val="DefaultText"/>
        <w:spacing w:line="360" w:lineRule="auto"/>
        <w:ind w:left="720"/>
        <w:jc w:val="both"/>
        <w:rPr>
          <w:rFonts w:ascii="Tahoma" w:hAnsi="Tahoma" w:cs="Tahoma"/>
          <w:b/>
          <w:bCs/>
        </w:rPr>
      </w:pPr>
      <w:r w:rsidRPr="00A344FB">
        <w:rPr>
          <w:rFonts w:ascii="Tahoma" w:hAnsi="Tahoma" w:cs="Tahoma"/>
          <w:b/>
          <w:bCs/>
        </w:rPr>
        <w:t>14.</w:t>
      </w:r>
      <w:r w:rsidRPr="00A344FB">
        <w:rPr>
          <w:rFonts w:ascii="Tahoma" w:hAnsi="Tahoma" w:cs="Tahoma"/>
          <w:b/>
          <w:bCs/>
        </w:rPr>
        <w:tab/>
        <w:t>BREAK EVEN ANALYSIS</w:t>
      </w:r>
    </w:p>
    <w:p w:rsidR="00893C29" w:rsidRPr="009E28C7" w:rsidRDefault="00893C29" w:rsidP="008D4DC1">
      <w:pPr>
        <w:pStyle w:val="DefaultText"/>
        <w:spacing w:line="360" w:lineRule="auto"/>
        <w:ind w:left="720"/>
        <w:jc w:val="both"/>
        <w:rPr>
          <w:rFonts w:ascii="Tahoma" w:hAnsi="Tahoma" w:cs="Tahoma"/>
          <w:sz w:val="14"/>
          <w:szCs w:val="14"/>
        </w:rPr>
      </w:pPr>
    </w:p>
    <w:p w:rsidR="00893C29" w:rsidRPr="008D4DC1" w:rsidRDefault="00722F41" w:rsidP="008D4DC1">
      <w:pPr>
        <w:pStyle w:val="DefaultText"/>
        <w:spacing w:line="360" w:lineRule="auto"/>
        <w:ind w:left="720"/>
        <w:jc w:val="both"/>
        <w:rPr>
          <w:rFonts w:ascii="Tahoma" w:hAnsi="Tahoma" w:cs="Tahoma"/>
          <w:sz w:val="22"/>
          <w:szCs w:val="22"/>
        </w:rPr>
      </w:pPr>
      <w:r w:rsidRPr="008D4DC1">
        <w:rPr>
          <w:rFonts w:ascii="Tahoma" w:hAnsi="Tahoma" w:cs="Tahoma"/>
          <w:sz w:val="22"/>
          <w:szCs w:val="22"/>
        </w:rPr>
        <w:t xml:space="preserve">The project is can reach </w:t>
      </w:r>
      <w:r w:rsidR="00A50458" w:rsidRPr="008D4DC1">
        <w:rPr>
          <w:rFonts w:ascii="Tahoma" w:hAnsi="Tahoma" w:cs="Tahoma"/>
          <w:sz w:val="22"/>
          <w:szCs w:val="22"/>
        </w:rPr>
        <w:t>breakeven</w:t>
      </w:r>
      <w:r w:rsidRPr="008D4DC1">
        <w:rPr>
          <w:rFonts w:ascii="Tahoma" w:hAnsi="Tahoma" w:cs="Tahoma"/>
          <w:sz w:val="22"/>
          <w:szCs w:val="22"/>
        </w:rPr>
        <w:t xml:space="preserve"> capacity at 42.02 % of the installed capacity as depicted here below:</w:t>
      </w:r>
    </w:p>
    <w:p w:rsidR="00893C29" w:rsidRPr="00EF6384" w:rsidRDefault="00893C29" w:rsidP="00EF6384">
      <w:pPr>
        <w:widowControl/>
        <w:overflowPunct/>
        <w:jc w:val="both"/>
        <w:rPr>
          <w:rFonts w:eastAsia="Times New Roman"/>
          <w:color w:val="000000"/>
          <w:sz w:val="20"/>
          <w:szCs w:val="20"/>
          <w:lang w:bidi="ar-SA"/>
        </w:rPr>
      </w:pPr>
    </w:p>
    <w:tbl>
      <w:tblPr>
        <w:tblW w:w="6912" w:type="dxa"/>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866"/>
        <w:gridCol w:w="3442"/>
        <w:gridCol w:w="1594"/>
        <w:gridCol w:w="1010"/>
      </w:tblGrid>
      <w:tr w:rsidR="00893C29" w:rsidRPr="00EF6384" w:rsidTr="00FC2060">
        <w:trPr>
          <w:trHeight w:val="450"/>
        </w:trPr>
        <w:tc>
          <w:tcPr>
            <w:tcW w:w="866" w:type="dxa"/>
            <w:shd w:val="clear" w:color="auto" w:fill="DDDDDD"/>
            <w:vAlign w:val="center"/>
          </w:tcPr>
          <w:p w:rsidR="00893C29" w:rsidRPr="00EE4B3F" w:rsidRDefault="00722F41" w:rsidP="00EF6384">
            <w:pPr>
              <w:widowControl/>
              <w:overflowPunct/>
              <w:jc w:val="both"/>
              <w:rPr>
                <w:rFonts w:eastAsia="Times New Roman"/>
                <w:b/>
                <w:bCs/>
                <w:color w:val="000000"/>
                <w:sz w:val="20"/>
                <w:szCs w:val="20"/>
                <w:lang w:bidi="ar-SA"/>
              </w:rPr>
            </w:pPr>
            <w:r w:rsidRPr="00EE4B3F">
              <w:rPr>
                <w:rFonts w:eastAsia="Times New Roman"/>
                <w:b/>
                <w:bCs/>
                <w:color w:val="000000"/>
                <w:sz w:val="20"/>
                <w:szCs w:val="20"/>
                <w:lang w:bidi="ar-SA"/>
              </w:rPr>
              <w:t>Sr No</w:t>
            </w:r>
          </w:p>
        </w:tc>
        <w:tc>
          <w:tcPr>
            <w:tcW w:w="3442" w:type="dxa"/>
            <w:shd w:val="clear" w:color="auto" w:fill="DDDDDD"/>
            <w:vAlign w:val="center"/>
          </w:tcPr>
          <w:p w:rsidR="00893C29" w:rsidRPr="00EE4B3F" w:rsidRDefault="00722F41" w:rsidP="00EF6384">
            <w:pPr>
              <w:widowControl/>
              <w:overflowPunct/>
              <w:jc w:val="both"/>
              <w:rPr>
                <w:rFonts w:eastAsia="Times New Roman"/>
                <w:b/>
                <w:bCs/>
                <w:color w:val="000000"/>
                <w:sz w:val="20"/>
                <w:szCs w:val="20"/>
                <w:lang w:bidi="ar-SA"/>
              </w:rPr>
            </w:pPr>
            <w:r w:rsidRPr="00EE4B3F">
              <w:rPr>
                <w:rFonts w:eastAsia="Times New Roman"/>
                <w:b/>
                <w:bCs/>
                <w:color w:val="000000"/>
                <w:sz w:val="20"/>
                <w:szCs w:val="20"/>
                <w:lang w:bidi="ar-SA"/>
              </w:rPr>
              <w:t>Particulars</w:t>
            </w:r>
          </w:p>
        </w:tc>
        <w:tc>
          <w:tcPr>
            <w:tcW w:w="1594" w:type="dxa"/>
            <w:shd w:val="clear" w:color="auto" w:fill="DDDDDD"/>
            <w:vAlign w:val="center"/>
          </w:tcPr>
          <w:p w:rsidR="00893C29" w:rsidRPr="00EE4B3F" w:rsidRDefault="00722F41" w:rsidP="00EF6384">
            <w:pPr>
              <w:widowControl/>
              <w:overflowPunct/>
              <w:jc w:val="both"/>
              <w:rPr>
                <w:rFonts w:eastAsia="Times New Roman"/>
                <w:b/>
                <w:bCs/>
                <w:color w:val="000000"/>
                <w:sz w:val="20"/>
                <w:szCs w:val="20"/>
                <w:lang w:bidi="ar-SA"/>
              </w:rPr>
            </w:pPr>
            <w:r w:rsidRPr="00EE4B3F">
              <w:rPr>
                <w:rFonts w:eastAsia="Times New Roman"/>
                <w:b/>
                <w:bCs/>
                <w:color w:val="000000"/>
                <w:sz w:val="20"/>
                <w:szCs w:val="20"/>
                <w:lang w:bidi="ar-SA"/>
              </w:rPr>
              <w:t>UOM</w:t>
            </w:r>
          </w:p>
        </w:tc>
        <w:tc>
          <w:tcPr>
            <w:tcW w:w="1010" w:type="dxa"/>
            <w:shd w:val="clear" w:color="auto" w:fill="DDDDDD"/>
            <w:vAlign w:val="center"/>
          </w:tcPr>
          <w:p w:rsidR="00893C29" w:rsidRPr="00EE4B3F" w:rsidRDefault="00722F41" w:rsidP="00EF6384">
            <w:pPr>
              <w:widowControl/>
              <w:overflowPunct/>
              <w:jc w:val="both"/>
              <w:rPr>
                <w:rFonts w:eastAsia="Times New Roman"/>
                <w:b/>
                <w:bCs/>
                <w:color w:val="000000"/>
                <w:sz w:val="20"/>
                <w:szCs w:val="20"/>
                <w:lang w:bidi="ar-SA"/>
              </w:rPr>
            </w:pPr>
            <w:r w:rsidRPr="00EE4B3F">
              <w:rPr>
                <w:rFonts w:eastAsia="Times New Roman"/>
                <w:b/>
                <w:bCs/>
                <w:color w:val="000000"/>
                <w:sz w:val="20"/>
                <w:szCs w:val="20"/>
                <w:lang w:bidi="ar-SA"/>
              </w:rPr>
              <w:t>Value</w:t>
            </w:r>
          </w:p>
        </w:tc>
      </w:tr>
      <w:tr w:rsidR="00893C29" w:rsidRPr="00EF6384" w:rsidTr="00FC2060">
        <w:trPr>
          <w:trHeight w:val="300"/>
        </w:trPr>
        <w:tc>
          <w:tcPr>
            <w:tcW w:w="866" w:type="dxa"/>
            <w:shd w:val="clear" w:color="auto" w:fill="auto"/>
            <w:vAlign w:val="center"/>
          </w:tcPr>
          <w:p w:rsidR="00893C29" w:rsidRPr="00EF6384" w:rsidRDefault="00722F41" w:rsidP="00EE4B3F">
            <w:pPr>
              <w:widowControl/>
              <w:overflowPunct/>
              <w:jc w:val="center"/>
              <w:rPr>
                <w:rFonts w:eastAsia="Times New Roman"/>
                <w:color w:val="000000"/>
                <w:sz w:val="20"/>
                <w:szCs w:val="20"/>
                <w:lang w:bidi="ar-SA"/>
              </w:rPr>
            </w:pPr>
            <w:r w:rsidRPr="00EF6384">
              <w:rPr>
                <w:rFonts w:eastAsia="Times New Roman"/>
                <w:color w:val="000000"/>
                <w:sz w:val="20"/>
                <w:szCs w:val="20"/>
                <w:lang w:bidi="ar-SA"/>
              </w:rPr>
              <w:t>1</w:t>
            </w:r>
          </w:p>
        </w:tc>
        <w:tc>
          <w:tcPr>
            <w:tcW w:w="3442"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Sales at Full Capacity</w:t>
            </w:r>
          </w:p>
        </w:tc>
        <w:tc>
          <w:tcPr>
            <w:tcW w:w="1594"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Rs Lakhs</w:t>
            </w:r>
          </w:p>
        </w:tc>
        <w:tc>
          <w:tcPr>
            <w:tcW w:w="1010" w:type="dxa"/>
            <w:shd w:val="clear" w:color="auto" w:fill="auto"/>
            <w:vAlign w:val="center"/>
          </w:tcPr>
          <w:p w:rsidR="00893C29" w:rsidRPr="00EF6384" w:rsidRDefault="00722F41" w:rsidP="00EE4B3F">
            <w:pPr>
              <w:widowControl/>
              <w:overflowPunct/>
              <w:jc w:val="center"/>
              <w:rPr>
                <w:rFonts w:eastAsia="Times New Roman"/>
                <w:color w:val="000000"/>
                <w:sz w:val="20"/>
                <w:szCs w:val="20"/>
                <w:lang w:bidi="ar-SA"/>
              </w:rPr>
            </w:pPr>
            <w:r w:rsidRPr="00EF6384">
              <w:rPr>
                <w:rFonts w:eastAsia="Times New Roman"/>
                <w:color w:val="000000"/>
                <w:sz w:val="20"/>
                <w:szCs w:val="20"/>
                <w:lang w:bidi="ar-SA"/>
              </w:rPr>
              <w:t>22.50</w:t>
            </w:r>
          </w:p>
        </w:tc>
      </w:tr>
      <w:tr w:rsidR="00893C29" w:rsidRPr="00EF6384" w:rsidTr="00FC2060">
        <w:trPr>
          <w:trHeight w:val="300"/>
        </w:trPr>
        <w:tc>
          <w:tcPr>
            <w:tcW w:w="866" w:type="dxa"/>
            <w:shd w:val="clear" w:color="auto" w:fill="auto"/>
            <w:vAlign w:val="center"/>
          </w:tcPr>
          <w:p w:rsidR="00893C29" w:rsidRPr="00EF6384" w:rsidRDefault="00722F41" w:rsidP="00EE4B3F">
            <w:pPr>
              <w:widowControl/>
              <w:overflowPunct/>
              <w:jc w:val="center"/>
              <w:rPr>
                <w:rFonts w:eastAsia="Times New Roman"/>
                <w:color w:val="000000"/>
                <w:sz w:val="20"/>
                <w:szCs w:val="20"/>
                <w:lang w:bidi="ar-SA"/>
              </w:rPr>
            </w:pPr>
            <w:r w:rsidRPr="00EF6384">
              <w:rPr>
                <w:rFonts w:eastAsia="Times New Roman"/>
                <w:color w:val="000000"/>
                <w:sz w:val="20"/>
                <w:szCs w:val="20"/>
                <w:lang w:bidi="ar-SA"/>
              </w:rPr>
              <w:t>2</w:t>
            </w:r>
          </w:p>
        </w:tc>
        <w:tc>
          <w:tcPr>
            <w:tcW w:w="3442"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Variable Costs</w:t>
            </w:r>
          </w:p>
        </w:tc>
        <w:tc>
          <w:tcPr>
            <w:tcW w:w="1594"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Rs Lakhs</w:t>
            </w:r>
          </w:p>
        </w:tc>
        <w:tc>
          <w:tcPr>
            <w:tcW w:w="1010" w:type="dxa"/>
            <w:shd w:val="clear" w:color="auto" w:fill="auto"/>
            <w:vAlign w:val="center"/>
          </w:tcPr>
          <w:p w:rsidR="00893C29" w:rsidRPr="00EF6384" w:rsidRDefault="00722F41" w:rsidP="00EE4B3F">
            <w:pPr>
              <w:widowControl/>
              <w:overflowPunct/>
              <w:jc w:val="center"/>
              <w:rPr>
                <w:rFonts w:eastAsia="Times New Roman"/>
                <w:color w:val="000000"/>
                <w:sz w:val="20"/>
                <w:szCs w:val="20"/>
                <w:lang w:bidi="ar-SA"/>
              </w:rPr>
            </w:pPr>
            <w:r w:rsidRPr="00EF6384">
              <w:rPr>
                <w:rFonts w:eastAsia="Times New Roman"/>
                <w:color w:val="000000"/>
                <w:sz w:val="20"/>
                <w:szCs w:val="20"/>
                <w:lang w:bidi="ar-SA"/>
              </w:rPr>
              <w:t>6.92</w:t>
            </w:r>
          </w:p>
        </w:tc>
      </w:tr>
      <w:tr w:rsidR="00893C29" w:rsidRPr="00EF6384" w:rsidTr="00FC2060">
        <w:trPr>
          <w:trHeight w:val="300"/>
        </w:trPr>
        <w:tc>
          <w:tcPr>
            <w:tcW w:w="866" w:type="dxa"/>
            <w:shd w:val="clear" w:color="auto" w:fill="auto"/>
            <w:vAlign w:val="center"/>
          </w:tcPr>
          <w:p w:rsidR="00893C29" w:rsidRPr="00EF6384" w:rsidRDefault="00722F41" w:rsidP="00EE4B3F">
            <w:pPr>
              <w:widowControl/>
              <w:overflowPunct/>
              <w:jc w:val="center"/>
              <w:rPr>
                <w:rFonts w:eastAsia="Times New Roman"/>
                <w:color w:val="000000"/>
                <w:sz w:val="20"/>
                <w:szCs w:val="20"/>
                <w:lang w:bidi="ar-SA"/>
              </w:rPr>
            </w:pPr>
            <w:r w:rsidRPr="00EF6384">
              <w:rPr>
                <w:rFonts w:eastAsia="Times New Roman"/>
                <w:color w:val="000000"/>
                <w:sz w:val="20"/>
                <w:szCs w:val="20"/>
                <w:lang w:bidi="ar-SA"/>
              </w:rPr>
              <w:t>3</w:t>
            </w:r>
          </w:p>
        </w:tc>
        <w:tc>
          <w:tcPr>
            <w:tcW w:w="3442"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Fixed Cost incl. Interest</w:t>
            </w:r>
          </w:p>
        </w:tc>
        <w:tc>
          <w:tcPr>
            <w:tcW w:w="1594"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Rs Lakhs</w:t>
            </w:r>
          </w:p>
        </w:tc>
        <w:tc>
          <w:tcPr>
            <w:tcW w:w="1010" w:type="dxa"/>
            <w:shd w:val="clear" w:color="auto" w:fill="auto"/>
            <w:vAlign w:val="center"/>
          </w:tcPr>
          <w:p w:rsidR="00893C29" w:rsidRPr="00EF6384" w:rsidRDefault="00722F41" w:rsidP="00EE4B3F">
            <w:pPr>
              <w:widowControl/>
              <w:overflowPunct/>
              <w:jc w:val="center"/>
              <w:rPr>
                <w:rFonts w:eastAsia="Times New Roman"/>
                <w:color w:val="000000"/>
                <w:sz w:val="20"/>
                <w:szCs w:val="20"/>
                <w:lang w:bidi="ar-SA"/>
              </w:rPr>
            </w:pPr>
            <w:r w:rsidRPr="00EF6384">
              <w:rPr>
                <w:rFonts w:eastAsia="Times New Roman"/>
                <w:color w:val="000000"/>
                <w:sz w:val="20"/>
                <w:szCs w:val="20"/>
                <w:lang w:bidi="ar-SA"/>
              </w:rPr>
              <w:t>5.94</w:t>
            </w:r>
          </w:p>
        </w:tc>
      </w:tr>
      <w:tr w:rsidR="00893C29" w:rsidRPr="00EF6384" w:rsidTr="00FC2060">
        <w:trPr>
          <w:trHeight w:val="386"/>
        </w:trPr>
        <w:tc>
          <w:tcPr>
            <w:tcW w:w="866" w:type="dxa"/>
            <w:shd w:val="clear" w:color="auto" w:fill="auto"/>
            <w:vAlign w:val="center"/>
          </w:tcPr>
          <w:p w:rsidR="00893C29" w:rsidRPr="00EF6384" w:rsidRDefault="00722F41" w:rsidP="00EE4B3F">
            <w:pPr>
              <w:widowControl/>
              <w:overflowPunct/>
              <w:jc w:val="center"/>
              <w:rPr>
                <w:rFonts w:eastAsia="Times New Roman"/>
                <w:color w:val="000000"/>
                <w:sz w:val="20"/>
                <w:szCs w:val="20"/>
                <w:lang w:bidi="ar-SA"/>
              </w:rPr>
            </w:pPr>
            <w:r w:rsidRPr="00EF6384">
              <w:rPr>
                <w:rFonts w:eastAsia="Times New Roman"/>
                <w:color w:val="000000"/>
                <w:sz w:val="20"/>
                <w:szCs w:val="20"/>
                <w:lang w:bidi="ar-SA"/>
              </w:rPr>
              <w:t>4</w:t>
            </w:r>
          </w:p>
        </w:tc>
        <w:tc>
          <w:tcPr>
            <w:tcW w:w="3442"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Break Even Capacity</w:t>
            </w:r>
          </w:p>
        </w:tc>
        <w:tc>
          <w:tcPr>
            <w:tcW w:w="1594" w:type="dxa"/>
            <w:shd w:val="clear" w:color="auto" w:fill="auto"/>
            <w:vAlign w:val="center"/>
          </w:tcPr>
          <w:p w:rsidR="00893C29" w:rsidRPr="00EF6384" w:rsidRDefault="00722F41" w:rsidP="00EF6384">
            <w:pPr>
              <w:widowControl/>
              <w:overflowPunct/>
              <w:jc w:val="both"/>
              <w:rPr>
                <w:rFonts w:eastAsia="Times New Roman"/>
                <w:color w:val="000000"/>
                <w:sz w:val="20"/>
                <w:szCs w:val="20"/>
                <w:lang w:bidi="ar-SA"/>
              </w:rPr>
            </w:pPr>
            <w:r w:rsidRPr="00EF6384">
              <w:rPr>
                <w:rFonts w:eastAsia="Times New Roman"/>
                <w:color w:val="000000"/>
                <w:sz w:val="20"/>
                <w:szCs w:val="20"/>
                <w:lang w:bidi="ar-SA"/>
              </w:rPr>
              <w:t>% of Inst Capacity</w:t>
            </w:r>
          </w:p>
        </w:tc>
        <w:tc>
          <w:tcPr>
            <w:tcW w:w="1010" w:type="dxa"/>
            <w:shd w:val="clear" w:color="auto" w:fill="auto"/>
            <w:vAlign w:val="center"/>
          </w:tcPr>
          <w:p w:rsidR="00893C29" w:rsidRPr="00EF6384" w:rsidRDefault="00722F41" w:rsidP="00EE4B3F">
            <w:pPr>
              <w:widowControl/>
              <w:overflowPunct/>
              <w:jc w:val="center"/>
              <w:rPr>
                <w:rFonts w:eastAsia="Times New Roman"/>
                <w:color w:val="000000"/>
                <w:sz w:val="20"/>
                <w:szCs w:val="20"/>
                <w:lang w:bidi="ar-SA"/>
              </w:rPr>
            </w:pPr>
            <w:r w:rsidRPr="00EF6384">
              <w:rPr>
                <w:rFonts w:eastAsia="Times New Roman"/>
                <w:color w:val="000000"/>
                <w:sz w:val="20"/>
                <w:szCs w:val="20"/>
                <w:lang w:bidi="ar-SA"/>
              </w:rPr>
              <w:t>38.13</w:t>
            </w:r>
          </w:p>
        </w:tc>
      </w:tr>
    </w:tbl>
    <w:p w:rsidR="00893C29" w:rsidRPr="00EF6384" w:rsidRDefault="00893C29" w:rsidP="00EF6384">
      <w:pPr>
        <w:widowControl/>
        <w:overflowPunct/>
        <w:jc w:val="both"/>
        <w:rPr>
          <w:rFonts w:eastAsia="Times New Roman"/>
          <w:color w:val="000000"/>
          <w:sz w:val="20"/>
          <w:szCs w:val="20"/>
          <w:lang w:bidi="ar-SA"/>
        </w:rPr>
      </w:pPr>
    </w:p>
    <w:p w:rsidR="00893C29" w:rsidRPr="008D4DC1" w:rsidRDefault="00893C29" w:rsidP="00722F41">
      <w:pPr>
        <w:pStyle w:val="DefaultText"/>
        <w:spacing w:line="360" w:lineRule="auto"/>
        <w:jc w:val="both"/>
        <w:rPr>
          <w:rFonts w:ascii="Tahoma" w:hAnsi="Tahoma" w:cs="Tahoma"/>
          <w:sz w:val="22"/>
          <w:szCs w:val="22"/>
        </w:rPr>
      </w:pPr>
    </w:p>
    <w:sectPr w:rsidR="00893C29" w:rsidRPr="008D4DC1" w:rsidSect="008D4DC1">
      <w:pgSz w:w="12240" w:h="15840"/>
      <w:pgMar w:top="1560"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penSymbol">
    <w:altName w:val="Arial Unicode MS"/>
    <w:charset w:val="01"/>
    <w:family w:val="roman"/>
    <w:pitch w:val="default"/>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Shruti">
    <w:panose1 w:val="02000500000000000000"/>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93C29"/>
    <w:rsid w:val="00040E49"/>
    <w:rsid w:val="0011225A"/>
    <w:rsid w:val="00226141"/>
    <w:rsid w:val="005A6BFA"/>
    <w:rsid w:val="00710C7B"/>
    <w:rsid w:val="00722F41"/>
    <w:rsid w:val="00893C29"/>
    <w:rsid w:val="008D4DC1"/>
    <w:rsid w:val="009D32A8"/>
    <w:rsid w:val="009E28C7"/>
    <w:rsid w:val="00A344FB"/>
    <w:rsid w:val="00A50458"/>
    <w:rsid w:val="00BF55E9"/>
    <w:rsid w:val="00C46082"/>
    <w:rsid w:val="00D21634"/>
    <w:rsid w:val="00E27AAB"/>
    <w:rsid w:val="00EE4B3F"/>
    <w:rsid w:val="00EF6384"/>
    <w:rsid w:val="00FC206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pPr>
      <w:widowControl w:val="0"/>
      <w:overflowPunct w:val="0"/>
    </w:pPr>
    <w:rPr>
      <w:rFonts w:ascii="Tahoma" w:hAnsi="Tahoma"/>
      <w:color w:val="00000A"/>
      <w:sz w:val="24"/>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rsid w:val="008D4DC1"/>
    <w:pPr>
      <w:widowControl/>
      <w:overflowPunct/>
      <w:autoSpaceDE w:val="0"/>
      <w:autoSpaceDN w:val="0"/>
      <w:adjustRightInd w:val="0"/>
    </w:pPr>
    <w:rPr>
      <w:rFonts w:ascii="Times New Roman" w:eastAsia="Times New Roman" w:hAnsi="Times New Roman" w:cs="Mangal"/>
      <w:color w:val="auto"/>
      <w:lang w:bidi="ar-SA"/>
    </w:rPr>
  </w:style>
  <w:style w:type="character" w:customStyle="1" w:styleId="DefaultTextChar">
    <w:name w:val="Default Text Char"/>
    <w:basedOn w:val="DefaultParagraphFont"/>
    <w:link w:val="DefaultText"/>
    <w:locked/>
    <w:rsid w:val="008D4DC1"/>
    <w:rPr>
      <w:rFonts w:eastAsia="Times New Roman" w:cs="Mangal"/>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Shrut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1526</TotalTime>
  <Pages>6</Pages>
  <Words>916</Words>
  <Characters>5222</Characters>
  <Application>Microsoft Office Word</Application>
  <DocSecurity>0</DocSecurity>
  <Lines>43</Lines>
  <Paragraphs>12</Paragraphs>
  <ScaleCrop>false</ScaleCrop>
  <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Mansi</cp:lastModifiedBy>
  <cp:revision>151</cp:revision>
  <dcterms:created xsi:type="dcterms:W3CDTF">2009-04-16T11:32:00Z</dcterms:created>
  <dcterms:modified xsi:type="dcterms:W3CDTF">2017-09-25T10:51:00Z</dcterms:modified>
  <dc:language>en-US</dc:language>
</cp:coreProperties>
</file>