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2AF" w:rsidRDefault="00AB37CC" w:rsidP="002425E7">
      <w:pPr>
        <w:pStyle w:val="DefaultText"/>
        <w:spacing w:after="0" w:line="360" w:lineRule="auto"/>
        <w:jc w:val="center"/>
        <w:rPr>
          <w:rFonts w:ascii="Tahoma" w:hAnsi="Tahoma" w:cs="Tahoma"/>
          <w:b/>
        </w:rPr>
      </w:pPr>
      <w:r>
        <w:rPr>
          <w:rFonts w:ascii="Tahoma" w:hAnsi="Tahoma" w:cs="Tahoma"/>
          <w:b/>
        </w:rPr>
        <w:t>Profile No.: 275</w:t>
      </w:r>
      <w:r w:rsidR="00C60FE3">
        <w:rPr>
          <w:rFonts w:ascii="Tahoma" w:hAnsi="Tahoma" w:cs="Tahoma"/>
          <w:b/>
        </w:rPr>
        <w:tab/>
      </w:r>
      <w:r w:rsidR="00C60FE3">
        <w:rPr>
          <w:rFonts w:ascii="Tahoma" w:hAnsi="Tahoma" w:cs="Tahoma"/>
          <w:b/>
        </w:rPr>
        <w:tab/>
      </w:r>
      <w:r w:rsidR="00C60FE3">
        <w:rPr>
          <w:rFonts w:ascii="Tahoma" w:hAnsi="Tahoma" w:cs="Tahoma"/>
          <w:b/>
        </w:rPr>
        <w:tab/>
      </w:r>
      <w:r w:rsidR="00C60FE3">
        <w:rPr>
          <w:rFonts w:ascii="Tahoma" w:hAnsi="Tahoma" w:cs="Tahoma"/>
          <w:b/>
        </w:rPr>
        <w:tab/>
      </w:r>
      <w:r w:rsidR="00C60FE3">
        <w:rPr>
          <w:rFonts w:ascii="Tahoma" w:hAnsi="Tahoma" w:cs="Tahoma"/>
          <w:b/>
        </w:rPr>
        <w:tab/>
      </w:r>
      <w:r w:rsidR="00C60FE3">
        <w:rPr>
          <w:rFonts w:ascii="Tahoma" w:hAnsi="Tahoma" w:cs="Tahoma"/>
          <w:b/>
        </w:rPr>
        <w:tab/>
      </w:r>
      <w:r w:rsidR="00C60FE3">
        <w:rPr>
          <w:rFonts w:ascii="Tahoma" w:hAnsi="Tahoma" w:cs="Tahoma"/>
          <w:b/>
        </w:rPr>
        <w:tab/>
        <w:t>NIC Code:27900</w:t>
      </w:r>
    </w:p>
    <w:p w:rsidR="002425E7" w:rsidRPr="002425E7" w:rsidRDefault="002425E7" w:rsidP="002425E7">
      <w:pPr>
        <w:pStyle w:val="DefaultText"/>
        <w:spacing w:after="0" w:line="360" w:lineRule="auto"/>
        <w:jc w:val="center"/>
        <w:rPr>
          <w:rFonts w:ascii="Tahoma" w:hAnsi="Tahoma" w:cs="Tahoma"/>
          <w:b/>
          <w:sz w:val="22"/>
          <w:szCs w:val="22"/>
        </w:rPr>
      </w:pPr>
    </w:p>
    <w:p w:rsidR="001F62A7" w:rsidRPr="008F62AF" w:rsidRDefault="007B0C6F" w:rsidP="002425E7">
      <w:pPr>
        <w:spacing w:after="0" w:line="360" w:lineRule="auto"/>
        <w:jc w:val="center"/>
        <w:rPr>
          <w:rFonts w:ascii="Tahoma" w:eastAsia="Times New Roman" w:hAnsi="Tahoma" w:cs="Tahoma"/>
          <w:b/>
          <w:bCs/>
          <w:color w:val="000000"/>
          <w:sz w:val="30"/>
          <w:szCs w:val="30"/>
          <w:lang w:bidi="ar-SA"/>
        </w:rPr>
      </w:pPr>
      <w:r w:rsidRPr="008F62AF">
        <w:rPr>
          <w:rFonts w:ascii="Tahoma" w:eastAsia="Times New Roman" w:hAnsi="Tahoma" w:cs="Tahoma"/>
          <w:b/>
          <w:bCs/>
          <w:color w:val="000000"/>
          <w:sz w:val="30"/>
          <w:szCs w:val="30"/>
          <w:lang w:bidi="ar-SA"/>
        </w:rPr>
        <w:t>ELECTRICAL CURTAIN OPERATOR</w:t>
      </w:r>
    </w:p>
    <w:p w:rsidR="001F62A7" w:rsidRPr="008F62AF" w:rsidRDefault="001F62A7" w:rsidP="002425E7">
      <w:pPr>
        <w:keepNext/>
        <w:spacing w:after="0" w:line="360" w:lineRule="auto"/>
        <w:jc w:val="both"/>
        <w:rPr>
          <w:rFonts w:ascii="Tahoma" w:hAnsi="Tahoma" w:cs="Tahoma"/>
          <w:sz w:val="22"/>
          <w:szCs w:val="22"/>
        </w:rPr>
      </w:pPr>
    </w:p>
    <w:p w:rsidR="001F62A7" w:rsidRDefault="007B0C6F" w:rsidP="002425E7">
      <w:pPr>
        <w:pStyle w:val="ListParagraph"/>
        <w:numPr>
          <w:ilvl w:val="0"/>
          <w:numId w:val="1"/>
        </w:numPr>
        <w:spacing w:after="0" w:line="360" w:lineRule="auto"/>
        <w:jc w:val="both"/>
        <w:rPr>
          <w:rFonts w:ascii="Tahoma" w:hAnsi="Tahoma" w:cs="Tahoma"/>
          <w:b/>
          <w:bCs/>
        </w:rPr>
      </w:pPr>
      <w:r w:rsidRPr="003F58C0">
        <w:rPr>
          <w:rFonts w:ascii="Tahoma" w:hAnsi="Tahoma" w:cs="Tahoma"/>
          <w:b/>
          <w:bCs/>
        </w:rPr>
        <w:t>INTRODUCTION:</w:t>
      </w:r>
    </w:p>
    <w:p w:rsidR="003F58C0" w:rsidRPr="003F58C0" w:rsidRDefault="003F58C0" w:rsidP="002425E7">
      <w:pPr>
        <w:pStyle w:val="ListParagraph"/>
        <w:spacing w:after="0" w:line="360" w:lineRule="auto"/>
        <w:jc w:val="both"/>
        <w:rPr>
          <w:rFonts w:ascii="Tahoma" w:hAnsi="Tahoma" w:cs="Tahoma"/>
          <w:b/>
          <w:bCs/>
        </w:rPr>
      </w:pPr>
    </w:p>
    <w:p w:rsidR="001F62A7" w:rsidRDefault="007B0C6F" w:rsidP="002425E7">
      <w:pPr>
        <w:spacing w:after="0" w:line="360" w:lineRule="auto"/>
        <w:jc w:val="both"/>
        <w:rPr>
          <w:rFonts w:ascii="Tahoma" w:hAnsi="Tahoma" w:cs="Tahoma"/>
          <w:sz w:val="22"/>
          <w:szCs w:val="22"/>
          <w:lang w:eastAsia="zh-CN"/>
        </w:rPr>
      </w:pPr>
      <w:r w:rsidRPr="008F62AF">
        <w:rPr>
          <w:rFonts w:ascii="Tahoma" w:hAnsi="Tahoma" w:cs="Tahoma"/>
          <w:sz w:val="22"/>
          <w:szCs w:val="22"/>
          <w:lang w:eastAsia="zh-CN"/>
        </w:rPr>
        <w:t xml:space="preserve">This project profile envisages the production of Automatic Curtain Opener by setting up of a unit in a </w:t>
      </w:r>
      <w:proofErr w:type="gramStart"/>
      <w:r w:rsidRPr="008F62AF">
        <w:rPr>
          <w:rFonts w:ascii="Tahoma" w:hAnsi="Tahoma" w:cs="Tahoma"/>
          <w:sz w:val="22"/>
          <w:szCs w:val="22"/>
          <w:lang w:eastAsia="zh-CN"/>
        </w:rPr>
        <w:t>small scale</w:t>
      </w:r>
      <w:proofErr w:type="gramEnd"/>
      <w:r w:rsidRPr="008F62AF">
        <w:rPr>
          <w:rFonts w:ascii="Tahoma" w:hAnsi="Tahoma" w:cs="Tahoma"/>
          <w:sz w:val="22"/>
          <w:szCs w:val="22"/>
          <w:lang w:eastAsia="zh-CN"/>
        </w:rPr>
        <w:t xml:space="preserve"> sector. The Automatic Curtain opener are used for opening and closing of the stage of any good theatre, auditorium conference hall etc. The mechanism should automatically open and close the curtain depending </w:t>
      </w:r>
      <w:proofErr w:type="gramStart"/>
      <w:r w:rsidRPr="008F62AF">
        <w:rPr>
          <w:rFonts w:ascii="Tahoma" w:hAnsi="Tahoma" w:cs="Tahoma"/>
          <w:sz w:val="22"/>
          <w:szCs w:val="22"/>
          <w:lang w:eastAsia="zh-CN"/>
        </w:rPr>
        <w:t>on the situation of</w:t>
      </w:r>
      <w:proofErr w:type="gramEnd"/>
      <w:r w:rsidRPr="008F62AF">
        <w:rPr>
          <w:rFonts w:ascii="Tahoma" w:hAnsi="Tahoma" w:cs="Tahoma"/>
          <w:sz w:val="22"/>
          <w:szCs w:val="22"/>
          <w:lang w:eastAsia="zh-CN"/>
        </w:rPr>
        <w:t xml:space="preserve"> the function being performed on the stage. The </w:t>
      </w:r>
      <w:r w:rsidR="007223F8" w:rsidRPr="008F62AF">
        <w:rPr>
          <w:rFonts w:ascii="Tahoma" w:hAnsi="Tahoma" w:cs="Tahoma"/>
          <w:sz w:val="22"/>
          <w:szCs w:val="22"/>
          <w:lang w:eastAsia="zh-CN"/>
        </w:rPr>
        <w:t>mechanism consists</w:t>
      </w:r>
      <w:r w:rsidRPr="008F62AF">
        <w:rPr>
          <w:rFonts w:ascii="Tahoma" w:hAnsi="Tahoma" w:cs="Tahoma"/>
          <w:sz w:val="22"/>
          <w:szCs w:val="22"/>
          <w:lang w:eastAsia="zh-CN"/>
        </w:rPr>
        <w:t xml:space="preserve"> of single phase induction motor drive a forward-reverse starter and two limit switches. The motor when actuated by the push buttons and contactors may rotate in either direction depending upon the direction of current flowing through its main winding. The motor once started will run for the duration required to open/close the curtain fully then stop. The motor when required to stop requires limit switches. In the Automatic Curtain </w:t>
      </w:r>
      <w:proofErr w:type="gramStart"/>
      <w:r w:rsidRPr="008F62AF">
        <w:rPr>
          <w:rFonts w:ascii="Tahoma" w:hAnsi="Tahoma" w:cs="Tahoma"/>
          <w:sz w:val="22"/>
          <w:szCs w:val="22"/>
          <w:lang w:eastAsia="zh-CN"/>
        </w:rPr>
        <w:t>Opener</w:t>
      </w:r>
      <w:proofErr w:type="gramEnd"/>
      <w:r w:rsidRPr="008F62AF">
        <w:rPr>
          <w:rFonts w:ascii="Tahoma" w:hAnsi="Tahoma" w:cs="Tahoma"/>
          <w:sz w:val="22"/>
          <w:szCs w:val="22"/>
          <w:lang w:eastAsia="zh-CN"/>
        </w:rPr>
        <w:t xml:space="preserve"> the motors runs in both the direction for opening and closing hence two numbers of limit switches is required. </w:t>
      </w:r>
    </w:p>
    <w:p w:rsidR="003F58C0" w:rsidRPr="008F62AF" w:rsidRDefault="003F58C0" w:rsidP="002425E7">
      <w:pPr>
        <w:spacing w:after="0" w:line="360" w:lineRule="auto"/>
        <w:jc w:val="both"/>
        <w:rPr>
          <w:rFonts w:ascii="Tahoma" w:hAnsi="Tahoma" w:cs="Tahoma"/>
          <w:sz w:val="22"/>
          <w:szCs w:val="22"/>
        </w:rPr>
      </w:pPr>
    </w:p>
    <w:p w:rsidR="001F62A7" w:rsidRDefault="007B0C6F" w:rsidP="002425E7">
      <w:pPr>
        <w:pStyle w:val="ListParagraph"/>
        <w:numPr>
          <w:ilvl w:val="0"/>
          <w:numId w:val="1"/>
        </w:numPr>
        <w:spacing w:after="0" w:line="360" w:lineRule="auto"/>
        <w:jc w:val="both"/>
        <w:rPr>
          <w:rFonts w:ascii="Tahoma" w:hAnsi="Tahoma" w:cs="Tahoma"/>
          <w:b/>
          <w:bCs/>
        </w:rPr>
      </w:pPr>
      <w:r w:rsidRPr="003F58C0">
        <w:rPr>
          <w:rFonts w:ascii="Tahoma" w:hAnsi="Tahoma" w:cs="Tahoma"/>
          <w:b/>
          <w:bCs/>
        </w:rPr>
        <w:t>PRODUCT &amp; ITS APPLICATION:</w:t>
      </w:r>
    </w:p>
    <w:p w:rsidR="003F58C0" w:rsidRPr="003F58C0" w:rsidRDefault="003F58C0" w:rsidP="002425E7">
      <w:pPr>
        <w:pStyle w:val="ListParagraph"/>
        <w:spacing w:after="0" w:line="360" w:lineRule="auto"/>
        <w:jc w:val="both"/>
        <w:rPr>
          <w:rFonts w:ascii="Tahoma" w:hAnsi="Tahoma" w:cs="Tahoma"/>
          <w:b/>
          <w:bCs/>
        </w:rPr>
      </w:pPr>
    </w:p>
    <w:p w:rsidR="001F62A7" w:rsidRPr="008F62AF" w:rsidRDefault="007B0C6F" w:rsidP="002425E7">
      <w:pPr>
        <w:spacing w:after="0" w:line="360" w:lineRule="auto"/>
        <w:jc w:val="both"/>
        <w:rPr>
          <w:rFonts w:ascii="Tahoma" w:hAnsi="Tahoma" w:cs="Tahoma"/>
          <w:sz w:val="22"/>
          <w:szCs w:val="22"/>
        </w:rPr>
      </w:pPr>
      <w:r w:rsidRPr="008F62AF">
        <w:rPr>
          <w:rFonts w:ascii="Tahoma" w:hAnsi="Tahoma" w:cs="Tahoma"/>
          <w:sz w:val="22"/>
          <w:szCs w:val="22"/>
        </w:rPr>
        <w:t>Curtain Opener and Closer Circuit: This circuit will open and close the curtain of your home and office</w:t>
      </w:r>
      <w:r w:rsidR="007223F8" w:rsidRPr="008F62AF">
        <w:rPr>
          <w:rFonts w:ascii="Tahoma" w:hAnsi="Tahoma" w:cs="Tahoma"/>
          <w:sz w:val="22"/>
          <w:szCs w:val="22"/>
        </w:rPr>
        <w:t> just</w:t>
      </w:r>
      <w:r w:rsidRPr="008F62AF">
        <w:rPr>
          <w:rFonts w:ascii="Tahoma" w:hAnsi="Tahoma" w:cs="Tahoma"/>
          <w:sz w:val="22"/>
          <w:szCs w:val="22"/>
        </w:rPr>
        <w:t xml:space="preserve"> by pushing a switch. </w:t>
      </w:r>
      <w:proofErr w:type="gramStart"/>
      <w:r w:rsidRPr="008F62AF">
        <w:rPr>
          <w:rFonts w:ascii="Tahoma" w:hAnsi="Tahoma" w:cs="Tahoma"/>
          <w:sz w:val="22"/>
          <w:szCs w:val="22"/>
        </w:rPr>
        <w:t>So</w:t>
      </w:r>
      <w:proofErr w:type="gramEnd"/>
      <w:r w:rsidRPr="008F62AF">
        <w:rPr>
          <w:rFonts w:ascii="Tahoma" w:hAnsi="Tahoma" w:cs="Tahoma"/>
          <w:sz w:val="22"/>
          <w:szCs w:val="22"/>
        </w:rPr>
        <w:t xml:space="preserve"> with the help of this unique circuit, we do not need to move from one place to open and close the curtain. This circuit is used for household use, particularly for smaller doors and windows. Due to its small size and readily available components, it can be effortlessly fixed with a curtain. You can also provide power supply to the circuit with the help of adapter existing in the </w:t>
      </w:r>
      <w:r w:rsidR="007223F8" w:rsidRPr="008F62AF">
        <w:rPr>
          <w:rFonts w:ascii="Tahoma" w:hAnsi="Tahoma" w:cs="Tahoma"/>
          <w:sz w:val="22"/>
          <w:szCs w:val="22"/>
        </w:rPr>
        <w:t>market. This</w:t>
      </w:r>
      <w:r w:rsidRPr="008F62AF">
        <w:rPr>
          <w:rFonts w:ascii="Tahoma" w:hAnsi="Tahoma" w:cs="Tahoma"/>
          <w:sz w:val="22"/>
          <w:szCs w:val="22"/>
        </w:rPr>
        <w:t xml:space="preserve"> circuit is made up of two ICs named CD4013 and ULN2003 with few more easily available components. CD4013 IC contains two self-governing D type flip flop on a single chip which exists in one of two states that is 0 or 1 and can store information. Each module is further capable of group of</w:t>
      </w:r>
      <w:r w:rsidR="007223F8" w:rsidRPr="008F62AF">
        <w:rPr>
          <w:rFonts w:ascii="Tahoma" w:hAnsi="Tahoma" w:cs="Tahoma"/>
          <w:sz w:val="22"/>
          <w:szCs w:val="22"/>
        </w:rPr>
        <w:t> pin</w:t>
      </w:r>
      <w:r w:rsidRPr="008F62AF">
        <w:rPr>
          <w:rFonts w:ascii="Tahoma" w:hAnsi="Tahoma" w:cs="Tahoma"/>
          <w:sz w:val="22"/>
          <w:szCs w:val="22"/>
        </w:rPr>
        <w:t xml:space="preserve"> outs assigned as data, set, reset, clock input and a couple complementary </w:t>
      </w:r>
      <w:r w:rsidR="007223F8" w:rsidRPr="008F62AF">
        <w:rPr>
          <w:rFonts w:ascii="Tahoma" w:hAnsi="Tahoma" w:cs="Tahoma"/>
          <w:sz w:val="22"/>
          <w:szCs w:val="22"/>
        </w:rPr>
        <w:t>outputs</w:t>
      </w:r>
      <w:r w:rsidRPr="008F62AF">
        <w:rPr>
          <w:rFonts w:ascii="Tahoma" w:hAnsi="Tahoma" w:cs="Tahoma"/>
          <w:sz w:val="22"/>
          <w:szCs w:val="22"/>
        </w:rPr>
        <w:t xml:space="preserve"> Q </w:t>
      </w:r>
      <w:proofErr w:type="gramStart"/>
      <w:r w:rsidRPr="008F62AF">
        <w:rPr>
          <w:rFonts w:ascii="Tahoma" w:hAnsi="Tahoma" w:cs="Tahoma"/>
          <w:sz w:val="22"/>
          <w:szCs w:val="22"/>
        </w:rPr>
        <w:t>and .The</w:t>
      </w:r>
      <w:proofErr w:type="gramEnd"/>
      <w:r w:rsidRPr="008F62AF">
        <w:rPr>
          <w:rFonts w:ascii="Tahoma" w:hAnsi="Tahoma" w:cs="Tahoma"/>
          <w:sz w:val="22"/>
          <w:szCs w:val="22"/>
        </w:rPr>
        <w:t xml:space="preserve"> Intelligent Fashion drapery program consists of three product lines: </w:t>
      </w:r>
      <w:proofErr w:type="spellStart"/>
      <w:r w:rsidRPr="008F62AF">
        <w:rPr>
          <w:rFonts w:ascii="Tahoma" w:hAnsi="Tahoma" w:cs="Tahoma"/>
          <w:sz w:val="22"/>
          <w:szCs w:val="22"/>
        </w:rPr>
        <w:t>Tumo</w:t>
      </w:r>
      <w:proofErr w:type="spellEnd"/>
      <w:r w:rsidRPr="008F62AF">
        <w:rPr>
          <w:rFonts w:ascii="Tahoma" w:hAnsi="Tahoma" w:cs="Tahoma"/>
          <w:sz w:val="22"/>
          <w:szCs w:val="22"/>
        </w:rPr>
        <w:t xml:space="preserve">, Aura, and Classic. </w:t>
      </w:r>
    </w:p>
    <w:p w:rsidR="001F62A7" w:rsidRDefault="007B0C6F" w:rsidP="002425E7">
      <w:pPr>
        <w:spacing w:after="0" w:line="360" w:lineRule="auto"/>
        <w:jc w:val="both"/>
        <w:rPr>
          <w:rFonts w:ascii="Tahoma" w:hAnsi="Tahoma" w:cs="Tahoma"/>
          <w:sz w:val="22"/>
          <w:szCs w:val="22"/>
          <w:lang w:eastAsia="zh-CN"/>
        </w:rPr>
      </w:pPr>
      <w:proofErr w:type="spellStart"/>
      <w:r w:rsidRPr="008F62AF">
        <w:rPr>
          <w:rFonts w:ascii="Tahoma" w:hAnsi="Tahoma" w:cs="Tahoma"/>
          <w:sz w:val="22"/>
          <w:szCs w:val="22"/>
        </w:rPr>
        <w:lastRenderedPageBreak/>
        <w:t>Tumo</w:t>
      </w:r>
      <w:proofErr w:type="spellEnd"/>
      <w:r w:rsidRPr="008F62AF">
        <w:rPr>
          <w:rFonts w:ascii="Tahoma" w:hAnsi="Tahoma" w:cs="Tahoma"/>
          <w:sz w:val="22"/>
          <w:szCs w:val="22"/>
        </w:rPr>
        <w:t xml:space="preserve">: </w:t>
      </w:r>
      <w:r w:rsidRPr="008F62AF">
        <w:rPr>
          <w:rFonts w:ascii="Tahoma" w:hAnsi="Tahoma" w:cs="Tahoma"/>
          <w:sz w:val="22"/>
          <w:szCs w:val="22"/>
          <w:lang w:eastAsia="zh-CN"/>
        </w:rPr>
        <w:t xml:space="preserve">The </w:t>
      </w:r>
      <w:proofErr w:type="spellStart"/>
      <w:r w:rsidRPr="008F62AF">
        <w:rPr>
          <w:rFonts w:ascii="Tahoma" w:hAnsi="Tahoma" w:cs="Tahoma"/>
          <w:sz w:val="22"/>
          <w:szCs w:val="22"/>
          <w:lang w:eastAsia="zh-CN"/>
        </w:rPr>
        <w:t>Tumo</w:t>
      </w:r>
      <w:proofErr w:type="spellEnd"/>
      <w:r w:rsidRPr="008F62AF">
        <w:rPr>
          <w:rFonts w:ascii="Tahoma" w:hAnsi="Tahoma" w:cs="Tahoma"/>
          <w:sz w:val="22"/>
          <w:szCs w:val="22"/>
          <w:lang w:eastAsia="zh-CN"/>
        </w:rPr>
        <w:t xml:space="preserve"> drapery line consists of a collection of low-voltage DC motors designed for user-friendly operation and simple installation. With built-in RF technology, Smart Touch sensory control, and heavy duty compatible configurations, the </w:t>
      </w:r>
      <w:proofErr w:type="spellStart"/>
      <w:r w:rsidRPr="008F62AF">
        <w:rPr>
          <w:rFonts w:ascii="Tahoma" w:hAnsi="Tahoma" w:cs="Tahoma"/>
          <w:sz w:val="22"/>
          <w:szCs w:val="22"/>
          <w:lang w:eastAsia="zh-CN"/>
        </w:rPr>
        <w:t>Tumo</w:t>
      </w:r>
      <w:proofErr w:type="spellEnd"/>
      <w:r w:rsidRPr="008F62AF">
        <w:rPr>
          <w:rFonts w:ascii="Tahoma" w:hAnsi="Tahoma" w:cs="Tahoma"/>
          <w:sz w:val="22"/>
          <w:szCs w:val="22"/>
          <w:lang w:eastAsia="zh-CN"/>
        </w:rPr>
        <w:t xml:space="preserve"> is ideal for light to mid-weight applications in both residential and hospitality environments. </w:t>
      </w:r>
    </w:p>
    <w:p w:rsidR="002425E7" w:rsidRPr="008F62AF" w:rsidRDefault="002425E7" w:rsidP="002425E7">
      <w:pPr>
        <w:spacing w:after="0" w:line="360" w:lineRule="auto"/>
        <w:jc w:val="both"/>
        <w:rPr>
          <w:rFonts w:ascii="Tahoma" w:hAnsi="Tahoma" w:cs="Tahoma"/>
          <w:sz w:val="22"/>
          <w:szCs w:val="22"/>
          <w:lang w:eastAsia="zh-CN"/>
        </w:rPr>
      </w:pPr>
    </w:p>
    <w:p w:rsidR="001F62A7" w:rsidRDefault="007223F8" w:rsidP="002425E7">
      <w:pPr>
        <w:spacing w:after="0" w:line="360" w:lineRule="auto"/>
        <w:jc w:val="both"/>
        <w:rPr>
          <w:rFonts w:ascii="Tahoma" w:hAnsi="Tahoma" w:cs="Tahoma"/>
          <w:sz w:val="22"/>
          <w:szCs w:val="22"/>
          <w:lang w:eastAsia="zh-CN"/>
        </w:rPr>
      </w:pPr>
      <w:proofErr w:type="spellStart"/>
      <w:proofErr w:type="gramStart"/>
      <w:r w:rsidRPr="008F62AF">
        <w:rPr>
          <w:rFonts w:ascii="Tahoma" w:hAnsi="Tahoma" w:cs="Tahoma"/>
          <w:sz w:val="22"/>
          <w:szCs w:val="22"/>
        </w:rPr>
        <w:t>Classic:</w:t>
      </w:r>
      <w:r w:rsidR="007B0C6F" w:rsidRPr="008F62AF">
        <w:rPr>
          <w:rFonts w:ascii="Tahoma" w:hAnsi="Tahoma" w:cs="Tahoma"/>
          <w:sz w:val="22"/>
          <w:szCs w:val="22"/>
          <w:lang w:eastAsia="zh-CN"/>
        </w:rPr>
        <w:t>Classic</w:t>
      </w:r>
      <w:proofErr w:type="spellEnd"/>
      <w:proofErr w:type="gramEnd"/>
      <w:r w:rsidR="007B0C6F" w:rsidRPr="008F62AF">
        <w:rPr>
          <w:rFonts w:ascii="Tahoma" w:hAnsi="Tahoma" w:cs="Tahoma"/>
          <w:sz w:val="22"/>
          <w:szCs w:val="22"/>
          <w:lang w:eastAsia="zh-CN"/>
        </w:rPr>
        <w:t xml:space="preserve"> drapery systems have been the cornerstone of the drapery program for nearly two decades. Renowned as the most reliable motorized drapery systems in the market, the Classic systems are prized for their ability to handle great widths and heavy treatments. In view of the continued popularity of the Classic system, there are no plans to retire this system any time soon.</w:t>
      </w:r>
    </w:p>
    <w:p w:rsidR="002425E7" w:rsidRPr="008F62AF" w:rsidRDefault="002425E7" w:rsidP="002425E7">
      <w:pPr>
        <w:spacing w:after="0" w:line="360" w:lineRule="auto"/>
        <w:jc w:val="both"/>
        <w:rPr>
          <w:rFonts w:ascii="Tahoma" w:hAnsi="Tahoma" w:cs="Tahoma"/>
          <w:sz w:val="22"/>
          <w:szCs w:val="22"/>
        </w:rPr>
      </w:pPr>
    </w:p>
    <w:p w:rsidR="001F62A7" w:rsidRDefault="00410E03" w:rsidP="002425E7">
      <w:pPr>
        <w:spacing w:after="0" w:line="360" w:lineRule="auto"/>
        <w:jc w:val="both"/>
        <w:rPr>
          <w:rFonts w:ascii="Tahoma" w:hAnsi="Tahoma" w:cs="Tahoma"/>
          <w:sz w:val="22"/>
          <w:szCs w:val="22"/>
          <w:lang w:eastAsia="zh-CN"/>
        </w:rPr>
      </w:pPr>
      <w:r w:rsidRPr="008F62AF">
        <w:rPr>
          <w:rFonts w:ascii="Tahoma" w:hAnsi="Tahoma" w:cs="Tahoma"/>
          <w:sz w:val="22"/>
          <w:szCs w:val="22"/>
        </w:rPr>
        <w:t>Aura:</w:t>
      </w:r>
      <w:r w:rsidRPr="008F62AF">
        <w:rPr>
          <w:rFonts w:ascii="Tahoma" w:hAnsi="Tahoma" w:cs="Tahoma"/>
          <w:sz w:val="22"/>
          <w:szCs w:val="22"/>
          <w:lang w:eastAsia="zh-CN"/>
        </w:rPr>
        <w:t xml:space="preserve"> The</w:t>
      </w:r>
      <w:r w:rsidR="007B0C6F" w:rsidRPr="008F62AF">
        <w:rPr>
          <w:rFonts w:ascii="Tahoma" w:hAnsi="Tahoma" w:cs="Tahoma"/>
          <w:sz w:val="22"/>
          <w:szCs w:val="22"/>
          <w:lang w:eastAsia="zh-CN"/>
        </w:rPr>
        <w:t xml:space="preserve"> Aura drapery system is a technologically advanced, super quiet, 24V DC motor. </w:t>
      </w:r>
      <w:proofErr w:type="gramStart"/>
      <w:r w:rsidR="007B0C6F" w:rsidRPr="008F62AF">
        <w:rPr>
          <w:rFonts w:ascii="Tahoma" w:hAnsi="Tahoma" w:cs="Tahoma"/>
          <w:sz w:val="22"/>
          <w:szCs w:val="22"/>
          <w:lang w:eastAsia="zh-CN"/>
        </w:rPr>
        <w:t>This systems</w:t>
      </w:r>
      <w:proofErr w:type="gramEnd"/>
      <w:r w:rsidR="007B0C6F" w:rsidRPr="008F62AF">
        <w:rPr>
          <w:rFonts w:ascii="Tahoma" w:hAnsi="Tahoma" w:cs="Tahoma"/>
          <w:sz w:val="22"/>
          <w:szCs w:val="22"/>
          <w:lang w:eastAsia="zh-CN"/>
        </w:rPr>
        <w:t xml:space="preserve"> features high weight capacity, touch control operation, internal radio control, electronic limits, customizable intermediate stop positions, and more! With options ranging from remote operation to wireless networking control, Aura is a valued addition to our program.</w:t>
      </w:r>
    </w:p>
    <w:p w:rsidR="003F58C0" w:rsidRPr="008F62AF" w:rsidRDefault="003F58C0" w:rsidP="002425E7">
      <w:pPr>
        <w:spacing w:after="0" w:line="360" w:lineRule="auto"/>
        <w:jc w:val="both"/>
        <w:rPr>
          <w:rFonts w:ascii="Tahoma" w:eastAsia="SimSun" w:hAnsi="Tahoma" w:cs="Tahoma"/>
          <w:sz w:val="22"/>
          <w:szCs w:val="22"/>
        </w:rPr>
      </w:pPr>
    </w:p>
    <w:p w:rsidR="001F62A7" w:rsidRDefault="007B0C6F" w:rsidP="002425E7">
      <w:pPr>
        <w:pStyle w:val="ListParagraph"/>
        <w:numPr>
          <w:ilvl w:val="0"/>
          <w:numId w:val="1"/>
        </w:numPr>
        <w:spacing w:after="0" w:line="360" w:lineRule="auto"/>
        <w:jc w:val="both"/>
        <w:rPr>
          <w:rFonts w:ascii="Tahoma" w:hAnsi="Tahoma" w:cs="Tahoma"/>
          <w:b/>
          <w:bCs/>
        </w:rPr>
      </w:pPr>
      <w:r w:rsidRPr="003F58C0">
        <w:rPr>
          <w:rFonts w:ascii="Tahoma" w:hAnsi="Tahoma" w:cs="Tahoma"/>
          <w:b/>
          <w:bCs/>
        </w:rPr>
        <w:t>DESIRED QUALIFICATIONS FOR PROMOTER:</w:t>
      </w:r>
    </w:p>
    <w:p w:rsidR="003F58C0" w:rsidRPr="003F58C0" w:rsidRDefault="003F58C0" w:rsidP="002425E7">
      <w:pPr>
        <w:pStyle w:val="ListParagraph"/>
        <w:spacing w:after="0" w:line="360" w:lineRule="auto"/>
        <w:jc w:val="both"/>
        <w:rPr>
          <w:rFonts w:ascii="Tahoma" w:hAnsi="Tahoma" w:cs="Tahoma"/>
          <w:b/>
          <w:bCs/>
        </w:rPr>
      </w:pPr>
    </w:p>
    <w:p w:rsidR="001F62A7" w:rsidRDefault="007B0C6F" w:rsidP="002425E7">
      <w:pPr>
        <w:spacing w:after="0" w:line="360" w:lineRule="auto"/>
        <w:jc w:val="both"/>
        <w:rPr>
          <w:rFonts w:ascii="Tahoma" w:hAnsi="Tahoma" w:cs="Tahoma"/>
          <w:sz w:val="22"/>
          <w:szCs w:val="22"/>
        </w:rPr>
      </w:pPr>
      <w:r w:rsidRPr="008F62AF">
        <w:rPr>
          <w:rFonts w:ascii="Tahoma" w:hAnsi="Tahoma" w:cs="Tahoma"/>
          <w:sz w:val="22"/>
          <w:szCs w:val="22"/>
        </w:rPr>
        <w:t xml:space="preserve">Promoter for this project may have any graduation plus background of electronics or electrical </w:t>
      </w:r>
      <w:proofErr w:type="spellStart"/>
      <w:r w:rsidR="00410E03" w:rsidRPr="008F62AF">
        <w:rPr>
          <w:rFonts w:ascii="Tahoma" w:hAnsi="Tahoma" w:cs="Tahoma"/>
          <w:sz w:val="22"/>
          <w:szCs w:val="22"/>
        </w:rPr>
        <w:t>maintan</w:t>
      </w:r>
      <w:r w:rsidR="00410E03">
        <w:rPr>
          <w:rFonts w:ascii="Tahoma" w:hAnsi="Tahoma" w:cs="Tahoma"/>
          <w:sz w:val="22"/>
          <w:szCs w:val="22"/>
        </w:rPr>
        <w:t>an</w:t>
      </w:r>
      <w:r w:rsidR="00410E03" w:rsidRPr="008F62AF">
        <w:rPr>
          <w:rFonts w:ascii="Tahoma" w:hAnsi="Tahoma" w:cs="Tahoma"/>
          <w:sz w:val="22"/>
          <w:szCs w:val="22"/>
        </w:rPr>
        <w:t>ce</w:t>
      </w:r>
      <w:proofErr w:type="spellEnd"/>
      <w:r w:rsidRPr="008F62AF">
        <w:rPr>
          <w:rFonts w:ascii="Tahoma" w:hAnsi="Tahoma" w:cs="Tahoma"/>
          <w:sz w:val="22"/>
          <w:szCs w:val="22"/>
        </w:rPr>
        <w:t xml:space="preserve"> knowledge or experience.</w:t>
      </w:r>
    </w:p>
    <w:p w:rsidR="00977C64" w:rsidRDefault="00977C64" w:rsidP="002425E7">
      <w:pPr>
        <w:spacing w:after="0" w:line="360" w:lineRule="auto"/>
        <w:jc w:val="both"/>
        <w:rPr>
          <w:rFonts w:ascii="Tahoma" w:hAnsi="Tahoma" w:cs="Tahoma"/>
          <w:sz w:val="22"/>
          <w:szCs w:val="22"/>
        </w:rPr>
      </w:pPr>
    </w:p>
    <w:p w:rsidR="00977C64" w:rsidRPr="00977C64" w:rsidRDefault="00977C64" w:rsidP="002425E7">
      <w:pPr>
        <w:pStyle w:val="ListParagraph"/>
        <w:numPr>
          <w:ilvl w:val="0"/>
          <w:numId w:val="1"/>
        </w:numPr>
        <w:spacing w:after="0" w:line="360" w:lineRule="auto"/>
        <w:jc w:val="both"/>
        <w:rPr>
          <w:rFonts w:ascii="Tahoma" w:hAnsi="Tahoma" w:cs="Tahoma"/>
          <w:sz w:val="22"/>
          <w:szCs w:val="22"/>
        </w:rPr>
      </w:pPr>
      <w:r w:rsidRPr="00977C64">
        <w:rPr>
          <w:rFonts w:ascii="Tahoma" w:hAnsi="Tahoma" w:cs="Tahoma"/>
          <w:b/>
          <w:bCs/>
        </w:rPr>
        <w:t>INDUSTRY LOOK OUT AND TRENDS</w:t>
      </w:r>
    </w:p>
    <w:p w:rsidR="001F62A7" w:rsidRDefault="001F62A7" w:rsidP="002425E7">
      <w:pPr>
        <w:spacing w:after="0" w:line="360" w:lineRule="auto"/>
        <w:jc w:val="both"/>
        <w:rPr>
          <w:rFonts w:ascii="Tahoma" w:hAnsi="Tahoma" w:cs="Tahoma"/>
          <w:sz w:val="22"/>
          <w:szCs w:val="22"/>
        </w:rPr>
      </w:pPr>
    </w:p>
    <w:p w:rsidR="00E73E42" w:rsidRPr="00A213AE" w:rsidRDefault="00E73E42" w:rsidP="002425E7">
      <w:pPr>
        <w:spacing w:after="0" w:line="360" w:lineRule="auto"/>
        <w:jc w:val="both"/>
        <w:rPr>
          <w:rFonts w:ascii="Tahoma" w:hAnsi="Tahoma" w:cs="Tahoma"/>
          <w:sz w:val="22"/>
          <w:szCs w:val="22"/>
          <w:shd w:val="clear" w:color="auto" w:fill="FFFFFF"/>
        </w:rPr>
      </w:pPr>
      <w:r w:rsidRPr="00A213AE">
        <w:rPr>
          <w:rFonts w:ascii="Tahoma" w:hAnsi="Tahoma" w:cs="Tahoma"/>
          <w:sz w:val="22"/>
          <w:szCs w:val="22"/>
          <w:shd w:val="clear" w:color="auto" w:fill="FFFFFF"/>
        </w:rPr>
        <w:t xml:space="preserve">The Window Coverings Manufacturing industry mainly produces curtains, blinds, shutters and awnings. Much of the industry's output involves bespoke products that are made-to-measure or altered to meet client </w:t>
      </w:r>
      <w:r w:rsidR="00410E03" w:rsidRPr="00A213AE">
        <w:rPr>
          <w:rFonts w:ascii="Tahoma" w:hAnsi="Tahoma" w:cs="Tahoma"/>
          <w:sz w:val="22"/>
          <w:szCs w:val="22"/>
          <w:shd w:val="clear" w:color="auto" w:fill="FFFFFF"/>
        </w:rPr>
        <w:t>specifications. The</w:t>
      </w:r>
      <w:r w:rsidRPr="00A213AE">
        <w:rPr>
          <w:rFonts w:ascii="Tahoma" w:hAnsi="Tahoma" w:cs="Tahoma"/>
          <w:sz w:val="22"/>
          <w:szCs w:val="22"/>
          <w:shd w:val="clear" w:color="auto" w:fill="FFFFFF"/>
        </w:rPr>
        <w:t xml:space="preserve"> industry's exposure to fierce import competition, particularly from low-cost producers in Asia, has profoundly affected its performance. Domestic demand for window coverings is projected to grow by an </w:t>
      </w:r>
      <w:r w:rsidR="0039190D" w:rsidRPr="00A213AE">
        <w:rPr>
          <w:rFonts w:ascii="Tahoma" w:hAnsi="Tahoma" w:cs="Tahoma"/>
          <w:sz w:val="22"/>
          <w:szCs w:val="22"/>
          <w:shd w:val="clear" w:color="auto" w:fill="FFFFFF"/>
        </w:rPr>
        <w:t>annualized</w:t>
      </w:r>
      <w:r w:rsidRPr="00A213AE">
        <w:rPr>
          <w:rFonts w:ascii="Tahoma" w:hAnsi="Tahoma" w:cs="Tahoma"/>
          <w:sz w:val="22"/>
          <w:szCs w:val="22"/>
          <w:shd w:val="clear" w:color="auto" w:fill="FFFFFF"/>
        </w:rPr>
        <w:t xml:space="preserve"> 2.8% over the five years through 2016-17, to reach $1.2 billion. Subdued demand </w:t>
      </w:r>
      <w:r w:rsidR="0039190D" w:rsidRPr="00A213AE">
        <w:rPr>
          <w:rFonts w:ascii="Tahoma" w:hAnsi="Tahoma" w:cs="Tahoma"/>
          <w:sz w:val="22"/>
          <w:szCs w:val="22"/>
          <w:shd w:val="clear" w:color="auto" w:fill="FFFFFF"/>
        </w:rPr>
        <w:t>growth from building construction and increasing household discretionary income has</w:t>
      </w:r>
      <w:r w:rsidRPr="00A213AE">
        <w:rPr>
          <w:rFonts w:ascii="Tahoma" w:hAnsi="Tahoma" w:cs="Tahoma"/>
          <w:sz w:val="22"/>
          <w:szCs w:val="22"/>
          <w:shd w:val="clear" w:color="auto" w:fill="FFFFFF"/>
        </w:rPr>
        <w:t xml:space="preserve"> supported demand. </w:t>
      </w:r>
      <w:r w:rsidRPr="00A213AE">
        <w:rPr>
          <w:rFonts w:ascii="Tahoma" w:hAnsi="Tahoma" w:cs="Tahoma"/>
          <w:sz w:val="22"/>
          <w:szCs w:val="22"/>
          <w:shd w:val="clear" w:color="auto" w:fill="FFFFFF"/>
        </w:rPr>
        <w:lastRenderedPageBreak/>
        <w:t xml:space="preserve">However, increasing import penetration has led to imports capturing much of this domestic demand growth. Imports are expected to climb by an </w:t>
      </w:r>
      <w:r w:rsidR="002E35B6" w:rsidRPr="00A213AE">
        <w:rPr>
          <w:rFonts w:ascii="Tahoma" w:hAnsi="Tahoma" w:cs="Tahoma"/>
          <w:sz w:val="22"/>
          <w:szCs w:val="22"/>
          <w:shd w:val="clear" w:color="auto" w:fill="FFFFFF"/>
        </w:rPr>
        <w:t>annualized</w:t>
      </w:r>
      <w:r w:rsidRPr="00A213AE">
        <w:rPr>
          <w:rFonts w:ascii="Tahoma" w:hAnsi="Tahoma" w:cs="Tahoma"/>
          <w:sz w:val="22"/>
          <w:szCs w:val="22"/>
          <w:shd w:val="clear" w:color="auto" w:fill="FFFFFF"/>
        </w:rPr>
        <w:t xml:space="preserve"> 8.6%</w:t>
      </w:r>
      <w:r w:rsidR="002E35B6" w:rsidRPr="00A213AE">
        <w:rPr>
          <w:rFonts w:ascii="Tahoma" w:hAnsi="Tahoma" w:cs="Tahoma"/>
          <w:sz w:val="22"/>
          <w:szCs w:val="22"/>
          <w:shd w:val="clear" w:color="auto" w:fill="FFFFFF"/>
        </w:rPr>
        <w:t xml:space="preserve"> growth rate. </w:t>
      </w:r>
    </w:p>
    <w:p w:rsidR="00F31BA4" w:rsidRPr="008F62AF" w:rsidRDefault="00F31BA4" w:rsidP="002425E7">
      <w:pPr>
        <w:spacing w:after="0" w:line="360" w:lineRule="auto"/>
        <w:jc w:val="both"/>
        <w:rPr>
          <w:rFonts w:ascii="Tahoma" w:hAnsi="Tahoma" w:cs="Tahoma"/>
          <w:sz w:val="22"/>
          <w:szCs w:val="22"/>
        </w:rPr>
      </w:pPr>
    </w:p>
    <w:p w:rsidR="001F62A7" w:rsidRDefault="007B0C6F" w:rsidP="002425E7">
      <w:pPr>
        <w:pStyle w:val="ListParagraph"/>
        <w:numPr>
          <w:ilvl w:val="0"/>
          <w:numId w:val="1"/>
        </w:numPr>
        <w:spacing w:after="0" w:line="360" w:lineRule="auto"/>
        <w:jc w:val="both"/>
        <w:rPr>
          <w:rFonts w:ascii="Tahoma" w:hAnsi="Tahoma" w:cs="Tahoma"/>
          <w:b/>
          <w:bCs/>
        </w:rPr>
      </w:pPr>
      <w:r w:rsidRPr="003F58C0">
        <w:rPr>
          <w:rFonts w:ascii="Tahoma" w:hAnsi="Tahoma" w:cs="Tahoma"/>
          <w:b/>
          <w:bCs/>
        </w:rPr>
        <w:t>MARKET POTENTIAL AND MARKETING ISSUES:</w:t>
      </w:r>
    </w:p>
    <w:p w:rsidR="003F58C0" w:rsidRPr="003F58C0" w:rsidRDefault="003F58C0" w:rsidP="002425E7">
      <w:pPr>
        <w:pStyle w:val="ListParagraph"/>
        <w:spacing w:after="0" w:line="360" w:lineRule="auto"/>
        <w:jc w:val="both"/>
        <w:rPr>
          <w:rFonts w:ascii="Tahoma" w:hAnsi="Tahoma" w:cs="Tahoma"/>
          <w:b/>
          <w:bCs/>
        </w:rPr>
      </w:pPr>
    </w:p>
    <w:p w:rsidR="001F62A7" w:rsidRDefault="007B0C6F" w:rsidP="002425E7">
      <w:pPr>
        <w:spacing w:after="0" w:line="360" w:lineRule="auto"/>
        <w:jc w:val="both"/>
        <w:rPr>
          <w:rFonts w:ascii="Tahoma" w:hAnsi="Tahoma" w:cs="Tahoma"/>
          <w:sz w:val="22"/>
          <w:szCs w:val="22"/>
          <w:lang w:eastAsia="zh-CN"/>
        </w:rPr>
      </w:pPr>
      <w:r w:rsidRPr="008F62AF">
        <w:rPr>
          <w:rFonts w:ascii="Tahoma" w:hAnsi="Tahoma" w:cs="Tahoma"/>
          <w:sz w:val="22"/>
          <w:szCs w:val="22"/>
        </w:rPr>
        <w:t xml:space="preserve">India is one of the fastest growing markets for home furnishing products in Asia-Pacific. Rising demand for home decor products such as bed linen products, wall hangings, rugs &amp; carpets, etc., along with growing demand for hand-crafted products is boosting the country’s home furnishing market. Rising domestic production of home furnishing products along with increasing number of government initiatives such as handicraft schemes, Technology Up-gradation Fund Scheme (TUFS), integrated textile parks, etc., coupled with government campaigns such as Make in India aimed at encouraging domestic manufacturing, rising FDI inflow in textile and apparel sectors are anticipated to fuel growth in India home furnishing market through 2020. Growing usage of home furnishing products in residential as well as non-residential sectors is expected to drive demand for home furnishing products in India, during the forecast </w:t>
      </w:r>
      <w:r w:rsidR="007223F8" w:rsidRPr="008F62AF">
        <w:rPr>
          <w:rFonts w:ascii="Tahoma" w:hAnsi="Tahoma" w:cs="Tahoma"/>
          <w:sz w:val="22"/>
          <w:szCs w:val="22"/>
        </w:rPr>
        <w:t>period. Home</w:t>
      </w:r>
      <w:r w:rsidRPr="008F62AF">
        <w:rPr>
          <w:rFonts w:ascii="Tahoma" w:hAnsi="Tahoma" w:cs="Tahoma"/>
          <w:sz w:val="22"/>
          <w:szCs w:val="22"/>
        </w:rPr>
        <w:t xml:space="preserve"> furnishing market in the country is projected to grow at a CAGR over 8% during 2015 - 2020. Growing trend of custom designed furniture, growth in housing and real estate sectors, rising adoption of eco-friendly products and increasing demand for wallpapers, blinds, etc., is expected to continue driving home furnishing market in the country. India home furnishing market is a highly fragmented with several leading players across the value chain. Hospitality, healthcare, food services, residential and commercial sectors are the key end-use segments of home furnishing products in the country. </w:t>
      </w:r>
      <w:r w:rsidRPr="008F62AF">
        <w:rPr>
          <w:rFonts w:ascii="Tahoma" w:hAnsi="Tahoma" w:cs="Tahoma"/>
          <w:sz w:val="22"/>
          <w:szCs w:val="22"/>
          <w:lang w:eastAsia="zh-CN"/>
        </w:rPr>
        <w:t xml:space="preserve">With rapid industrialization in urban and semi urban, with more entertainment </w:t>
      </w:r>
      <w:r w:rsidR="00410E03" w:rsidRPr="008F62AF">
        <w:rPr>
          <w:rFonts w:ascii="Tahoma" w:hAnsi="Tahoma" w:cs="Tahoma"/>
          <w:sz w:val="22"/>
          <w:szCs w:val="22"/>
          <w:lang w:eastAsia="zh-CN"/>
        </w:rPr>
        <w:t>centers</w:t>
      </w:r>
      <w:r w:rsidRPr="008F62AF">
        <w:rPr>
          <w:rFonts w:ascii="Tahoma" w:hAnsi="Tahoma" w:cs="Tahoma"/>
          <w:sz w:val="22"/>
          <w:szCs w:val="22"/>
          <w:lang w:eastAsia="zh-CN"/>
        </w:rPr>
        <w:t xml:space="preserve"> coming up, with more conference/seminar halls coming up in the Government, private sectors the demand of Automatic Curtain Opener is enormous. </w:t>
      </w:r>
    </w:p>
    <w:p w:rsidR="003F58C0" w:rsidRPr="008F62AF" w:rsidRDefault="003F58C0" w:rsidP="002425E7">
      <w:pPr>
        <w:spacing w:after="0" w:line="360" w:lineRule="auto"/>
        <w:jc w:val="both"/>
        <w:rPr>
          <w:rFonts w:ascii="Tahoma" w:hAnsi="Tahoma" w:cs="Tahoma"/>
          <w:sz w:val="22"/>
          <w:szCs w:val="22"/>
          <w:lang w:val="en-IN" w:eastAsia="en-IN"/>
        </w:rPr>
      </w:pPr>
    </w:p>
    <w:p w:rsidR="001F62A7" w:rsidRDefault="007B0C6F" w:rsidP="002425E7">
      <w:pPr>
        <w:pStyle w:val="ListParagraph"/>
        <w:numPr>
          <w:ilvl w:val="0"/>
          <w:numId w:val="1"/>
        </w:numPr>
        <w:spacing w:after="0" w:line="360" w:lineRule="auto"/>
        <w:jc w:val="both"/>
        <w:rPr>
          <w:rFonts w:ascii="Tahoma" w:hAnsi="Tahoma" w:cs="Tahoma"/>
          <w:b/>
          <w:bCs/>
        </w:rPr>
      </w:pPr>
      <w:r w:rsidRPr="003F58C0">
        <w:rPr>
          <w:rFonts w:ascii="Tahoma" w:hAnsi="Tahoma" w:cs="Tahoma"/>
          <w:b/>
          <w:bCs/>
        </w:rPr>
        <w:t>REQUIREMENTS – Material/Equipment:</w:t>
      </w:r>
    </w:p>
    <w:p w:rsidR="003F58C0" w:rsidRPr="003F58C0" w:rsidRDefault="003F58C0" w:rsidP="002425E7">
      <w:pPr>
        <w:pStyle w:val="ListParagraph"/>
        <w:spacing w:after="0" w:line="360" w:lineRule="auto"/>
        <w:jc w:val="both"/>
        <w:rPr>
          <w:rFonts w:ascii="Tahoma" w:hAnsi="Tahoma" w:cs="Tahoma"/>
          <w:b/>
          <w:bCs/>
        </w:rPr>
      </w:pPr>
    </w:p>
    <w:p w:rsidR="001F62A7" w:rsidRDefault="007B0C6F" w:rsidP="002425E7">
      <w:pPr>
        <w:spacing w:after="0" w:line="360" w:lineRule="auto"/>
        <w:jc w:val="both"/>
        <w:rPr>
          <w:rFonts w:ascii="Tahoma" w:hAnsi="Tahoma" w:cs="Tahoma"/>
          <w:sz w:val="22"/>
          <w:szCs w:val="22"/>
          <w:lang w:eastAsia="zh-CN"/>
        </w:rPr>
      </w:pPr>
      <w:r w:rsidRPr="008F62AF">
        <w:rPr>
          <w:rFonts w:ascii="Tahoma" w:hAnsi="Tahoma" w:cs="Tahoma"/>
          <w:sz w:val="22"/>
          <w:szCs w:val="22"/>
        </w:rPr>
        <w:t xml:space="preserve">The basic materials required are Motors, Controls and automatic devices, Sensors. The basic Components used in this Circuit are IC, IC1 (CD4013), IC2 (ULN2003), Resistor, R1-R4 (5.6k), R6, R5 (1K), C1 (. 1uf), Stepper Motor, Machinery and equipment are </w:t>
      </w:r>
      <w:r w:rsidRPr="008F62AF">
        <w:rPr>
          <w:rFonts w:ascii="Tahoma" w:eastAsia="serif" w:hAnsi="Tahoma" w:cs="Tahoma"/>
          <w:sz w:val="22"/>
          <w:szCs w:val="22"/>
          <w:lang w:eastAsia="zh-CN"/>
        </w:rPr>
        <w:t xml:space="preserve">heavy duty </w:t>
      </w:r>
      <w:r w:rsidRPr="008F62AF">
        <w:rPr>
          <w:rFonts w:ascii="Tahoma" w:eastAsia="serif" w:hAnsi="Tahoma" w:cs="Tahoma"/>
          <w:sz w:val="22"/>
          <w:szCs w:val="22"/>
          <w:lang w:eastAsia="zh-CN"/>
        </w:rPr>
        <w:lastRenderedPageBreak/>
        <w:t xml:space="preserve">type Treadle </w:t>
      </w:r>
      <w:r w:rsidRPr="008F62AF">
        <w:rPr>
          <w:rFonts w:ascii="Tahoma" w:hAnsi="Tahoma" w:cs="Tahoma"/>
          <w:sz w:val="22"/>
          <w:szCs w:val="22"/>
          <w:lang w:eastAsia="zh-CN"/>
        </w:rPr>
        <w:t xml:space="preserve">operated Guillotine Shearing machine manually operated with HCHC blades. Deep </w:t>
      </w:r>
      <w:r w:rsidR="007223F8" w:rsidRPr="008F62AF">
        <w:rPr>
          <w:rFonts w:ascii="Tahoma" w:hAnsi="Tahoma" w:cs="Tahoma"/>
          <w:sz w:val="22"/>
          <w:szCs w:val="22"/>
          <w:lang w:eastAsia="zh-CN"/>
        </w:rPr>
        <w:t>drawing</w:t>
      </w:r>
      <w:r w:rsidRPr="008F62AF">
        <w:rPr>
          <w:rFonts w:ascii="Tahoma" w:hAnsi="Tahoma" w:cs="Tahoma"/>
          <w:sz w:val="22"/>
          <w:szCs w:val="22"/>
          <w:lang w:eastAsia="zh-CN"/>
        </w:rPr>
        <w:t xml:space="preserve"> press fitted with 2 HP, 440 volts. Motor with all standard accessories, 440 Volt, 350 amps, 3 phase Arc welding machine, 1/2 Inch Bench Drilling machine fitted with 1/2 HP 440 volts motor with drill chuck, Bench Grinder 200 mm. Wheel double ended fitted, with 1 HP, 440 volts Motor, with one fine and other course grinding wheel, Pneumatic Riveting AC Electrical with compressor, Hand Shearing machine, 12 Inch Blade capacity, Heavy Duty Geared Type, HCHC Blade, Edge hand lever, pickling plant,  working pressure Air Compressor fitted with 1 HP, 440 volts Motor, single stage, single cylinder with spray painting unit, 3.0 KW heating chamber.  Testing </w:t>
      </w:r>
      <w:proofErr w:type="spellStart"/>
      <w:r w:rsidRPr="008F62AF">
        <w:rPr>
          <w:rFonts w:ascii="Tahoma" w:hAnsi="Tahoma" w:cs="Tahoma"/>
          <w:sz w:val="22"/>
          <w:szCs w:val="22"/>
          <w:lang w:eastAsia="zh-CN"/>
        </w:rPr>
        <w:t>Equipments</w:t>
      </w:r>
      <w:proofErr w:type="spellEnd"/>
      <w:r w:rsidRPr="008F62AF">
        <w:rPr>
          <w:rFonts w:ascii="Tahoma" w:hAnsi="Tahoma" w:cs="Tahoma"/>
          <w:sz w:val="22"/>
          <w:szCs w:val="22"/>
          <w:lang w:eastAsia="zh-CN"/>
        </w:rPr>
        <w:t xml:space="preserve"> required are Megger 500 volts DC. Hand operated with testing, leads and carrying case, Multimeter, Watt meter 3 Phase 4 Wire, Auto Transformer 0.5 </w:t>
      </w:r>
      <w:proofErr w:type="spellStart"/>
      <w:r w:rsidRPr="008F62AF">
        <w:rPr>
          <w:rFonts w:ascii="Tahoma" w:hAnsi="Tahoma" w:cs="Tahoma"/>
          <w:sz w:val="22"/>
          <w:szCs w:val="22"/>
          <w:lang w:eastAsia="zh-CN"/>
        </w:rPr>
        <w:t>Kva</w:t>
      </w:r>
      <w:proofErr w:type="spellEnd"/>
      <w:r w:rsidRPr="008F62AF">
        <w:rPr>
          <w:rFonts w:ascii="Tahoma" w:hAnsi="Tahoma" w:cs="Tahoma"/>
          <w:sz w:val="22"/>
          <w:szCs w:val="22"/>
          <w:lang w:eastAsia="zh-CN"/>
        </w:rPr>
        <w:t xml:space="preserve"> 3 1/2 Digit Digital Clamp Meter Range 0 - 200 Amps., Leakage current Earth Leakage Tester, 2.5 kV High Voltage Tester, Test Bench with fittings Other misc. instruments and </w:t>
      </w:r>
      <w:proofErr w:type="gramStart"/>
      <w:r w:rsidRPr="008F62AF">
        <w:rPr>
          <w:rFonts w:ascii="Tahoma" w:hAnsi="Tahoma" w:cs="Tahoma"/>
          <w:sz w:val="22"/>
          <w:szCs w:val="22"/>
          <w:lang w:eastAsia="zh-CN"/>
        </w:rPr>
        <w:t>meters .</w:t>
      </w:r>
      <w:proofErr w:type="gramEnd"/>
      <w:r w:rsidRPr="008F62AF">
        <w:rPr>
          <w:rFonts w:ascii="Tahoma" w:hAnsi="Tahoma" w:cs="Tahoma"/>
          <w:sz w:val="22"/>
          <w:szCs w:val="22"/>
          <w:lang w:eastAsia="zh-CN"/>
        </w:rPr>
        <w:t xml:space="preserve"> Total Cost of</w:t>
      </w:r>
      <w:r w:rsidR="007223F8">
        <w:rPr>
          <w:rFonts w:ascii="Tahoma" w:hAnsi="Tahoma" w:cs="Tahoma"/>
          <w:sz w:val="22"/>
          <w:szCs w:val="22"/>
          <w:lang w:eastAsia="zh-CN"/>
        </w:rPr>
        <w:t xml:space="preserve"> the Plant and </w:t>
      </w:r>
      <w:r w:rsidRPr="008F62AF">
        <w:rPr>
          <w:rFonts w:ascii="Tahoma" w:hAnsi="Tahoma" w:cs="Tahoma"/>
          <w:sz w:val="22"/>
          <w:szCs w:val="22"/>
          <w:lang w:eastAsia="zh-CN"/>
        </w:rPr>
        <w:t xml:space="preserve">Machinery </w:t>
      </w:r>
      <w:r w:rsidR="007223F8">
        <w:rPr>
          <w:rFonts w:ascii="Tahoma" w:hAnsi="Tahoma" w:cs="Tahoma"/>
          <w:sz w:val="22"/>
          <w:szCs w:val="22"/>
          <w:lang w:eastAsia="zh-CN"/>
        </w:rPr>
        <w:t xml:space="preserve">including </w:t>
      </w:r>
      <w:r w:rsidRPr="008F62AF">
        <w:rPr>
          <w:rFonts w:ascii="Tahoma" w:hAnsi="Tahoma" w:cs="Tahoma"/>
          <w:sz w:val="22"/>
          <w:szCs w:val="22"/>
          <w:lang w:eastAsia="zh-CN"/>
        </w:rPr>
        <w:t>Testing Equipment 3.50 lakhs.</w:t>
      </w:r>
    </w:p>
    <w:p w:rsidR="002425E7" w:rsidRPr="008F62AF" w:rsidRDefault="002425E7" w:rsidP="002425E7">
      <w:pPr>
        <w:spacing w:after="0" w:line="360" w:lineRule="auto"/>
        <w:jc w:val="both"/>
        <w:rPr>
          <w:rFonts w:ascii="Tahoma" w:hAnsi="Tahoma" w:cs="Tahoma"/>
          <w:sz w:val="22"/>
          <w:szCs w:val="22"/>
        </w:rPr>
      </w:pPr>
    </w:p>
    <w:p w:rsidR="001F62A7" w:rsidRPr="008F62AF" w:rsidRDefault="007B0C6F" w:rsidP="002425E7">
      <w:pPr>
        <w:spacing w:after="0" w:line="360" w:lineRule="auto"/>
        <w:jc w:val="both"/>
        <w:rPr>
          <w:rFonts w:ascii="Tahoma" w:hAnsi="Tahoma" w:cs="Tahoma"/>
          <w:sz w:val="22"/>
          <w:szCs w:val="22"/>
          <w:lang w:eastAsia="zh-CN"/>
        </w:rPr>
      </w:pPr>
      <w:r w:rsidRPr="008F62AF">
        <w:rPr>
          <w:rFonts w:ascii="Tahoma" w:hAnsi="Tahoma" w:cs="Tahoma"/>
          <w:sz w:val="22"/>
          <w:szCs w:val="22"/>
          <w:lang w:eastAsia="zh-CN"/>
        </w:rPr>
        <w:t>Land &amp;</w:t>
      </w:r>
      <w:r w:rsidR="007223F8" w:rsidRPr="008F62AF">
        <w:rPr>
          <w:rFonts w:ascii="Tahoma" w:hAnsi="Tahoma" w:cs="Tahoma"/>
          <w:sz w:val="22"/>
          <w:szCs w:val="22"/>
          <w:lang w:eastAsia="zh-CN"/>
        </w:rPr>
        <w:t>Building:</w:t>
      </w:r>
    </w:p>
    <w:p w:rsidR="001F62A7" w:rsidRPr="008F62AF" w:rsidRDefault="007B0C6F" w:rsidP="002425E7">
      <w:pPr>
        <w:spacing w:after="0" w:line="360" w:lineRule="auto"/>
        <w:jc w:val="both"/>
        <w:rPr>
          <w:rFonts w:ascii="Tahoma" w:hAnsi="Tahoma" w:cs="Tahoma"/>
          <w:sz w:val="22"/>
          <w:szCs w:val="22"/>
        </w:rPr>
      </w:pPr>
      <w:r w:rsidRPr="008F62AF">
        <w:rPr>
          <w:rFonts w:ascii="Tahoma" w:hAnsi="Tahoma" w:cs="Tahoma"/>
          <w:sz w:val="22"/>
          <w:szCs w:val="22"/>
          <w:lang w:eastAsia="zh-CN"/>
        </w:rPr>
        <w:t xml:space="preserve">Total Built up area required will be </w:t>
      </w:r>
      <w:r w:rsidR="007223F8" w:rsidRPr="008F62AF">
        <w:rPr>
          <w:rFonts w:ascii="Tahoma" w:hAnsi="Tahoma" w:cs="Tahoma"/>
          <w:sz w:val="22"/>
          <w:szCs w:val="22"/>
          <w:lang w:eastAsia="zh-CN"/>
        </w:rPr>
        <w:t>rented</w:t>
      </w:r>
      <w:r w:rsidRPr="008F62AF">
        <w:rPr>
          <w:rFonts w:ascii="Tahoma" w:hAnsi="Tahoma" w:cs="Tahoma"/>
          <w:sz w:val="22"/>
          <w:szCs w:val="22"/>
          <w:lang w:eastAsia="zh-CN"/>
        </w:rPr>
        <w:t xml:space="preserve"> cover shed of floor area of about 300 sq. </w:t>
      </w:r>
      <w:proofErr w:type="spellStart"/>
      <w:r w:rsidR="007223F8" w:rsidRPr="008F62AF">
        <w:rPr>
          <w:rFonts w:ascii="Tahoma" w:hAnsi="Tahoma" w:cs="Tahoma"/>
          <w:sz w:val="22"/>
          <w:szCs w:val="22"/>
          <w:lang w:eastAsia="zh-CN"/>
        </w:rPr>
        <w:t>mtrs</w:t>
      </w:r>
      <w:proofErr w:type="spellEnd"/>
      <w:r w:rsidRPr="008F62AF">
        <w:rPr>
          <w:rFonts w:ascii="Tahoma" w:hAnsi="Tahoma" w:cs="Tahoma"/>
          <w:sz w:val="22"/>
          <w:szCs w:val="22"/>
          <w:lang w:eastAsia="zh-CN"/>
        </w:rPr>
        <w:t xml:space="preserve">. </w:t>
      </w:r>
      <w:r w:rsidR="007223F8" w:rsidRPr="008F62AF">
        <w:rPr>
          <w:rFonts w:ascii="Tahoma" w:hAnsi="Tahoma" w:cs="Tahoma"/>
          <w:sz w:val="22"/>
          <w:szCs w:val="22"/>
          <w:lang w:eastAsia="zh-CN"/>
        </w:rPr>
        <w:t>To</w:t>
      </w:r>
      <w:r w:rsidRPr="008F62AF">
        <w:rPr>
          <w:rFonts w:ascii="Tahoma" w:hAnsi="Tahoma" w:cs="Tahoma"/>
          <w:sz w:val="22"/>
          <w:szCs w:val="22"/>
          <w:lang w:eastAsia="zh-CN"/>
        </w:rPr>
        <w:t xml:space="preserve"> be taken on rent @ </w:t>
      </w:r>
      <w:proofErr w:type="spellStart"/>
      <w:r w:rsidRPr="008F62AF">
        <w:rPr>
          <w:rFonts w:ascii="Tahoma" w:hAnsi="Tahoma" w:cs="Tahoma"/>
          <w:sz w:val="22"/>
          <w:szCs w:val="22"/>
          <w:lang w:eastAsia="zh-CN"/>
        </w:rPr>
        <w:t>Rs</w:t>
      </w:r>
      <w:proofErr w:type="spellEnd"/>
      <w:r w:rsidRPr="008F62AF">
        <w:rPr>
          <w:rFonts w:ascii="Tahoma" w:hAnsi="Tahoma" w:cs="Tahoma"/>
          <w:sz w:val="22"/>
          <w:szCs w:val="22"/>
          <w:lang w:eastAsia="zh-CN"/>
        </w:rPr>
        <w:t xml:space="preserve">. 500 per sq. </w:t>
      </w:r>
      <w:proofErr w:type="spellStart"/>
      <w:r w:rsidRPr="008F62AF">
        <w:rPr>
          <w:rFonts w:ascii="Tahoma" w:hAnsi="Tahoma" w:cs="Tahoma"/>
          <w:sz w:val="22"/>
          <w:szCs w:val="22"/>
          <w:lang w:eastAsia="zh-CN"/>
        </w:rPr>
        <w:t>Mtrs</w:t>
      </w:r>
      <w:proofErr w:type="spellEnd"/>
      <w:r w:rsidRPr="008F62AF">
        <w:rPr>
          <w:rFonts w:ascii="Tahoma" w:hAnsi="Tahoma" w:cs="Tahoma"/>
          <w:sz w:val="22"/>
          <w:szCs w:val="22"/>
          <w:lang w:eastAsia="zh-CN"/>
        </w:rPr>
        <w:t>. Per annum.</w:t>
      </w:r>
    </w:p>
    <w:p w:rsidR="001F62A7" w:rsidRDefault="007B0C6F" w:rsidP="002425E7">
      <w:pPr>
        <w:keepNext/>
        <w:spacing w:after="0" w:line="360" w:lineRule="auto"/>
        <w:jc w:val="both"/>
        <w:rPr>
          <w:rFonts w:ascii="Tahoma" w:hAnsi="Tahoma" w:cs="Tahoma"/>
          <w:sz w:val="22"/>
          <w:szCs w:val="22"/>
          <w:lang w:eastAsia="zh-CN"/>
        </w:rPr>
      </w:pPr>
      <w:r w:rsidRPr="008F62AF">
        <w:rPr>
          <w:rFonts w:ascii="Tahoma" w:hAnsi="Tahoma" w:cs="Tahoma"/>
          <w:sz w:val="22"/>
          <w:szCs w:val="22"/>
          <w:lang w:eastAsia="zh-CN"/>
        </w:rPr>
        <w:t xml:space="preserve">MOTIVE POWER: Motive Power required would be 25 HP. </w:t>
      </w:r>
    </w:p>
    <w:p w:rsidR="003F58C0" w:rsidRPr="008F62AF" w:rsidRDefault="003F58C0" w:rsidP="002425E7">
      <w:pPr>
        <w:keepNext/>
        <w:spacing w:after="0" w:line="360" w:lineRule="auto"/>
        <w:jc w:val="both"/>
        <w:rPr>
          <w:rFonts w:ascii="Tahoma" w:eastAsia="serif" w:hAnsi="Tahoma" w:cs="Tahoma"/>
          <w:sz w:val="22"/>
          <w:szCs w:val="22"/>
        </w:rPr>
      </w:pPr>
    </w:p>
    <w:p w:rsidR="001F62A7" w:rsidRDefault="007B0C6F" w:rsidP="002425E7">
      <w:pPr>
        <w:pStyle w:val="DefaultText"/>
        <w:numPr>
          <w:ilvl w:val="0"/>
          <w:numId w:val="1"/>
        </w:numPr>
        <w:spacing w:after="0" w:line="360" w:lineRule="auto"/>
        <w:jc w:val="both"/>
        <w:rPr>
          <w:rFonts w:ascii="Tahoma" w:hAnsi="Tahoma" w:cs="Tahoma"/>
          <w:b/>
        </w:rPr>
      </w:pPr>
      <w:r w:rsidRPr="003F58C0">
        <w:rPr>
          <w:rFonts w:ascii="Tahoma" w:hAnsi="Tahoma" w:cs="Tahoma"/>
          <w:b/>
        </w:rPr>
        <w:t>MANUFACTURING PROCESS:</w:t>
      </w:r>
    </w:p>
    <w:p w:rsidR="003F58C0" w:rsidRPr="003F58C0" w:rsidRDefault="003F58C0" w:rsidP="002425E7">
      <w:pPr>
        <w:pStyle w:val="DefaultText"/>
        <w:spacing w:after="0" w:line="360" w:lineRule="auto"/>
        <w:ind w:left="720"/>
        <w:jc w:val="both"/>
        <w:rPr>
          <w:rFonts w:ascii="Tahoma" w:hAnsi="Tahoma" w:cs="Tahoma"/>
          <w:b/>
        </w:rPr>
      </w:pPr>
    </w:p>
    <w:p w:rsidR="001F62A7" w:rsidRPr="008F62AF" w:rsidRDefault="007B0C6F" w:rsidP="002425E7">
      <w:pPr>
        <w:spacing w:after="0" w:line="360" w:lineRule="auto"/>
        <w:jc w:val="both"/>
        <w:rPr>
          <w:rFonts w:ascii="Tahoma" w:hAnsi="Tahoma" w:cs="Tahoma"/>
          <w:sz w:val="22"/>
          <w:szCs w:val="22"/>
          <w:lang w:val="en-IN" w:eastAsia="en-IN"/>
        </w:rPr>
      </w:pPr>
      <w:r w:rsidRPr="008F62AF">
        <w:rPr>
          <w:rFonts w:ascii="Tahoma" w:hAnsi="Tahoma" w:cs="Tahoma"/>
          <w:sz w:val="22"/>
          <w:szCs w:val="22"/>
          <w:lang w:eastAsia="zh-CN"/>
        </w:rPr>
        <w:t xml:space="preserve">The process consists of cutting of CRCA sheets in to proper and required size on shearing machine. The cut sheet is then pressed into deep drawing press for making top and bottom covers. The covers are cleaned, drilled for holes, painted and welding done as required. The bought out components like contactor, overload relays, connectors, HRC fuse holders, terminal block' s etc. are fitted in the bottom cover as per line and circuit </w:t>
      </w:r>
      <w:proofErr w:type="gramStart"/>
      <w:r w:rsidRPr="008F62AF">
        <w:rPr>
          <w:rFonts w:ascii="Tahoma" w:hAnsi="Tahoma" w:cs="Tahoma"/>
          <w:sz w:val="22"/>
          <w:szCs w:val="22"/>
          <w:lang w:eastAsia="zh-CN"/>
        </w:rPr>
        <w:t>diagram .</w:t>
      </w:r>
      <w:proofErr w:type="gramEnd"/>
      <w:r w:rsidRPr="008F62AF">
        <w:rPr>
          <w:rFonts w:ascii="Tahoma" w:hAnsi="Tahoma" w:cs="Tahoma"/>
          <w:sz w:val="22"/>
          <w:szCs w:val="22"/>
          <w:lang w:eastAsia="zh-CN"/>
        </w:rPr>
        <w:t xml:space="preserve"> Beading/rubber gaskets are provided between top and bottom cover </w:t>
      </w:r>
      <w:proofErr w:type="gramStart"/>
      <w:r w:rsidRPr="008F62AF">
        <w:rPr>
          <w:rFonts w:ascii="Tahoma" w:hAnsi="Tahoma" w:cs="Tahoma"/>
          <w:sz w:val="22"/>
          <w:szCs w:val="22"/>
          <w:lang w:eastAsia="zh-CN"/>
        </w:rPr>
        <w:t>in order to</w:t>
      </w:r>
      <w:proofErr w:type="gramEnd"/>
      <w:r w:rsidRPr="008F62AF">
        <w:rPr>
          <w:rFonts w:ascii="Tahoma" w:hAnsi="Tahoma" w:cs="Tahoma"/>
          <w:sz w:val="22"/>
          <w:szCs w:val="22"/>
          <w:lang w:eastAsia="zh-CN"/>
        </w:rPr>
        <w:t xml:space="preserve"> make it weather proof. Neutral link is provided in the bottom cover. Push button for starting and stopping is provided on the top cover. The Automatic curtain opener is inspected and tested for proper operation as per IS 13947(Part2):1993. Rubber knock-outs are fitted. The circuit </w:t>
      </w:r>
      <w:r w:rsidRPr="008F62AF">
        <w:rPr>
          <w:rFonts w:ascii="Tahoma" w:hAnsi="Tahoma" w:cs="Tahoma"/>
          <w:sz w:val="22"/>
          <w:szCs w:val="22"/>
          <w:lang w:eastAsia="zh-CN"/>
        </w:rPr>
        <w:lastRenderedPageBreak/>
        <w:t xml:space="preserve">line diagram is pasted inside the top cover. Nameplate is riveted on the outside of the top cover. The instruction and maintenance manual is packed along with the starter. </w:t>
      </w:r>
    </w:p>
    <w:p w:rsidR="001F62A7" w:rsidRPr="008F62AF" w:rsidRDefault="001F62A7" w:rsidP="002425E7">
      <w:pPr>
        <w:spacing w:after="0" w:line="360" w:lineRule="auto"/>
        <w:jc w:val="both"/>
        <w:rPr>
          <w:rFonts w:ascii="Tahoma" w:eastAsia="Times New Roman" w:hAnsi="Tahoma" w:cs="Tahoma"/>
          <w:sz w:val="22"/>
          <w:szCs w:val="22"/>
          <w:lang w:val="en-IN" w:eastAsia="en-IN" w:bidi="gu-IN"/>
        </w:rPr>
      </w:pPr>
    </w:p>
    <w:p w:rsidR="001F62A7" w:rsidRDefault="007B0C6F" w:rsidP="002425E7">
      <w:pPr>
        <w:pStyle w:val="ListParagraph"/>
        <w:numPr>
          <w:ilvl w:val="0"/>
          <w:numId w:val="1"/>
        </w:numPr>
        <w:spacing w:after="0" w:line="360" w:lineRule="auto"/>
        <w:jc w:val="both"/>
        <w:rPr>
          <w:rFonts w:ascii="Tahoma" w:hAnsi="Tahoma" w:cs="Tahoma"/>
          <w:b/>
          <w:bCs/>
        </w:rPr>
      </w:pPr>
      <w:r w:rsidRPr="003F58C0">
        <w:rPr>
          <w:rFonts w:ascii="Tahoma" w:hAnsi="Tahoma" w:cs="Tahoma"/>
          <w:b/>
          <w:bCs/>
        </w:rPr>
        <w:t>MANPOWER REQUIREMENT:</w:t>
      </w:r>
    </w:p>
    <w:p w:rsidR="003F58C0" w:rsidRPr="003F58C0" w:rsidRDefault="003F58C0" w:rsidP="002425E7">
      <w:pPr>
        <w:pStyle w:val="ListParagraph"/>
        <w:spacing w:after="0" w:line="360" w:lineRule="auto"/>
        <w:jc w:val="both"/>
        <w:rPr>
          <w:rFonts w:ascii="Tahoma" w:hAnsi="Tahoma" w:cs="Tahoma"/>
          <w:b/>
          <w:bCs/>
        </w:rPr>
      </w:pPr>
    </w:p>
    <w:tbl>
      <w:tblPr>
        <w:tblW w:w="898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0" w:type="dxa"/>
          <w:bottom w:w="15" w:type="dxa"/>
          <w:right w:w="15" w:type="dxa"/>
        </w:tblCellMar>
        <w:tblLook w:val="04A0" w:firstRow="1" w:lastRow="0" w:firstColumn="1" w:lastColumn="0" w:noHBand="0" w:noVBand="1"/>
      </w:tblPr>
      <w:tblGrid>
        <w:gridCol w:w="936"/>
        <w:gridCol w:w="1859"/>
        <w:gridCol w:w="1121"/>
        <w:gridCol w:w="1080"/>
        <w:gridCol w:w="900"/>
        <w:gridCol w:w="720"/>
        <w:gridCol w:w="900"/>
        <w:gridCol w:w="720"/>
        <w:gridCol w:w="747"/>
      </w:tblGrid>
      <w:tr w:rsidR="003F58C0" w:rsidRPr="003F58C0" w:rsidTr="003F58C0">
        <w:trPr>
          <w:trHeight w:hRule="exact" w:val="691"/>
          <w:jc w:val="center"/>
        </w:trPr>
        <w:tc>
          <w:tcPr>
            <w:tcW w:w="936"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3F58C0" w:rsidRPr="003F58C0" w:rsidRDefault="003F58C0" w:rsidP="002425E7">
            <w:pPr>
              <w:keepNext/>
              <w:spacing w:after="0" w:line="360" w:lineRule="auto"/>
              <w:jc w:val="both"/>
              <w:textAlignment w:val="top"/>
              <w:rPr>
                <w:rFonts w:ascii="Tahoma" w:eastAsia="Tahoma" w:hAnsi="Tahoma" w:cs="Tahoma"/>
                <w:b/>
                <w:color w:val="000000"/>
                <w:sz w:val="20"/>
                <w:szCs w:val="20"/>
              </w:rPr>
            </w:pPr>
            <w:r w:rsidRPr="003F58C0">
              <w:rPr>
                <w:rFonts w:ascii="Tahoma" w:eastAsia="Tahoma" w:hAnsi="Tahoma" w:cs="Tahoma"/>
                <w:b/>
                <w:color w:val="000000"/>
                <w:sz w:val="20"/>
                <w:szCs w:val="20"/>
                <w:lang w:eastAsia="zh-CN"/>
              </w:rPr>
              <w:t>Sr. No.</w:t>
            </w:r>
          </w:p>
        </w:tc>
        <w:tc>
          <w:tcPr>
            <w:tcW w:w="1859"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3F58C0" w:rsidRPr="003F58C0" w:rsidRDefault="003F58C0" w:rsidP="002425E7">
            <w:pPr>
              <w:keepNext/>
              <w:spacing w:after="0" w:line="360" w:lineRule="auto"/>
              <w:jc w:val="both"/>
              <w:textAlignment w:val="top"/>
              <w:rPr>
                <w:rFonts w:ascii="Tahoma" w:eastAsia="Tahoma" w:hAnsi="Tahoma" w:cs="Tahoma"/>
                <w:b/>
                <w:color w:val="000000"/>
                <w:sz w:val="20"/>
                <w:szCs w:val="20"/>
              </w:rPr>
            </w:pPr>
            <w:r w:rsidRPr="003F58C0">
              <w:rPr>
                <w:rFonts w:ascii="Tahoma" w:eastAsia="Tahoma" w:hAnsi="Tahoma" w:cs="Tahoma"/>
                <w:b/>
                <w:color w:val="000000"/>
                <w:sz w:val="20"/>
                <w:szCs w:val="20"/>
                <w:lang w:eastAsia="zh-CN"/>
              </w:rPr>
              <w:t>Designation of Employees</w:t>
            </w:r>
          </w:p>
        </w:tc>
        <w:tc>
          <w:tcPr>
            <w:tcW w:w="1121"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3F58C0" w:rsidRPr="003F58C0" w:rsidRDefault="003F58C0" w:rsidP="002425E7">
            <w:pPr>
              <w:keepNext/>
              <w:spacing w:after="0" w:line="360" w:lineRule="auto"/>
              <w:jc w:val="both"/>
              <w:textAlignment w:val="top"/>
              <w:rPr>
                <w:rFonts w:ascii="Tahoma" w:eastAsia="Tahoma" w:hAnsi="Tahoma" w:cs="Tahoma"/>
                <w:b/>
                <w:color w:val="000000"/>
                <w:sz w:val="20"/>
                <w:szCs w:val="20"/>
              </w:rPr>
            </w:pPr>
            <w:r w:rsidRPr="003F58C0">
              <w:rPr>
                <w:rFonts w:ascii="Tahoma" w:eastAsia="Tahoma" w:hAnsi="Tahoma" w:cs="Tahoma"/>
                <w:b/>
                <w:color w:val="000000"/>
                <w:sz w:val="20"/>
                <w:szCs w:val="20"/>
                <w:lang w:eastAsia="zh-CN"/>
              </w:rPr>
              <w:t>Salary Per Person</w:t>
            </w:r>
          </w:p>
        </w:tc>
        <w:tc>
          <w:tcPr>
            <w:tcW w:w="1080" w:type="dxa"/>
            <w:tcBorders>
              <w:top w:val="single" w:sz="4" w:space="0" w:color="000001"/>
              <w:left w:val="single" w:sz="4" w:space="0" w:color="000001"/>
              <w:bottom w:val="single" w:sz="4" w:space="0" w:color="000001"/>
              <w:right w:val="single" w:sz="4" w:space="0" w:color="00000A"/>
            </w:tcBorders>
            <w:shd w:val="clear" w:color="auto" w:fill="D8D8D8"/>
            <w:tcMar>
              <w:left w:w="10" w:type="dxa"/>
            </w:tcMar>
          </w:tcPr>
          <w:p w:rsidR="003F58C0" w:rsidRPr="003F58C0" w:rsidRDefault="003F58C0" w:rsidP="002425E7">
            <w:pPr>
              <w:keepNext/>
              <w:spacing w:after="0" w:line="360" w:lineRule="auto"/>
              <w:jc w:val="both"/>
              <w:textAlignment w:val="top"/>
              <w:rPr>
                <w:rFonts w:ascii="Tahoma" w:eastAsia="Tahoma" w:hAnsi="Tahoma" w:cs="Tahoma"/>
                <w:b/>
                <w:color w:val="000000"/>
                <w:sz w:val="20"/>
                <w:szCs w:val="20"/>
              </w:rPr>
            </w:pPr>
            <w:r w:rsidRPr="003F58C0">
              <w:rPr>
                <w:rFonts w:ascii="Tahoma" w:eastAsia="Tahoma" w:hAnsi="Tahoma" w:cs="Tahoma"/>
                <w:b/>
                <w:color w:val="000000"/>
                <w:sz w:val="20"/>
                <w:szCs w:val="20"/>
                <w:lang w:eastAsia="zh-CN"/>
              </w:rPr>
              <w:t>Monthly Salary ₹</w:t>
            </w:r>
          </w:p>
        </w:tc>
        <w:tc>
          <w:tcPr>
            <w:tcW w:w="3987" w:type="dxa"/>
            <w:gridSpan w:val="5"/>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3F58C0" w:rsidRPr="00486804" w:rsidRDefault="003F58C0" w:rsidP="002425E7">
            <w:pPr>
              <w:spacing w:after="0" w:line="360" w:lineRule="auto"/>
              <w:jc w:val="both"/>
              <w:rPr>
                <w:rFonts w:ascii="Tahoma" w:eastAsia="Times New Roman" w:hAnsi="Tahoma" w:cs="Tahoma"/>
                <w:b/>
                <w:bCs/>
                <w:color w:val="000000"/>
                <w:sz w:val="20"/>
                <w:szCs w:val="20"/>
                <w:lang w:bidi="ar-SA"/>
              </w:rPr>
            </w:pPr>
            <w:r w:rsidRPr="00486804">
              <w:rPr>
                <w:rFonts w:ascii="Tahoma" w:eastAsia="Times New Roman" w:hAnsi="Tahoma" w:cs="Tahoma"/>
                <w:b/>
                <w:bCs/>
                <w:color w:val="000000"/>
                <w:sz w:val="20"/>
                <w:szCs w:val="20"/>
                <w:lang w:bidi="ar-SA"/>
              </w:rPr>
              <w:t>Number of employees required</w:t>
            </w:r>
          </w:p>
        </w:tc>
      </w:tr>
      <w:tr w:rsidR="003F58C0" w:rsidRPr="003F58C0" w:rsidTr="003F58C0">
        <w:trPr>
          <w:trHeight w:hRule="exact" w:val="385"/>
          <w:jc w:val="center"/>
        </w:trPr>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spacing w:after="0" w:line="360" w:lineRule="auto"/>
              <w:jc w:val="both"/>
              <w:rPr>
                <w:rFonts w:ascii="Tahoma" w:eastAsia="Tahoma" w:hAnsi="Tahoma" w:cs="Tahoma"/>
                <w:b/>
                <w:color w:val="000000"/>
                <w:sz w:val="20"/>
                <w:szCs w:val="20"/>
              </w:rPr>
            </w:pP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spacing w:after="0" w:line="360" w:lineRule="auto"/>
              <w:jc w:val="both"/>
              <w:rPr>
                <w:rFonts w:ascii="Tahoma" w:eastAsia="Tahoma" w:hAnsi="Tahoma" w:cs="Tahoma"/>
                <w:b/>
                <w:color w:val="000000"/>
                <w:sz w:val="20"/>
                <w:szCs w:val="20"/>
              </w:rPr>
            </w:pP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spacing w:after="0" w:line="360" w:lineRule="auto"/>
              <w:jc w:val="both"/>
              <w:rPr>
                <w:rFonts w:ascii="Tahoma" w:eastAsia="Tahoma" w:hAnsi="Tahoma" w:cs="Tahoma"/>
                <w:b/>
                <w:color w:val="000000"/>
                <w:sz w:val="20"/>
                <w:szCs w:val="20"/>
              </w:rPr>
            </w:pP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b/>
                <w:color w:val="000000"/>
                <w:sz w:val="20"/>
                <w:szCs w:val="20"/>
              </w:rPr>
            </w:pPr>
          </w:p>
        </w:tc>
        <w:tc>
          <w:tcPr>
            <w:tcW w:w="90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Year-1</w:t>
            </w:r>
          </w:p>
        </w:tc>
        <w:tc>
          <w:tcPr>
            <w:tcW w:w="72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Year-2</w:t>
            </w:r>
          </w:p>
        </w:tc>
        <w:tc>
          <w:tcPr>
            <w:tcW w:w="90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Year-3</w:t>
            </w:r>
          </w:p>
        </w:tc>
        <w:tc>
          <w:tcPr>
            <w:tcW w:w="72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Year-4</w:t>
            </w:r>
          </w:p>
        </w:tc>
        <w:tc>
          <w:tcPr>
            <w:tcW w:w="747"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Year-5</w:t>
            </w:r>
          </w:p>
        </w:tc>
      </w:tr>
      <w:tr w:rsidR="003F58C0" w:rsidRPr="003F58C0" w:rsidTr="003F58C0">
        <w:trPr>
          <w:trHeight w:hRule="exact" w:val="446"/>
          <w:jc w:val="center"/>
        </w:trPr>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rPr>
              <w:t>1</w:t>
            </w: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Operators</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12,000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hAnsi="Tahoma" w:cs="Tahoma"/>
                <w:color w:val="000000"/>
                <w:sz w:val="20"/>
                <w:szCs w:val="20"/>
              </w:rPr>
            </w:pPr>
            <w:r w:rsidRPr="003F58C0">
              <w:rPr>
                <w:rFonts w:ascii="Tahoma" w:eastAsia="SimSun" w:hAnsi="Tahoma" w:cs="Tahoma"/>
                <w:color w:val="000000"/>
                <w:sz w:val="20"/>
                <w:szCs w:val="20"/>
                <w:lang w:eastAsia="zh-CN"/>
              </w:rPr>
              <w:t>12000.00</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4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r>
      <w:tr w:rsidR="003F58C0" w:rsidRPr="003F58C0" w:rsidTr="003F58C0">
        <w:trPr>
          <w:trHeight w:hRule="exact" w:val="583"/>
          <w:jc w:val="center"/>
        </w:trPr>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rPr>
              <w:t>2</w:t>
            </w: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Helpers</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10,000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hAnsi="Tahoma" w:cs="Tahoma"/>
                <w:color w:val="000000"/>
                <w:sz w:val="20"/>
                <w:szCs w:val="20"/>
              </w:rPr>
            </w:pPr>
            <w:r w:rsidRPr="003F58C0">
              <w:rPr>
                <w:rFonts w:ascii="Tahoma" w:eastAsia="SimSun" w:hAnsi="Tahoma" w:cs="Tahoma"/>
                <w:color w:val="000000"/>
                <w:sz w:val="20"/>
                <w:szCs w:val="20"/>
                <w:lang w:eastAsia="zh-CN"/>
              </w:rPr>
              <w:t>10000.00</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4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r>
      <w:tr w:rsidR="003F58C0" w:rsidRPr="003F58C0" w:rsidTr="003F58C0">
        <w:trPr>
          <w:trHeight w:hRule="exact" w:val="446"/>
          <w:jc w:val="center"/>
        </w:trPr>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color w:val="000000"/>
                <w:sz w:val="20"/>
                <w:szCs w:val="20"/>
                <w:lang w:eastAsia="zh-CN"/>
              </w:rPr>
              <w:t>Admin Manager</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hAnsi="Tahoma" w:cs="Tahoma"/>
                <w:color w:val="000000"/>
                <w:sz w:val="20"/>
                <w:szCs w:val="20"/>
              </w:rPr>
            </w:pPr>
            <w:r w:rsidRPr="003F58C0">
              <w:rPr>
                <w:rFonts w:ascii="Tahoma" w:eastAsia="Tahoma" w:hAnsi="Tahoma" w:cs="Tahoma"/>
                <w:color w:val="000000"/>
                <w:sz w:val="20"/>
                <w:szCs w:val="20"/>
                <w:lang w:eastAsia="zh-CN"/>
              </w:rPr>
              <w:t>12,000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hAnsi="Tahoma" w:cs="Tahoma"/>
                <w:color w:val="000000"/>
                <w:sz w:val="20"/>
                <w:szCs w:val="20"/>
              </w:rPr>
            </w:pPr>
            <w:r w:rsidRPr="003F58C0">
              <w:rPr>
                <w:rFonts w:ascii="Tahoma" w:eastAsia="SimSun" w:hAnsi="Tahoma" w:cs="Tahoma"/>
                <w:color w:val="000000"/>
                <w:sz w:val="20"/>
                <w:szCs w:val="20"/>
                <w:lang w:eastAsia="zh-CN"/>
              </w:rPr>
              <w:t>12000.00</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4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r>
      <w:tr w:rsidR="003F58C0" w:rsidRPr="003F58C0" w:rsidTr="003F58C0">
        <w:trPr>
          <w:trHeight w:hRule="exact" w:val="446"/>
          <w:jc w:val="center"/>
        </w:trPr>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spacing w:after="0" w:line="360" w:lineRule="auto"/>
              <w:jc w:val="both"/>
              <w:rPr>
                <w:rFonts w:ascii="Tahoma" w:eastAsia="Tahoma" w:hAnsi="Tahoma" w:cs="Tahoma"/>
                <w:color w:val="000000"/>
                <w:sz w:val="20"/>
                <w:szCs w:val="20"/>
              </w:rPr>
            </w:pPr>
            <w:r w:rsidRPr="003F58C0">
              <w:rPr>
                <w:rFonts w:ascii="Tahoma" w:eastAsia="Tahoma" w:hAnsi="Tahoma" w:cs="Tahoma"/>
                <w:color w:val="000000"/>
                <w:sz w:val="20"/>
                <w:szCs w:val="20"/>
              </w:rPr>
              <w:t>2</w:t>
            </w: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Office Boy</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10,000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hAnsi="Tahoma" w:cs="Tahoma"/>
                <w:color w:val="000000"/>
                <w:sz w:val="20"/>
                <w:szCs w:val="20"/>
              </w:rPr>
            </w:pPr>
            <w:r w:rsidRPr="003F58C0">
              <w:rPr>
                <w:rFonts w:ascii="Tahoma" w:eastAsia="SimSun" w:hAnsi="Tahoma" w:cs="Tahoma"/>
                <w:color w:val="000000"/>
                <w:sz w:val="20"/>
                <w:szCs w:val="20"/>
                <w:lang w:eastAsia="zh-CN"/>
              </w:rPr>
              <w:t>10000.00</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74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F58C0" w:rsidRPr="003F58C0" w:rsidRDefault="003F58C0" w:rsidP="002425E7">
            <w:pPr>
              <w:keepNext/>
              <w:spacing w:after="0" w:line="360" w:lineRule="auto"/>
              <w:jc w:val="both"/>
              <w:textAlignment w:val="top"/>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r>
      <w:tr w:rsidR="003F58C0" w:rsidRPr="003F58C0" w:rsidTr="003F58C0">
        <w:trPr>
          <w:trHeight w:hRule="exact" w:val="446"/>
          <w:jc w:val="center"/>
        </w:trPr>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spacing w:after="0" w:line="360" w:lineRule="auto"/>
              <w:jc w:val="both"/>
              <w:rPr>
                <w:rFonts w:ascii="Tahoma" w:eastAsia="Tahoma" w:hAnsi="Tahoma" w:cs="Tahoma"/>
                <w:color w:val="000000"/>
                <w:sz w:val="20"/>
                <w:szCs w:val="20"/>
              </w:rPr>
            </w:pP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SimSun" w:hAnsi="Tahoma" w:cs="Tahoma"/>
                <w:color w:val="000000"/>
                <w:sz w:val="20"/>
                <w:szCs w:val="20"/>
                <w:lang w:eastAsia="zh-CN"/>
              </w:rPr>
              <w:t>Total</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spacing w:after="0" w:line="360" w:lineRule="auto"/>
              <w:jc w:val="both"/>
              <w:rPr>
                <w:rFonts w:ascii="Tahoma" w:eastAsia="Tahoma" w:hAnsi="Tahoma" w:cs="Tahoma"/>
                <w:color w:val="000000"/>
                <w:sz w:val="20"/>
                <w:szCs w:val="20"/>
              </w:rPr>
            </w:pP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hAnsi="Tahoma" w:cs="Tahoma"/>
                <w:color w:val="000000"/>
                <w:sz w:val="20"/>
                <w:szCs w:val="20"/>
              </w:rPr>
            </w:pPr>
            <w:r w:rsidRPr="003F58C0">
              <w:rPr>
                <w:rFonts w:ascii="Tahoma" w:eastAsia="SimSun" w:hAnsi="Tahoma" w:cs="Tahoma"/>
                <w:color w:val="000000"/>
                <w:sz w:val="20"/>
                <w:szCs w:val="20"/>
                <w:lang w:eastAsia="zh-CN"/>
              </w:rPr>
              <w:t>44000.00</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SimSun" w:hAnsi="Tahoma" w:cs="Tahoma"/>
                <w:color w:val="000000"/>
                <w:sz w:val="20"/>
                <w:szCs w:val="20"/>
                <w:lang w:eastAsia="zh-CN"/>
              </w:rPr>
              <w:t>4</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SimSun" w:hAnsi="Tahoma" w:cs="Tahoma"/>
                <w:color w:val="000000"/>
                <w:sz w:val="20"/>
                <w:szCs w:val="20"/>
                <w:lang w:eastAsia="zh-CN"/>
              </w:rPr>
              <w:t>4</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SimSun" w:hAnsi="Tahoma" w:cs="Tahoma"/>
                <w:color w:val="000000"/>
                <w:sz w:val="20"/>
                <w:szCs w:val="20"/>
                <w:lang w:eastAsia="zh-CN"/>
              </w:rPr>
              <w:t>4</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SimSun" w:hAnsi="Tahoma" w:cs="Tahoma"/>
                <w:color w:val="000000"/>
                <w:sz w:val="20"/>
                <w:szCs w:val="20"/>
                <w:lang w:eastAsia="zh-CN"/>
              </w:rPr>
              <w:t>4</w:t>
            </w:r>
          </w:p>
        </w:tc>
        <w:tc>
          <w:tcPr>
            <w:tcW w:w="74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3F58C0" w:rsidRPr="003F58C0" w:rsidRDefault="003F58C0"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SimSun" w:hAnsi="Tahoma" w:cs="Tahoma"/>
                <w:color w:val="000000"/>
                <w:sz w:val="20"/>
                <w:szCs w:val="20"/>
                <w:lang w:eastAsia="zh-CN"/>
              </w:rPr>
              <w:t>4</w:t>
            </w:r>
          </w:p>
        </w:tc>
      </w:tr>
    </w:tbl>
    <w:p w:rsidR="001F62A7" w:rsidRPr="008F62AF" w:rsidRDefault="001F62A7" w:rsidP="002425E7">
      <w:pPr>
        <w:pStyle w:val="DefaultText"/>
        <w:spacing w:after="0" w:line="360" w:lineRule="auto"/>
        <w:jc w:val="both"/>
        <w:rPr>
          <w:rFonts w:ascii="Tahoma" w:hAnsi="Tahoma" w:cs="Tahoma"/>
          <w:b/>
          <w:sz w:val="22"/>
          <w:szCs w:val="22"/>
        </w:rPr>
      </w:pPr>
    </w:p>
    <w:p w:rsidR="001F62A7" w:rsidRDefault="007B0C6F" w:rsidP="002425E7">
      <w:pPr>
        <w:pStyle w:val="DefaultText"/>
        <w:numPr>
          <w:ilvl w:val="0"/>
          <w:numId w:val="1"/>
        </w:numPr>
        <w:spacing w:after="0" w:line="360" w:lineRule="auto"/>
        <w:jc w:val="both"/>
        <w:rPr>
          <w:rFonts w:ascii="Tahoma" w:hAnsi="Tahoma" w:cs="Tahoma"/>
          <w:b/>
        </w:rPr>
      </w:pPr>
      <w:r w:rsidRPr="003F58C0">
        <w:rPr>
          <w:rFonts w:ascii="Tahoma" w:hAnsi="Tahoma" w:cs="Tahoma"/>
          <w:b/>
        </w:rPr>
        <w:t>IMPLEMENTATION SCHEDULE:</w:t>
      </w:r>
    </w:p>
    <w:p w:rsidR="003F58C0" w:rsidRPr="003F58C0" w:rsidRDefault="003F58C0" w:rsidP="002425E7">
      <w:pPr>
        <w:pStyle w:val="DefaultText"/>
        <w:spacing w:after="0" w:line="360" w:lineRule="auto"/>
        <w:ind w:left="720"/>
        <w:jc w:val="both"/>
        <w:rPr>
          <w:rFonts w:ascii="Tahoma" w:hAnsi="Tahoma" w:cs="Tahoma"/>
          <w:b/>
        </w:rPr>
      </w:pPr>
    </w:p>
    <w:p w:rsidR="001F62A7" w:rsidRDefault="007B0C6F" w:rsidP="002425E7">
      <w:pPr>
        <w:pStyle w:val="DefaultText"/>
        <w:spacing w:after="0" w:line="360" w:lineRule="auto"/>
        <w:jc w:val="both"/>
        <w:rPr>
          <w:rFonts w:ascii="Tahoma" w:hAnsi="Tahoma" w:cs="Tahoma"/>
          <w:sz w:val="22"/>
          <w:szCs w:val="22"/>
        </w:rPr>
      </w:pPr>
      <w:r w:rsidRPr="008F62AF">
        <w:rPr>
          <w:rFonts w:ascii="Tahoma" w:hAnsi="Tahoma" w:cs="Tahoma"/>
          <w:sz w:val="22"/>
          <w:szCs w:val="22"/>
        </w:rPr>
        <w:t>The project can be implemented in 2 months’ time as detailed below:</w:t>
      </w:r>
    </w:p>
    <w:p w:rsidR="003F58C0" w:rsidRPr="008F62AF" w:rsidRDefault="003F58C0" w:rsidP="002425E7">
      <w:pPr>
        <w:pStyle w:val="DefaultText"/>
        <w:spacing w:after="0" w:line="360" w:lineRule="auto"/>
        <w:jc w:val="both"/>
        <w:rPr>
          <w:rFonts w:ascii="Tahoma" w:hAnsi="Tahoma" w:cs="Tahoma"/>
          <w:sz w:val="22"/>
          <w:szCs w:val="22"/>
        </w:rPr>
      </w:pPr>
    </w:p>
    <w:tbl>
      <w:tblPr>
        <w:tblW w:w="81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90"/>
        <w:gridCol w:w="5437"/>
        <w:gridCol w:w="1710"/>
      </w:tblGrid>
      <w:tr w:rsidR="001F62A7" w:rsidRPr="003F58C0" w:rsidTr="003F58C0">
        <w:trPr>
          <w:trHeight w:hRule="exact" w:val="685"/>
          <w:jc w:val="center"/>
        </w:trPr>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1F62A7" w:rsidRPr="003F58C0" w:rsidRDefault="007B0C6F" w:rsidP="002425E7">
            <w:pPr>
              <w:spacing w:after="0" w:line="360" w:lineRule="auto"/>
              <w:jc w:val="both"/>
              <w:rPr>
                <w:rFonts w:ascii="Tahoma" w:eastAsia="Times New Roman" w:hAnsi="Tahoma" w:cs="Tahoma"/>
                <w:b/>
                <w:color w:val="000000"/>
                <w:sz w:val="20"/>
                <w:szCs w:val="20"/>
                <w:lang w:bidi="ar-SA"/>
              </w:rPr>
            </w:pPr>
            <w:r w:rsidRPr="003F58C0">
              <w:rPr>
                <w:rFonts w:ascii="Tahoma" w:eastAsia="Times New Roman" w:hAnsi="Tahoma" w:cs="Tahoma"/>
                <w:b/>
                <w:color w:val="000000"/>
                <w:sz w:val="20"/>
                <w:szCs w:val="20"/>
                <w:lang w:bidi="ar-SA"/>
              </w:rPr>
              <w:t>Sr. No.</w:t>
            </w:r>
          </w:p>
        </w:tc>
        <w:tc>
          <w:tcPr>
            <w:tcW w:w="5437" w:type="dxa"/>
            <w:tcBorders>
              <w:top w:val="single" w:sz="4" w:space="0" w:color="00000A"/>
              <w:bottom w:val="single" w:sz="4" w:space="0" w:color="00000A"/>
              <w:right w:val="single" w:sz="4" w:space="0" w:color="00000A"/>
            </w:tcBorders>
            <w:shd w:val="clear" w:color="auto" w:fill="D9D9D9" w:themeFill="background1" w:themeFillShade="D9"/>
          </w:tcPr>
          <w:p w:rsidR="001F62A7" w:rsidRPr="003F58C0" w:rsidRDefault="007B0C6F" w:rsidP="002425E7">
            <w:pPr>
              <w:spacing w:after="0" w:line="360" w:lineRule="auto"/>
              <w:jc w:val="both"/>
              <w:rPr>
                <w:rFonts w:ascii="Tahoma" w:eastAsia="Times New Roman" w:hAnsi="Tahoma" w:cs="Tahoma"/>
                <w:b/>
                <w:color w:val="000000"/>
                <w:sz w:val="20"/>
                <w:szCs w:val="20"/>
                <w:lang w:bidi="ar-SA"/>
              </w:rPr>
            </w:pPr>
            <w:r w:rsidRPr="003F58C0">
              <w:rPr>
                <w:rFonts w:ascii="Tahoma" w:eastAsia="Times New Roman" w:hAnsi="Tahoma" w:cs="Tahoma"/>
                <w:b/>
                <w:color w:val="000000"/>
                <w:sz w:val="20"/>
                <w:szCs w:val="20"/>
                <w:lang w:bidi="ar-SA"/>
              </w:rPr>
              <w:t>Activity</w:t>
            </w:r>
          </w:p>
        </w:tc>
        <w:tc>
          <w:tcPr>
            <w:tcW w:w="1710" w:type="dxa"/>
            <w:tcBorders>
              <w:top w:val="single" w:sz="4" w:space="0" w:color="00000A"/>
              <w:bottom w:val="single" w:sz="4" w:space="0" w:color="00000A"/>
              <w:right w:val="single" w:sz="4" w:space="0" w:color="000001"/>
            </w:tcBorders>
            <w:shd w:val="clear" w:color="auto" w:fill="D9D9D9" w:themeFill="background1" w:themeFillShade="D9"/>
          </w:tcPr>
          <w:p w:rsidR="001F62A7" w:rsidRPr="003F58C0" w:rsidRDefault="007B0C6F" w:rsidP="002425E7">
            <w:pPr>
              <w:spacing w:after="0" w:line="360" w:lineRule="auto"/>
              <w:jc w:val="both"/>
              <w:rPr>
                <w:rFonts w:ascii="Tahoma" w:eastAsia="Times New Roman" w:hAnsi="Tahoma" w:cs="Tahoma"/>
                <w:b/>
                <w:color w:val="000000"/>
                <w:sz w:val="20"/>
                <w:szCs w:val="20"/>
                <w:lang w:bidi="ar-SA"/>
              </w:rPr>
            </w:pPr>
            <w:r w:rsidRPr="003F58C0">
              <w:rPr>
                <w:rFonts w:ascii="Tahoma" w:eastAsia="Times New Roman" w:hAnsi="Tahoma" w:cs="Tahoma"/>
                <w:b/>
                <w:color w:val="000000"/>
                <w:sz w:val="20"/>
                <w:szCs w:val="20"/>
                <w:lang w:bidi="ar-SA"/>
              </w:rPr>
              <w:t>Time Required</w:t>
            </w:r>
          </w:p>
          <w:p w:rsidR="001F62A7" w:rsidRPr="003F58C0" w:rsidRDefault="007B0C6F" w:rsidP="002425E7">
            <w:pPr>
              <w:spacing w:after="0" w:line="360" w:lineRule="auto"/>
              <w:jc w:val="both"/>
              <w:rPr>
                <w:rFonts w:ascii="Tahoma" w:eastAsia="Times New Roman" w:hAnsi="Tahoma" w:cs="Tahoma"/>
                <w:b/>
                <w:color w:val="000000"/>
                <w:sz w:val="20"/>
                <w:szCs w:val="20"/>
                <w:lang w:bidi="ar-SA"/>
              </w:rPr>
            </w:pPr>
            <w:r w:rsidRPr="003F58C0">
              <w:rPr>
                <w:rFonts w:ascii="Tahoma" w:eastAsia="Times New Roman" w:hAnsi="Tahoma" w:cs="Tahoma"/>
                <w:b/>
                <w:i/>
                <w:color w:val="000000"/>
                <w:sz w:val="20"/>
                <w:szCs w:val="20"/>
                <w:lang w:bidi="ar-SA"/>
              </w:rPr>
              <w:t>(in months)</w:t>
            </w:r>
          </w:p>
        </w:tc>
      </w:tr>
      <w:tr w:rsidR="001F62A7" w:rsidRPr="003F58C0">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1</w:t>
            </w:r>
          </w:p>
        </w:tc>
        <w:tc>
          <w:tcPr>
            <w:tcW w:w="5437"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Acquisition of premises</w:t>
            </w:r>
          </w:p>
        </w:tc>
        <w:tc>
          <w:tcPr>
            <w:tcW w:w="1710"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1.00</w:t>
            </w:r>
          </w:p>
        </w:tc>
      </w:tr>
      <w:tr w:rsidR="001F62A7" w:rsidRPr="003F58C0">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2</w:t>
            </w:r>
          </w:p>
        </w:tc>
        <w:tc>
          <w:tcPr>
            <w:tcW w:w="5437"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Construction (if applicable)</w:t>
            </w:r>
          </w:p>
        </w:tc>
        <w:tc>
          <w:tcPr>
            <w:tcW w:w="1710"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1.00</w:t>
            </w:r>
          </w:p>
        </w:tc>
      </w:tr>
      <w:tr w:rsidR="001F62A7" w:rsidRPr="003F58C0">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3</w:t>
            </w:r>
          </w:p>
        </w:tc>
        <w:tc>
          <w:tcPr>
            <w:tcW w:w="5437"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1.00</w:t>
            </w:r>
          </w:p>
        </w:tc>
      </w:tr>
      <w:tr w:rsidR="001F62A7" w:rsidRPr="003F58C0">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4</w:t>
            </w:r>
          </w:p>
        </w:tc>
        <w:tc>
          <w:tcPr>
            <w:tcW w:w="5437"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Arrangement of Finance</w:t>
            </w:r>
          </w:p>
        </w:tc>
        <w:tc>
          <w:tcPr>
            <w:tcW w:w="1710"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2.00</w:t>
            </w:r>
          </w:p>
        </w:tc>
      </w:tr>
      <w:tr w:rsidR="001F62A7" w:rsidRPr="003F58C0">
        <w:trPr>
          <w:trHeight w:hRule="exact" w:val="446"/>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5</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Recruitment of required manpower</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1.00</w:t>
            </w:r>
          </w:p>
        </w:tc>
      </w:tr>
      <w:tr w:rsidR="001F62A7" w:rsidRPr="003F58C0">
        <w:trPr>
          <w:trHeight w:hRule="exact" w:val="446"/>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62A7" w:rsidRPr="003F58C0" w:rsidRDefault="001F62A7" w:rsidP="002425E7">
            <w:pPr>
              <w:spacing w:after="0" w:line="360" w:lineRule="auto"/>
              <w:jc w:val="both"/>
              <w:rPr>
                <w:rFonts w:ascii="Tahoma" w:eastAsia="Times New Roman" w:hAnsi="Tahoma" w:cs="Tahoma"/>
                <w:color w:val="000000"/>
                <w:sz w:val="20"/>
                <w:szCs w:val="20"/>
                <w:lang w:bidi="ar-SA"/>
              </w:rPr>
            </w:pPr>
          </w:p>
        </w:tc>
        <w:tc>
          <w:tcPr>
            <w:tcW w:w="5437"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Total time required</w:t>
            </w:r>
            <w:r w:rsidRPr="003F58C0">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00000A"/>
              <w:bottom w:val="single" w:sz="4" w:space="0" w:color="00000A"/>
              <w:right w:val="single" w:sz="4" w:space="0" w:color="00000A"/>
            </w:tcBorders>
            <w:shd w:val="clear" w:color="auto" w:fill="auto"/>
          </w:tcPr>
          <w:p w:rsidR="001F62A7" w:rsidRPr="003F58C0" w:rsidRDefault="007B0C6F" w:rsidP="002425E7">
            <w:pPr>
              <w:spacing w:after="0" w:line="360" w:lineRule="auto"/>
              <w:jc w:val="both"/>
              <w:rPr>
                <w:rFonts w:ascii="Tahoma" w:eastAsia="Times New Roman" w:hAnsi="Tahoma" w:cs="Tahoma"/>
                <w:color w:val="000000"/>
                <w:sz w:val="20"/>
                <w:szCs w:val="20"/>
                <w:lang w:bidi="ar-SA"/>
              </w:rPr>
            </w:pPr>
            <w:r w:rsidRPr="003F58C0">
              <w:rPr>
                <w:rFonts w:ascii="Tahoma" w:eastAsia="Times New Roman" w:hAnsi="Tahoma" w:cs="Tahoma"/>
                <w:color w:val="000000"/>
                <w:sz w:val="20"/>
                <w:szCs w:val="20"/>
                <w:lang w:bidi="ar-SA"/>
              </w:rPr>
              <w:t>2.00</w:t>
            </w:r>
          </w:p>
        </w:tc>
      </w:tr>
    </w:tbl>
    <w:p w:rsidR="001F62A7" w:rsidRPr="003F58C0" w:rsidRDefault="007B0C6F" w:rsidP="002425E7">
      <w:pPr>
        <w:pStyle w:val="ListParagraph"/>
        <w:keepNext/>
        <w:numPr>
          <w:ilvl w:val="0"/>
          <w:numId w:val="1"/>
        </w:numPr>
        <w:spacing w:after="0" w:line="360" w:lineRule="auto"/>
        <w:jc w:val="both"/>
        <w:rPr>
          <w:rFonts w:ascii="Tahoma" w:hAnsi="Tahoma" w:cs="Tahoma"/>
        </w:rPr>
      </w:pPr>
      <w:r w:rsidRPr="003F58C0">
        <w:rPr>
          <w:rFonts w:ascii="Tahoma" w:hAnsi="Tahoma" w:cs="Tahoma"/>
          <w:b/>
        </w:rPr>
        <w:lastRenderedPageBreak/>
        <w:t>COST OF PROJECT</w:t>
      </w:r>
      <w:r w:rsidRPr="003F58C0">
        <w:rPr>
          <w:rFonts w:ascii="Tahoma" w:hAnsi="Tahoma" w:cs="Tahoma"/>
        </w:rPr>
        <w:t>:</w:t>
      </w:r>
    </w:p>
    <w:p w:rsidR="001F62A7" w:rsidRPr="008F62AF" w:rsidRDefault="001F62A7" w:rsidP="002425E7">
      <w:pPr>
        <w:keepNext/>
        <w:spacing w:after="0" w:line="360" w:lineRule="auto"/>
        <w:jc w:val="both"/>
        <w:rPr>
          <w:rFonts w:ascii="Tahoma" w:hAnsi="Tahoma" w:cs="Tahoma"/>
          <w:sz w:val="22"/>
          <w:szCs w:val="22"/>
        </w:rPr>
      </w:pP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853"/>
        <w:gridCol w:w="5339"/>
        <w:gridCol w:w="1224"/>
      </w:tblGrid>
      <w:tr w:rsidR="001F62A7" w:rsidRPr="003F58C0" w:rsidTr="003F58C0">
        <w:trPr>
          <w:trHeight w:hRule="exact" w:val="446"/>
          <w:jc w:val="center"/>
        </w:trPr>
        <w:tc>
          <w:tcPr>
            <w:tcW w:w="853" w:type="dxa"/>
            <w:shd w:val="clear" w:color="auto" w:fill="D8D8D8"/>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Sr. No.</w:t>
            </w:r>
          </w:p>
        </w:tc>
        <w:tc>
          <w:tcPr>
            <w:tcW w:w="5339" w:type="dxa"/>
            <w:shd w:val="clear" w:color="auto" w:fill="D8D8D8"/>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Particulars</w:t>
            </w:r>
          </w:p>
        </w:tc>
        <w:tc>
          <w:tcPr>
            <w:tcW w:w="1224" w:type="dxa"/>
            <w:shd w:val="clear" w:color="auto" w:fill="D8D8D8"/>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 in Lacs</w:t>
            </w:r>
          </w:p>
        </w:tc>
      </w:tr>
      <w:tr w:rsidR="001F62A7" w:rsidRPr="003F58C0" w:rsidTr="003F58C0">
        <w:trPr>
          <w:trHeight w:hRule="exact" w:val="313"/>
          <w:jc w:val="center"/>
        </w:trPr>
        <w:tc>
          <w:tcPr>
            <w:tcW w:w="853"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5339"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Land</w:t>
            </w:r>
          </w:p>
        </w:tc>
        <w:tc>
          <w:tcPr>
            <w:tcW w:w="1224"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0.00</w:t>
            </w:r>
          </w:p>
        </w:tc>
      </w:tr>
      <w:tr w:rsidR="001F62A7" w:rsidRPr="003F58C0" w:rsidTr="003F58C0">
        <w:trPr>
          <w:trHeight w:hRule="exact" w:val="340"/>
          <w:jc w:val="center"/>
        </w:trPr>
        <w:tc>
          <w:tcPr>
            <w:tcW w:w="853"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2</w:t>
            </w:r>
          </w:p>
        </w:tc>
        <w:tc>
          <w:tcPr>
            <w:tcW w:w="5339"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Building</w:t>
            </w:r>
          </w:p>
        </w:tc>
        <w:tc>
          <w:tcPr>
            <w:tcW w:w="1224"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0.00</w:t>
            </w:r>
          </w:p>
        </w:tc>
      </w:tr>
      <w:tr w:rsidR="001F62A7" w:rsidRPr="003F58C0" w:rsidTr="003F58C0">
        <w:trPr>
          <w:trHeight w:hRule="exact" w:val="340"/>
          <w:jc w:val="center"/>
        </w:trPr>
        <w:tc>
          <w:tcPr>
            <w:tcW w:w="853"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3</w:t>
            </w:r>
          </w:p>
        </w:tc>
        <w:tc>
          <w:tcPr>
            <w:tcW w:w="5339"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Plant &amp; Machinery</w:t>
            </w:r>
          </w:p>
        </w:tc>
        <w:tc>
          <w:tcPr>
            <w:tcW w:w="1224"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3.50</w:t>
            </w:r>
          </w:p>
        </w:tc>
      </w:tr>
      <w:tr w:rsidR="001F62A7" w:rsidRPr="003F58C0" w:rsidTr="003F58C0">
        <w:trPr>
          <w:trHeight w:hRule="exact" w:val="340"/>
          <w:jc w:val="center"/>
        </w:trPr>
        <w:tc>
          <w:tcPr>
            <w:tcW w:w="853"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4</w:t>
            </w:r>
          </w:p>
        </w:tc>
        <w:tc>
          <w:tcPr>
            <w:tcW w:w="5339"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Furniture, Electrical Installations</w:t>
            </w:r>
          </w:p>
        </w:tc>
        <w:tc>
          <w:tcPr>
            <w:tcW w:w="1224"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1.00</w:t>
            </w:r>
          </w:p>
        </w:tc>
      </w:tr>
      <w:tr w:rsidR="001F62A7" w:rsidRPr="003F58C0" w:rsidTr="003F58C0">
        <w:trPr>
          <w:trHeight w:hRule="exact" w:val="340"/>
          <w:jc w:val="center"/>
        </w:trPr>
        <w:tc>
          <w:tcPr>
            <w:tcW w:w="853"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5</w:t>
            </w:r>
          </w:p>
        </w:tc>
        <w:tc>
          <w:tcPr>
            <w:tcW w:w="5339"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Other Assets including Preliminary / Pre-operative expenses</w:t>
            </w:r>
          </w:p>
        </w:tc>
        <w:tc>
          <w:tcPr>
            <w:tcW w:w="1224"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0.35</w:t>
            </w:r>
          </w:p>
        </w:tc>
      </w:tr>
      <w:tr w:rsidR="001F62A7" w:rsidRPr="003F58C0" w:rsidTr="003F58C0">
        <w:trPr>
          <w:trHeight w:hRule="exact" w:val="340"/>
          <w:jc w:val="center"/>
        </w:trPr>
        <w:tc>
          <w:tcPr>
            <w:tcW w:w="853"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6</w:t>
            </w:r>
          </w:p>
        </w:tc>
        <w:tc>
          <w:tcPr>
            <w:tcW w:w="5339"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Working Capital</w:t>
            </w:r>
          </w:p>
        </w:tc>
        <w:tc>
          <w:tcPr>
            <w:tcW w:w="1224"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10.80</w:t>
            </w:r>
          </w:p>
        </w:tc>
      </w:tr>
      <w:tr w:rsidR="001F62A7" w:rsidRPr="003F58C0" w:rsidTr="003F58C0">
        <w:trPr>
          <w:trHeight w:hRule="exact" w:val="340"/>
          <w:jc w:val="center"/>
        </w:trPr>
        <w:tc>
          <w:tcPr>
            <w:tcW w:w="853" w:type="dxa"/>
            <w:shd w:val="clear" w:color="auto" w:fill="auto"/>
            <w:tcMar>
              <w:left w:w="0" w:type="dxa"/>
            </w:tcMar>
            <w:vAlign w:val="center"/>
          </w:tcPr>
          <w:p w:rsidR="001F62A7" w:rsidRPr="003F58C0" w:rsidRDefault="001F62A7" w:rsidP="002425E7">
            <w:pPr>
              <w:spacing w:after="0" w:line="360" w:lineRule="auto"/>
              <w:jc w:val="both"/>
              <w:rPr>
                <w:rFonts w:ascii="Tahoma" w:eastAsia="Tahoma" w:hAnsi="Tahoma" w:cs="Tahoma"/>
                <w:color w:val="000000"/>
                <w:sz w:val="20"/>
                <w:szCs w:val="20"/>
              </w:rPr>
            </w:pPr>
          </w:p>
        </w:tc>
        <w:tc>
          <w:tcPr>
            <w:tcW w:w="5339"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Total</w:t>
            </w:r>
          </w:p>
        </w:tc>
        <w:tc>
          <w:tcPr>
            <w:tcW w:w="1224"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15.65</w:t>
            </w:r>
          </w:p>
        </w:tc>
      </w:tr>
    </w:tbl>
    <w:p w:rsidR="003F58C0" w:rsidRDefault="003F58C0" w:rsidP="002425E7">
      <w:pPr>
        <w:pStyle w:val="DefaultText"/>
        <w:spacing w:after="0" w:line="360" w:lineRule="auto"/>
        <w:ind w:left="720"/>
        <w:jc w:val="both"/>
        <w:rPr>
          <w:rFonts w:ascii="Tahoma" w:hAnsi="Tahoma" w:cs="Tahoma"/>
          <w:b/>
        </w:rPr>
      </w:pPr>
    </w:p>
    <w:p w:rsidR="003F58C0" w:rsidRPr="00C60FE3" w:rsidRDefault="007B0C6F" w:rsidP="00C60FE3">
      <w:pPr>
        <w:pStyle w:val="DefaultText"/>
        <w:numPr>
          <w:ilvl w:val="0"/>
          <w:numId w:val="1"/>
        </w:numPr>
        <w:spacing w:after="0" w:line="360" w:lineRule="auto"/>
        <w:jc w:val="both"/>
        <w:rPr>
          <w:rFonts w:ascii="Tahoma" w:hAnsi="Tahoma" w:cs="Tahoma"/>
          <w:b/>
        </w:rPr>
      </w:pPr>
      <w:r w:rsidRPr="003F58C0">
        <w:rPr>
          <w:rFonts w:ascii="Tahoma" w:hAnsi="Tahoma" w:cs="Tahoma"/>
          <w:b/>
        </w:rPr>
        <w:t>MEANS OF FINANCE:</w:t>
      </w:r>
    </w:p>
    <w:p w:rsidR="001F62A7" w:rsidRDefault="007B0C6F" w:rsidP="002425E7">
      <w:pPr>
        <w:pStyle w:val="DefaultText"/>
        <w:spacing w:after="0" w:line="360" w:lineRule="auto"/>
        <w:ind w:firstLine="720"/>
        <w:jc w:val="both"/>
        <w:rPr>
          <w:rFonts w:ascii="Tahoma" w:hAnsi="Tahoma" w:cs="Tahoma"/>
          <w:sz w:val="22"/>
          <w:szCs w:val="22"/>
        </w:rPr>
      </w:pPr>
      <w:r w:rsidRPr="008F62AF">
        <w:rPr>
          <w:rFonts w:ascii="Tahoma" w:hAnsi="Tahoma" w:cs="Tahoma"/>
          <w:sz w:val="22"/>
          <w:szCs w:val="22"/>
        </w:rPr>
        <w:t xml:space="preserve">Bank term loans are assumed @ 75 % of fixed assets. </w:t>
      </w:r>
    </w:p>
    <w:p w:rsidR="003F58C0" w:rsidRPr="008F62AF" w:rsidRDefault="003F58C0" w:rsidP="002425E7">
      <w:pPr>
        <w:pStyle w:val="DefaultText"/>
        <w:spacing w:after="0" w:line="360" w:lineRule="auto"/>
        <w:ind w:firstLine="720"/>
        <w:jc w:val="both"/>
        <w:rPr>
          <w:rFonts w:ascii="Tahoma" w:hAnsi="Tahoma" w:cs="Tahoma"/>
          <w:sz w:val="22"/>
          <w:szCs w:val="22"/>
        </w:rPr>
      </w:pPr>
    </w:p>
    <w:tbl>
      <w:tblPr>
        <w:tblW w:w="5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817"/>
        <w:gridCol w:w="2874"/>
        <w:gridCol w:w="1848"/>
      </w:tblGrid>
      <w:tr w:rsidR="001F62A7" w:rsidRPr="003F58C0" w:rsidTr="003F58C0">
        <w:trPr>
          <w:trHeight w:hRule="exact" w:val="302"/>
          <w:jc w:val="center"/>
        </w:trPr>
        <w:tc>
          <w:tcPr>
            <w:tcW w:w="817" w:type="dxa"/>
            <w:shd w:val="clear" w:color="auto" w:fill="D8D8D8"/>
            <w:tcMar>
              <w:left w:w="0" w:type="dxa"/>
            </w:tcMar>
            <w:vAlign w:val="center"/>
          </w:tcPr>
          <w:p w:rsidR="001F62A7" w:rsidRPr="003F58C0" w:rsidRDefault="007B0C6F" w:rsidP="002425E7">
            <w:pPr>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Sr. No.</w:t>
            </w:r>
          </w:p>
        </w:tc>
        <w:tc>
          <w:tcPr>
            <w:tcW w:w="2874" w:type="dxa"/>
            <w:shd w:val="clear" w:color="auto" w:fill="D8D8D8"/>
            <w:vAlign w:val="center"/>
          </w:tcPr>
          <w:p w:rsidR="001F62A7" w:rsidRPr="003F58C0" w:rsidRDefault="007B0C6F" w:rsidP="002425E7">
            <w:pPr>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Particulars</w:t>
            </w:r>
          </w:p>
        </w:tc>
        <w:tc>
          <w:tcPr>
            <w:tcW w:w="1848" w:type="dxa"/>
            <w:shd w:val="clear" w:color="auto" w:fill="D8D8D8"/>
            <w:vAlign w:val="center"/>
          </w:tcPr>
          <w:p w:rsidR="001F62A7" w:rsidRPr="003F58C0" w:rsidRDefault="007B0C6F" w:rsidP="002425E7">
            <w:pPr>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 in Lacs</w:t>
            </w:r>
          </w:p>
        </w:tc>
      </w:tr>
      <w:tr w:rsidR="001F62A7" w:rsidRPr="003F58C0" w:rsidTr="003F58C0">
        <w:trPr>
          <w:trHeight w:hRule="exact" w:val="302"/>
          <w:jc w:val="center"/>
        </w:trPr>
        <w:tc>
          <w:tcPr>
            <w:tcW w:w="817" w:type="dxa"/>
            <w:shd w:val="clear" w:color="auto" w:fill="auto"/>
            <w:tcMar>
              <w:left w:w="0" w:type="dxa"/>
            </w:tcMar>
            <w:vAlign w:val="center"/>
          </w:tcPr>
          <w:p w:rsidR="001F62A7" w:rsidRPr="003F58C0" w:rsidRDefault="007B0C6F" w:rsidP="002425E7">
            <w:pPr>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2874" w:type="dxa"/>
            <w:shd w:val="clear" w:color="auto" w:fill="auto"/>
            <w:vAlign w:val="center"/>
          </w:tcPr>
          <w:p w:rsidR="001F62A7" w:rsidRPr="003F58C0" w:rsidRDefault="007B0C6F" w:rsidP="002425E7">
            <w:pPr>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Promoter's contribution</w:t>
            </w:r>
          </w:p>
        </w:tc>
        <w:tc>
          <w:tcPr>
            <w:tcW w:w="1848"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3.91</w:t>
            </w:r>
          </w:p>
        </w:tc>
      </w:tr>
      <w:tr w:rsidR="001F62A7" w:rsidRPr="003F58C0" w:rsidTr="003F58C0">
        <w:trPr>
          <w:trHeight w:hRule="exact" w:val="302"/>
          <w:jc w:val="center"/>
        </w:trPr>
        <w:tc>
          <w:tcPr>
            <w:tcW w:w="817" w:type="dxa"/>
            <w:shd w:val="clear" w:color="auto" w:fill="auto"/>
            <w:tcMar>
              <w:left w:w="0" w:type="dxa"/>
            </w:tcMar>
            <w:vAlign w:val="center"/>
          </w:tcPr>
          <w:p w:rsidR="001F62A7" w:rsidRPr="003F58C0" w:rsidRDefault="007B0C6F" w:rsidP="002425E7">
            <w:pPr>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2</w:t>
            </w:r>
          </w:p>
        </w:tc>
        <w:tc>
          <w:tcPr>
            <w:tcW w:w="2874" w:type="dxa"/>
            <w:shd w:val="clear" w:color="auto" w:fill="auto"/>
            <w:vAlign w:val="center"/>
          </w:tcPr>
          <w:p w:rsidR="001F62A7" w:rsidRPr="003F58C0" w:rsidRDefault="007B0C6F" w:rsidP="002425E7">
            <w:pPr>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Bank Finance</w:t>
            </w:r>
          </w:p>
        </w:tc>
        <w:tc>
          <w:tcPr>
            <w:tcW w:w="1848"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11.74</w:t>
            </w:r>
          </w:p>
        </w:tc>
      </w:tr>
      <w:tr w:rsidR="001F62A7" w:rsidRPr="003F58C0" w:rsidTr="003F58C0">
        <w:trPr>
          <w:trHeight w:hRule="exact" w:val="302"/>
          <w:jc w:val="center"/>
        </w:trPr>
        <w:tc>
          <w:tcPr>
            <w:tcW w:w="817" w:type="dxa"/>
            <w:shd w:val="clear" w:color="auto" w:fill="auto"/>
            <w:tcMar>
              <w:left w:w="0" w:type="dxa"/>
            </w:tcMar>
            <w:vAlign w:val="center"/>
          </w:tcPr>
          <w:p w:rsidR="001F62A7" w:rsidRPr="003F58C0" w:rsidRDefault="001F62A7" w:rsidP="002425E7">
            <w:pPr>
              <w:spacing w:after="0" w:line="360" w:lineRule="auto"/>
              <w:jc w:val="both"/>
              <w:rPr>
                <w:rFonts w:ascii="Tahoma" w:eastAsia="Tahoma" w:hAnsi="Tahoma" w:cs="Tahoma"/>
                <w:color w:val="000000"/>
                <w:sz w:val="20"/>
                <w:szCs w:val="20"/>
              </w:rPr>
            </w:pPr>
          </w:p>
        </w:tc>
        <w:tc>
          <w:tcPr>
            <w:tcW w:w="2874" w:type="dxa"/>
            <w:shd w:val="clear" w:color="auto" w:fill="auto"/>
            <w:vAlign w:val="center"/>
          </w:tcPr>
          <w:p w:rsidR="001F62A7" w:rsidRPr="003F58C0" w:rsidRDefault="007B0C6F" w:rsidP="002425E7">
            <w:pPr>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Total</w:t>
            </w:r>
          </w:p>
        </w:tc>
        <w:tc>
          <w:tcPr>
            <w:tcW w:w="1848"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15.65</w:t>
            </w:r>
          </w:p>
        </w:tc>
      </w:tr>
    </w:tbl>
    <w:p w:rsidR="00A57BC4" w:rsidRDefault="00A57BC4" w:rsidP="00C60FE3">
      <w:pPr>
        <w:pStyle w:val="DefaultText"/>
        <w:spacing w:after="0" w:line="360" w:lineRule="auto"/>
        <w:jc w:val="both"/>
        <w:rPr>
          <w:rFonts w:ascii="Tahoma" w:hAnsi="Tahoma" w:cs="Tahoma"/>
          <w:b/>
        </w:rPr>
      </w:pPr>
      <w:bookmarkStart w:id="0" w:name="_GoBack"/>
      <w:bookmarkEnd w:id="0"/>
    </w:p>
    <w:p w:rsidR="008E2DBA" w:rsidRDefault="008E2DBA" w:rsidP="002425E7">
      <w:pPr>
        <w:pStyle w:val="DefaultText"/>
        <w:spacing w:after="0" w:line="360" w:lineRule="auto"/>
        <w:jc w:val="both"/>
        <w:rPr>
          <w:rFonts w:ascii="Tahoma" w:hAnsi="Tahoma" w:cs="Tahoma"/>
          <w:b/>
          <w:sz w:val="22"/>
          <w:szCs w:val="22"/>
        </w:rPr>
      </w:pPr>
      <w:r w:rsidRPr="008F62AF">
        <w:rPr>
          <w:rFonts w:ascii="Tahoma" w:hAnsi="Tahoma" w:cs="Tahoma"/>
          <w:b/>
          <w:sz w:val="22"/>
          <w:szCs w:val="22"/>
        </w:rPr>
        <w:t xml:space="preserve">Turnover </w:t>
      </w:r>
    </w:p>
    <w:p w:rsidR="008E2DBA" w:rsidRPr="008F62AF" w:rsidRDefault="008E2DBA" w:rsidP="002425E7">
      <w:pPr>
        <w:pStyle w:val="DefaultText"/>
        <w:spacing w:after="0" w:line="360" w:lineRule="auto"/>
        <w:jc w:val="both"/>
        <w:rPr>
          <w:rFonts w:ascii="Tahoma" w:hAnsi="Tahoma" w:cs="Tahoma"/>
          <w:b/>
          <w:sz w:val="22"/>
          <w:szCs w:val="22"/>
        </w:rPr>
      </w:pPr>
    </w:p>
    <w:tbl>
      <w:tblPr>
        <w:tblStyle w:val="TableGrid"/>
        <w:tblW w:w="8482" w:type="dxa"/>
        <w:jc w:val="center"/>
        <w:tblLook w:val="04A0" w:firstRow="1" w:lastRow="0" w:firstColumn="1" w:lastColumn="0" w:noHBand="0" w:noVBand="1"/>
      </w:tblPr>
      <w:tblGrid>
        <w:gridCol w:w="583"/>
        <w:gridCol w:w="1925"/>
        <w:gridCol w:w="1194"/>
        <w:gridCol w:w="1481"/>
        <w:gridCol w:w="1514"/>
        <w:gridCol w:w="1785"/>
      </w:tblGrid>
      <w:tr w:rsidR="008E2DBA" w:rsidRPr="00CA45A9" w:rsidTr="00703F7A">
        <w:trPr>
          <w:trHeight w:hRule="exact" w:val="302"/>
          <w:jc w:val="center"/>
        </w:trPr>
        <w:tc>
          <w:tcPr>
            <w:tcW w:w="600" w:type="dxa"/>
            <w:shd w:val="clear" w:color="auto" w:fill="auto"/>
            <w:tcMar>
              <w:left w:w="108" w:type="dxa"/>
            </w:tcMar>
          </w:tcPr>
          <w:p w:rsidR="008E2DBA" w:rsidRPr="00CA45A9" w:rsidRDefault="008E2DBA" w:rsidP="002425E7">
            <w:pPr>
              <w:spacing w:after="0" w:line="360" w:lineRule="auto"/>
              <w:jc w:val="both"/>
              <w:rPr>
                <w:rFonts w:ascii="Tahoma" w:hAnsi="Tahoma" w:cs="Tahoma"/>
                <w:b/>
                <w:bCs/>
                <w:sz w:val="20"/>
                <w:szCs w:val="20"/>
              </w:rPr>
            </w:pPr>
            <w:r w:rsidRPr="00CA45A9">
              <w:rPr>
                <w:rFonts w:ascii="Tahoma" w:hAnsi="Tahoma" w:cs="Tahoma"/>
                <w:b/>
                <w:bCs/>
                <w:sz w:val="20"/>
                <w:szCs w:val="20"/>
                <w:lang w:bidi="ar-SA"/>
              </w:rPr>
              <w:t>Sr No</w:t>
            </w:r>
          </w:p>
        </w:tc>
        <w:tc>
          <w:tcPr>
            <w:tcW w:w="2030" w:type="dxa"/>
            <w:shd w:val="clear" w:color="auto" w:fill="auto"/>
            <w:tcMar>
              <w:left w:w="108" w:type="dxa"/>
            </w:tcMar>
          </w:tcPr>
          <w:p w:rsidR="008E2DBA" w:rsidRPr="00CA45A9" w:rsidRDefault="008E2DBA" w:rsidP="002425E7">
            <w:pPr>
              <w:spacing w:after="0" w:line="360" w:lineRule="auto"/>
              <w:jc w:val="both"/>
              <w:rPr>
                <w:rFonts w:ascii="Tahoma" w:hAnsi="Tahoma" w:cs="Tahoma"/>
                <w:b/>
                <w:bCs/>
                <w:sz w:val="20"/>
                <w:szCs w:val="20"/>
              </w:rPr>
            </w:pPr>
            <w:r w:rsidRPr="00CA45A9">
              <w:rPr>
                <w:rFonts w:ascii="Tahoma" w:hAnsi="Tahoma" w:cs="Tahoma"/>
                <w:b/>
                <w:bCs/>
                <w:sz w:val="20"/>
                <w:szCs w:val="20"/>
                <w:lang w:bidi="ar-SA"/>
              </w:rPr>
              <w:t>Description</w:t>
            </w:r>
          </w:p>
        </w:tc>
        <w:tc>
          <w:tcPr>
            <w:tcW w:w="1041" w:type="dxa"/>
            <w:shd w:val="clear" w:color="auto" w:fill="auto"/>
            <w:tcMar>
              <w:left w:w="108" w:type="dxa"/>
            </w:tcMar>
          </w:tcPr>
          <w:p w:rsidR="008E2DBA" w:rsidRPr="00CA45A9" w:rsidRDefault="008E2DBA" w:rsidP="002425E7">
            <w:pPr>
              <w:spacing w:after="0" w:line="360" w:lineRule="auto"/>
              <w:jc w:val="both"/>
              <w:rPr>
                <w:rFonts w:ascii="Tahoma" w:hAnsi="Tahoma" w:cs="Tahoma"/>
                <w:b/>
                <w:bCs/>
                <w:sz w:val="20"/>
                <w:szCs w:val="20"/>
              </w:rPr>
            </w:pPr>
            <w:r w:rsidRPr="00CA45A9">
              <w:rPr>
                <w:rFonts w:ascii="Tahoma" w:hAnsi="Tahoma" w:cs="Tahoma"/>
                <w:b/>
                <w:bCs/>
                <w:sz w:val="20"/>
                <w:szCs w:val="20"/>
                <w:lang w:bidi="ar-SA"/>
              </w:rPr>
              <w:t>Cost/Unit</w:t>
            </w:r>
          </w:p>
        </w:tc>
        <w:tc>
          <w:tcPr>
            <w:tcW w:w="1555" w:type="dxa"/>
            <w:shd w:val="clear" w:color="auto" w:fill="auto"/>
            <w:tcMar>
              <w:left w:w="108" w:type="dxa"/>
            </w:tcMar>
          </w:tcPr>
          <w:p w:rsidR="008E2DBA" w:rsidRPr="00CA45A9" w:rsidRDefault="008E2DBA" w:rsidP="002425E7">
            <w:pPr>
              <w:spacing w:after="0" w:line="360" w:lineRule="auto"/>
              <w:jc w:val="both"/>
              <w:rPr>
                <w:rFonts w:ascii="Tahoma" w:hAnsi="Tahoma" w:cs="Tahoma"/>
                <w:b/>
                <w:bCs/>
                <w:sz w:val="20"/>
                <w:szCs w:val="20"/>
              </w:rPr>
            </w:pPr>
            <w:r w:rsidRPr="00CA45A9">
              <w:rPr>
                <w:rFonts w:ascii="Tahoma" w:hAnsi="Tahoma" w:cs="Tahoma"/>
                <w:b/>
                <w:bCs/>
                <w:sz w:val="20"/>
                <w:szCs w:val="20"/>
                <w:lang w:bidi="ar-SA"/>
              </w:rPr>
              <w:t>Quantity /Month</w:t>
            </w:r>
          </w:p>
        </w:tc>
        <w:tc>
          <w:tcPr>
            <w:tcW w:w="1444" w:type="dxa"/>
            <w:shd w:val="clear" w:color="auto" w:fill="auto"/>
            <w:tcMar>
              <w:left w:w="108" w:type="dxa"/>
            </w:tcMar>
          </w:tcPr>
          <w:p w:rsidR="008E2DBA" w:rsidRPr="00CA45A9" w:rsidRDefault="008E2DBA" w:rsidP="002425E7">
            <w:pPr>
              <w:spacing w:after="0" w:line="360" w:lineRule="auto"/>
              <w:jc w:val="both"/>
              <w:rPr>
                <w:rFonts w:ascii="Tahoma" w:hAnsi="Tahoma" w:cs="Tahoma"/>
                <w:b/>
                <w:bCs/>
                <w:sz w:val="20"/>
                <w:szCs w:val="20"/>
              </w:rPr>
            </w:pPr>
            <w:r w:rsidRPr="00CA45A9">
              <w:rPr>
                <w:rFonts w:ascii="Tahoma" w:hAnsi="Tahoma" w:cs="Tahoma"/>
                <w:b/>
                <w:bCs/>
                <w:sz w:val="20"/>
                <w:szCs w:val="20"/>
                <w:lang w:bidi="ar-SA"/>
              </w:rPr>
              <w:t>Sales/month</w:t>
            </w:r>
          </w:p>
        </w:tc>
        <w:tc>
          <w:tcPr>
            <w:tcW w:w="1811" w:type="dxa"/>
            <w:shd w:val="clear" w:color="auto" w:fill="auto"/>
            <w:tcMar>
              <w:left w:w="108" w:type="dxa"/>
            </w:tcMar>
          </w:tcPr>
          <w:p w:rsidR="008E2DBA" w:rsidRPr="00CA45A9" w:rsidRDefault="008E2DBA" w:rsidP="002425E7">
            <w:pPr>
              <w:spacing w:after="0" w:line="360" w:lineRule="auto"/>
              <w:jc w:val="both"/>
              <w:rPr>
                <w:rFonts w:ascii="Tahoma" w:hAnsi="Tahoma" w:cs="Tahoma"/>
                <w:b/>
                <w:bCs/>
                <w:sz w:val="20"/>
                <w:szCs w:val="20"/>
              </w:rPr>
            </w:pPr>
            <w:r w:rsidRPr="00CA45A9">
              <w:rPr>
                <w:rFonts w:ascii="Tahoma" w:hAnsi="Tahoma" w:cs="Tahoma"/>
                <w:b/>
                <w:bCs/>
                <w:sz w:val="20"/>
                <w:szCs w:val="20"/>
                <w:lang w:bidi="ar-SA"/>
              </w:rPr>
              <w:t>Revenue/year</w:t>
            </w:r>
          </w:p>
        </w:tc>
      </w:tr>
      <w:tr w:rsidR="008E2DBA" w:rsidRPr="00CA45A9" w:rsidTr="00703F7A">
        <w:trPr>
          <w:trHeight w:hRule="exact" w:val="730"/>
          <w:jc w:val="center"/>
        </w:trPr>
        <w:tc>
          <w:tcPr>
            <w:tcW w:w="600" w:type="dxa"/>
            <w:shd w:val="clear" w:color="auto" w:fill="auto"/>
            <w:tcMar>
              <w:left w:w="108" w:type="dxa"/>
            </w:tcMar>
          </w:tcPr>
          <w:p w:rsidR="008E2DBA" w:rsidRPr="00CA45A9" w:rsidRDefault="008E2DBA" w:rsidP="002425E7">
            <w:pPr>
              <w:spacing w:after="0" w:line="360" w:lineRule="auto"/>
              <w:jc w:val="both"/>
              <w:rPr>
                <w:rFonts w:ascii="Tahoma" w:hAnsi="Tahoma" w:cs="Tahoma"/>
                <w:sz w:val="20"/>
                <w:szCs w:val="20"/>
              </w:rPr>
            </w:pPr>
            <w:r w:rsidRPr="00CA45A9">
              <w:rPr>
                <w:rFonts w:ascii="Tahoma" w:hAnsi="Tahoma" w:cs="Tahoma"/>
                <w:sz w:val="20"/>
                <w:szCs w:val="20"/>
                <w:lang w:bidi="ar-SA"/>
              </w:rPr>
              <w:t>1</w:t>
            </w:r>
          </w:p>
        </w:tc>
        <w:tc>
          <w:tcPr>
            <w:tcW w:w="2030" w:type="dxa"/>
            <w:shd w:val="clear" w:color="auto" w:fill="auto"/>
            <w:tcMar>
              <w:left w:w="108" w:type="dxa"/>
            </w:tcMar>
          </w:tcPr>
          <w:p w:rsidR="008E2DBA" w:rsidRPr="00CA45A9" w:rsidRDefault="008E2DBA" w:rsidP="002425E7">
            <w:pPr>
              <w:spacing w:after="0" w:line="360" w:lineRule="auto"/>
              <w:jc w:val="both"/>
              <w:rPr>
                <w:rFonts w:ascii="Tahoma" w:hAnsi="Tahoma" w:cs="Tahoma"/>
                <w:sz w:val="20"/>
                <w:szCs w:val="20"/>
              </w:rPr>
            </w:pPr>
            <w:r w:rsidRPr="00CA45A9">
              <w:rPr>
                <w:rFonts w:ascii="Tahoma" w:hAnsi="Tahoma" w:cs="Tahoma"/>
                <w:sz w:val="20"/>
                <w:szCs w:val="20"/>
                <w:lang w:bidi="ar-SA"/>
              </w:rPr>
              <w:t>Electric curtain operator</w:t>
            </w:r>
          </w:p>
        </w:tc>
        <w:tc>
          <w:tcPr>
            <w:tcW w:w="1041" w:type="dxa"/>
            <w:shd w:val="clear" w:color="auto" w:fill="auto"/>
            <w:tcMar>
              <w:left w:w="108" w:type="dxa"/>
            </w:tcMar>
          </w:tcPr>
          <w:p w:rsidR="008E2DBA" w:rsidRPr="00CA45A9" w:rsidRDefault="008E2DBA" w:rsidP="002425E7">
            <w:pPr>
              <w:spacing w:after="0" w:line="360" w:lineRule="auto"/>
              <w:jc w:val="both"/>
              <w:rPr>
                <w:rFonts w:ascii="Tahoma" w:hAnsi="Tahoma" w:cs="Tahoma"/>
                <w:sz w:val="20"/>
                <w:szCs w:val="20"/>
              </w:rPr>
            </w:pPr>
            <w:r w:rsidRPr="00CA45A9">
              <w:rPr>
                <w:rFonts w:ascii="Tahoma" w:hAnsi="Tahoma" w:cs="Tahoma"/>
                <w:sz w:val="20"/>
                <w:szCs w:val="20"/>
                <w:lang w:bidi="ar-SA"/>
              </w:rPr>
              <w:t>₹ 15000</w:t>
            </w:r>
          </w:p>
        </w:tc>
        <w:tc>
          <w:tcPr>
            <w:tcW w:w="1555" w:type="dxa"/>
            <w:shd w:val="clear" w:color="auto" w:fill="auto"/>
            <w:tcMar>
              <w:left w:w="108" w:type="dxa"/>
            </w:tcMar>
          </w:tcPr>
          <w:p w:rsidR="008E2DBA" w:rsidRPr="00CA45A9" w:rsidRDefault="008E2DBA" w:rsidP="002425E7">
            <w:pPr>
              <w:spacing w:after="0" w:line="360" w:lineRule="auto"/>
              <w:jc w:val="both"/>
              <w:rPr>
                <w:rFonts w:ascii="Tahoma" w:hAnsi="Tahoma" w:cs="Tahoma"/>
                <w:sz w:val="20"/>
                <w:szCs w:val="20"/>
              </w:rPr>
            </w:pPr>
            <w:r w:rsidRPr="00CA45A9">
              <w:rPr>
                <w:rFonts w:ascii="Tahoma" w:hAnsi="Tahoma" w:cs="Tahoma"/>
                <w:sz w:val="20"/>
                <w:szCs w:val="20"/>
                <w:lang w:bidi="ar-SA"/>
              </w:rPr>
              <w:t>30</w:t>
            </w:r>
          </w:p>
        </w:tc>
        <w:tc>
          <w:tcPr>
            <w:tcW w:w="1444" w:type="dxa"/>
            <w:shd w:val="clear" w:color="auto" w:fill="auto"/>
            <w:tcMar>
              <w:left w:w="108" w:type="dxa"/>
            </w:tcMar>
          </w:tcPr>
          <w:p w:rsidR="008E2DBA" w:rsidRPr="00CA45A9" w:rsidRDefault="008E2DBA" w:rsidP="002425E7">
            <w:pPr>
              <w:spacing w:after="0" w:line="360" w:lineRule="auto"/>
              <w:jc w:val="both"/>
              <w:rPr>
                <w:rFonts w:ascii="Tahoma" w:hAnsi="Tahoma" w:cs="Tahoma"/>
                <w:sz w:val="20"/>
                <w:szCs w:val="20"/>
              </w:rPr>
            </w:pPr>
            <w:r w:rsidRPr="00CA45A9">
              <w:rPr>
                <w:rFonts w:ascii="Tahoma" w:hAnsi="Tahoma" w:cs="Tahoma"/>
                <w:sz w:val="20"/>
                <w:szCs w:val="20"/>
                <w:lang w:bidi="ar-SA"/>
              </w:rPr>
              <w:t>₹ 450000.00</w:t>
            </w:r>
          </w:p>
        </w:tc>
        <w:tc>
          <w:tcPr>
            <w:tcW w:w="1811" w:type="dxa"/>
            <w:shd w:val="clear" w:color="auto" w:fill="auto"/>
            <w:tcMar>
              <w:left w:w="108" w:type="dxa"/>
            </w:tcMar>
          </w:tcPr>
          <w:p w:rsidR="008E2DBA" w:rsidRPr="00CA45A9" w:rsidRDefault="008E2DBA" w:rsidP="002425E7">
            <w:pPr>
              <w:spacing w:after="0" w:line="360" w:lineRule="auto"/>
              <w:jc w:val="both"/>
              <w:rPr>
                <w:rFonts w:ascii="Tahoma" w:hAnsi="Tahoma" w:cs="Tahoma"/>
                <w:b/>
                <w:bCs/>
                <w:sz w:val="20"/>
                <w:szCs w:val="20"/>
              </w:rPr>
            </w:pPr>
            <w:r w:rsidRPr="00CA45A9">
              <w:rPr>
                <w:rFonts w:ascii="Tahoma" w:hAnsi="Tahoma" w:cs="Tahoma"/>
                <w:sz w:val="20"/>
                <w:szCs w:val="20"/>
                <w:lang w:bidi="ar-SA"/>
              </w:rPr>
              <w:t xml:space="preserve">₹ </w:t>
            </w:r>
            <w:r w:rsidRPr="00CA45A9">
              <w:rPr>
                <w:rFonts w:ascii="Tahoma" w:hAnsi="Tahoma" w:cs="Tahoma"/>
                <w:b/>
                <w:bCs/>
                <w:sz w:val="20"/>
                <w:szCs w:val="20"/>
                <w:lang w:bidi="ar-SA"/>
              </w:rPr>
              <w:t>54,00,000</w:t>
            </w:r>
          </w:p>
        </w:tc>
      </w:tr>
      <w:tr w:rsidR="008E2DBA" w:rsidRPr="00CA45A9" w:rsidTr="00703F7A">
        <w:trPr>
          <w:trHeight w:hRule="exact" w:val="302"/>
          <w:jc w:val="center"/>
        </w:trPr>
        <w:tc>
          <w:tcPr>
            <w:tcW w:w="6671" w:type="dxa"/>
            <w:gridSpan w:val="5"/>
            <w:shd w:val="clear" w:color="auto" w:fill="auto"/>
            <w:tcMar>
              <w:left w:w="108" w:type="dxa"/>
            </w:tcMar>
          </w:tcPr>
          <w:p w:rsidR="008E2DBA" w:rsidRPr="00CA45A9" w:rsidRDefault="008E2DBA" w:rsidP="002425E7">
            <w:pPr>
              <w:spacing w:after="0" w:line="360" w:lineRule="auto"/>
              <w:jc w:val="both"/>
              <w:rPr>
                <w:rFonts w:ascii="Tahoma" w:hAnsi="Tahoma" w:cs="Tahoma"/>
                <w:b/>
                <w:bCs/>
                <w:sz w:val="20"/>
                <w:szCs w:val="20"/>
              </w:rPr>
            </w:pPr>
            <w:r w:rsidRPr="00CA45A9">
              <w:rPr>
                <w:rFonts w:ascii="Tahoma" w:hAnsi="Tahoma" w:cs="Tahoma"/>
                <w:b/>
                <w:bCs/>
                <w:sz w:val="20"/>
                <w:szCs w:val="20"/>
                <w:lang w:bidi="ar-SA"/>
              </w:rPr>
              <w:t>Total</w:t>
            </w:r>
          </w:p>
        </w:tc>
        <w:tc>
          <w:tcPr>
            <w:tcW w:w="1810" w:type="dxa"/>
            <w:shd w:val="clear" w:color="auto" w:fill="auto"/>
            <w:tcMar>
              <w:left w:w="108" w:type="dxa"/>
            </w:tcMar>
          </w:tcPr>
          <w:p w:rsidR="008E2DBA" w:rsidRPr="00CA45A9" w:rsidRDefault="008E2DBA" w:rsidP="002425E7">
            <w:pPr>
              <w:spacing w:after="0" w:line="360" w:lineRule="auto"/>
              <w:jc w:val="both"/>
              <w:rPr>
                <w:rFonts w:ascii="Tahoma" w:hAnsi="Tahoma" w:cs="Tahoma"/>
                <w:b/>
                <w:bCs/>
                <w:sz w:val="20"/>
                <w:szCs w:val="20"/>
              </w:rPr>
            </w:pPr>
            <w:r w:rsidRPr="00CA45A9">
              <w:rPr>
                <w:rFonts w:ascii="Tahoma" w:hAnsi="Tahoma" w:cs="Tahoma"/>
                <w:sz w:val="20"/>
                <w:szCs w:val="20"/>
                <w:lang w:bidi="ar-SA"/>
              </w:rPr>
              <w:t xml:space="preserve">₹ </w:t>
            </w:r>
            <w:r w:rsidRPr="00CA45A9">
              <w:rPr>
                <w:rFonts w:ascii="Tahoma" w:hAnsi="Tahoma" w:cs="Tahoma"/>
                <w:b/>
                <w:bCs/>
                <w:sz w:val="20"/>
                <w:szCs w:val="20"/>
                <w:lang w:bidi="ar-SA"/>
              </w:rPr>
              <w:t>54,00,000</w:t>
            </w:r>
          </w:p>
        </w:tc>
      </w:tr>
    </w:tbl>
    <w:p w:rsidR="008E2DBA" w:rsidRDefault="008E2DBA" w:rsidP="002425E7">
      <w:pPr>
        <w:pStyle w:val="DefaultText"/>
        <w:spacing w:after="0" w:line="360" w:lineRule="auto"/>
        <w:ind w:left="720"/>
        <w:jc w:val="both"/>
        <w:rPr>
          <w:rFonts w:ascii="Tahoma" w:hAnsi="Tahoma" w:cs="Tahoma"/>
          <w:b/>
        </w:rPr>
      </w:pPr>
    </w:p>
    <w:p w:rsidR="001F62A7" w:rsidRDefault="007B0C6F" w:rsidP="002425E7">
      <w:pPr>
        <w:pStyle w:val="DefaultText"/>
        <w:numPr>
          <w:ilvl w:val="0"/>
          <w:numId w:val="1"/>
        </w:numPr>
        <w:spacing w:after="0" w:line="360" w:lineRule="auto"/>
        <w:jc w:val="both"/>
        <w:rPr>
          <w:rFonts w:ascii="Tahoma" w:hAnsi="Tahoma" w:cs="Tahoma"/>
          <w:b/>
        </w:rPr>
      </w:pPr>
      <w:r w:rsidRPr="003F58C0">
        <w:rPr>
          <w:rFonts w:ascii="Tahoma" w:hAnsi="Tahoma" w:cs="Tahoma"/>
          <w:b/>
        </w:rPr>
        <w:t>WORKING CAPITAL CALCULATION:</w:t>
      </w:r>
    </w:p>
    <w:p w:rsidR="003F58C0" w:rsidRPr="003F58C0" w:rsidRDefault="003F58C0" w:rsidP="002425E7">
      <w:pPr>
        <w:pStyle w:val="DefaultText"/>
        <w:spacing w:after="0" w:line="360" w:lineRule="auto"/>
        <w:ind w:left="720"/>
        <w:jc w:val="both"/>
        <w:rPr>
          <w:rFonts w:ascii="Tahoma" w:hAnsi="Tahoma" w:cs="Tahoma"/>
          <w:b/>
        </w:rPr>
      </w:pPr>
    </w:p>
    <w:p w:rsidR="001F62A7" w:rsidRDefault="007B0C6F" w:rsidP="002425E7">
      <w:pPr>
        <w:pStyle w:val="DefaultText"/>
        <w:spacing w:after="0" w:line="360" w:lineRule="auto"/>
        <w:ind w:left="720"/>
        <w:jc w:val="both"/>
        <w:rPr>
          <w:rFonts w:ascii="Tahoma" w:hAnsi="Tahoma" w:cs="Tahoma"/>
          <w:sz w:val="22"/>
          <w:szCs w:val="22"/>
        </w:rPr>
      </w:pPr>
      <w:r w:rsidRPr="008F62AF">
        <w:rPr>
          <w:rFonts w:ascii="Tahoma" w:hAnsi="Tahoma" w:cs="Tahoma"/>
          <w:sz w:val="22"/>
          <w:szCs w:val="22"/>
        </w:rPr>
        <w:t xml:space="preserve">The project requires working capital of </w:t>
      </w:r>
      <w:r w:rsidR="007223F8" w:rsidRPr="008F62AF">
        <w:rPr>
          <w:rFonts w:ascii="Tahoma" w:hAnsi="Tahoma" w:cs="Tahoma"/>
          <w:sz w:val="22"/>
          <w:szCs w:val="22"/>
        </w:rPr>
        <w:t>lakhs as</w:t>
      </w:r>
      <w:r w:rsidRPr="008F62AF">
        <w:rPr>
          <w:rFonts w:ascii="Tahoma" w:hAnsi="Tahoma" w:cs="Tahoma"/>
          <w:sz w:val="22"/>
          <w:szCs w:val="22"/>
        </w:rPr>
        <w:t xml:space="preserve"> detailed below:</w:t>
      </w: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694"/>
        <w:gridCol w:w="1571"/>
        <w:gridCol w:w="1350"/>
        <w:gridCol w:w="1260"/>
        <w:gridCol w:w="1350"/>
        <w:gridCol w:w="1530"/>
      </w:tblGrid>
      <w:tr w:rsidR="003F58C0" w:rsidRPr="003F58C0" w:rsidTr="003F58C0">
        <w:trPr>
          <w:trHeight w:val="560"/>
          <w:jc w:val="center"/>
        </w:trPr>
        <w:tc>
          <w:tcPr>
            <w:tcW w:w="694" w:type="dxa"/>
            <w:shd w:val="clear" w:color="auto" w:fill="D8D8D8"/>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lastRenderedPageBreak/>
              <w:t>Sr. No.</w:t>
            </w:r>
          </w:p>
        </w:tc>
        <w:tc>
          <w:tcPr>
            <w:tcW w:w="1571" w:type="dxa"/>
            <w:shd w:val="clear" w:color="auto" w:fill="D8D8D8"/>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Particulars</w:t>
            </w:r>
          </w:p>
        </w:tc>
        <w:tc>
          <w:tcPr>
            <w:tcW w:w="1350" w:type="dxa"/>
            <w:shd w:val="clear" w:color="auto" w:fill="D8D8D8"/>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Gross Amt</w:t>
            </w:r>
          </w:p>
        </w:tc>
        <w:tc>
          <w:tcPr>
            <w:tcW w:w="1260" w:type="dxa"/>
            <w:shd w:val="clear" w:color="auto" w:fill="D8D8D8"/>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Margin %</w:t>
            </w:r>
          </w:p>
        </w:tc>
        <w:tc>
          <w:tcPr>
            <w:tcW w:w="1350" w:type="dxa"/>
            <w:shd w:val="clear" w:color="auto" w:fill="D8D8D8"/>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Margin Amt</w:t>
            </w:r>
          </w:p>
        </w:tc>
        <w:tc>
          <w:tcPr>
            <w:tcW w:w="1530" w:type="dxa"/>
            <w:shd w:val="clear" w:color="auto" w:fill="D8D8D8"/>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Bank Finance</w:t>
            </w:r>
          </w:p>
        </w:tc>
      </w:tr>
      <w:tr w:rsidR="001F62A7" w:rsidRPr="003F58C0" w:rsidTr="003F58C0">
        <w:trPr>
          <w:trHeight w:val="390"/>
          <w:jc w:val="center"/>
        </w:trPr>
        <w:tc>
          <w:tcPr>
            <w:tcW w:w="694"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w:t>
            </w:r>
          </w:p>
        </w:tc>
        <w:tc>
          <w:tcPr>
            <w:tcW w:w="1571"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Inventories</w:t>
            </w: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5.40</w:t>
            </w:r>
          </w:p>
        </w:tc>
        <w:tc>
          <w:tcPr>
            <w:tcW w:w="126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0.25</w:t>
            </w: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1.35</w:t>
            </w:r>
          </w:p>
        </w:tc>
        <w:tc>
          <w:tcPr>
            <w:tcW w:w="153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4.05</w:t>
            </w:r>
          </w:p>
        </w:tc>
      </w:tr>
      <w:tr w:rsidR="001F62A7" w:rsidRPr="003F58C0" w:rsidTr="003F58C0">
        <w:trPr>
          <w:trHeight w:val="390"/>
          <w:jc w:val="center"/>
        </w:trPr>
        <w:tc>
          <w:tcPr>
            <w:tcW w:w="694"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2</w:t>
            </w:r>
          </w:p>
        </w:tc>
        <w:tc>
          <w:tcPr>
            <w:tcW w:w="1571"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Receivables</w:t>
            </w: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2.70</w:t>
            </w:r>
          </w:p>
        </w:tc>
        <w:tc>
          <w:tcPr>
            <w:tcW w:w="126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0.25</w:t>
            </w: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0.68</w:t>
            </w:r>
          </w:p>
        </w:tc>
        <w:tc>
          <w:tcPr>
            <w:tcW w:w="153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2.03</w:t>
            </w:r>
          </w:p>
        </w:tc>
      </w:tr>
      <w:tr w:rsidR="001F62A7" w:rsidRPr="003F58C0" w:rsidTr="003F58C0">
        <w:trPr>
          <w:trHeight w:val="390"/>
          <w:jc w:val="center"/>
        </w:trPr>
        <w:tc>
          <w:tcPr>
            <w:tcW w:w="694"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3</w:t>
            </w:r>
          </w:p>
        </w:tc>
        <w:tc>
          <w:tcPr>
            <w:tcW w:w="1571"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Overheads</w:t>
            </w: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2.70</w:t>
            </w:r>
          </w:p>
        </w:tc>
        <w:tc>
          <w:tcPr>
            <w:tcW w:w="126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100%</w:t>
            </w: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2.70</w:t>
            </w:r>
          </w:p>
        </w:tc>
        <w:tc>
          <w:tcPr>
            <w:tcW w:w="153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0.00</w:t>
            </w:r>
          </w:p>
        </w:tc>
      </w:tr>
      <w:tr w:rsidR="001F62A7" w:rsidRPr="003F58C0" w:rsidTr="003F58C0">
        <w:trPr>
          <w:trHeight w:val="390"/>
          <w:jc w:val="center"/>
        </w:trPr>
        <w:tc>
          <w:tcPr>
            <w:tcW w:w="694" w:type="dxa"/>
            <w:shd w:val="clear" w:color="auto" w:fill="auto"/>
            <w:tcMar>
              <w:left w:w="0" w:type="dxa"/>
            </w:tcMar>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4</w:t>
            </w:r>
          </w:p>
        </w:tc>
        <w:tc>
          <w:tcPr>
            <w:tcW w:w="1571"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Creditors</w:t>
            </w: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w:t>
            </w:r>
          </w:p>
        </w:tc>
        <w:tc>
          <w:tcPr>
            <w:tcW w:w="1260" w:type="dxa"/>
            <w:shd w:val="clear" w:color="auto" w:fill="auto"/>
            <w:vAlign w:val="center"/>
          </w:tcPr>
          <w:p w:rsidR="001F62A7" w:rsidRPr="003F58C0" w:rsidRDefault="001F62A7" w:rsidP="002425E7">
            <w:pPr>
              <w:spacing w:after="0" w:line="360" w:lineRule="auto"/>
              <w:jc w:val="both"/>
              <w:rPr>
                <w:rFonts w:ascii="Tahoma" w:eastAsia="Tahoma" w:hAnsi="Tahoma" w:cs="Tahoma"/>
                <w:color w:val="000000"/>
                <w:sz w:val="20"/>
                <w:szCs w:val="20"/>
              </w:rPr>
            </w:pP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0.00</w:t>
            </w:r>
          </w:p>
        </w:tc>
        <w:tc>
          <w:tcPr>
            <w:tcW w:w="153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0.00</w:t>
            </w:r>
          </w:p>
        </w:tc>
      </w:tr>
      <w:tr w:rsidR="001F62A7" w:rsidRPr="003F58C0" w:rsidTr="003F58C0">
        <w:trPr>
          <w:trHeight w:val="390"/>
          <w:jc w:val="center"/>
        </w:trPr>
        <w:tc>
          <w:tcPr>
            <w:tcW w:w="694" w:type="dxa"/>
            <w:shd w:val="clear" w:color="auto" w:fill="auto"/>
            <w:tcMar>
              <w:left w:w="0" w:type="dxa"/>
            </w:tcMar>
            <w:vAlign w:val="center"/>
          </w:tcPr>
          <w:p w:rsidR="001F62A7" w:rsidRPr="003F58C0" w:rsidRDefault="001F62A7" w:rsidP="002425E7">
            <w:pPr>
              <w:spacing w:after="0" w:line="360" w:lineRule="auto"/>
              <w:jc w:val="both"/>
              <w:rPr>
                <w:rFonts w:ascii="Tahoma" w:eastAsia="Tahoma" w:hAnsi="Tahoma" w:cs="Tahoma"/>
                <w:color w:val="000000"/>
                <w:sz w:val="20"/>
                <w:szCs w:val="20"/>
              </w:rPr>
            </w:pPr>
          </w:p>
        </w:tc>
        <w:tc>
          <w:tcPr>
            <w:tcW w:w="1571"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b/>
                <w:color w:val="000000"/>
                <w:sz w:val="20"/>
                <w:szCs w:val="20"/>
              </w:rPr>
            </w:pPr>
            <w:r w:rsidRPr="003F58C0">
              <w:rPr>
                <w:rFonts w:ascii="Tahoma" w:eastAsia="Tahoma" w:hAnsi="Tahoma" w:cs="Tahoma"/>
                <w:b/>
                <w:color w:val="000000"/>
                <w:sz w:val="20"/>
                <w:szCs w:val="20"/>
                <w:lang w:eastAsia="zh-CN"/>
              </w:rPr>
              <w:t>Total</w:t>
            </w: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10.80</w:t>
            </w:r>
          </w:p>
        </w:tc>
        <w:tc>
          <w:tcPr>
            <w:tcW w:w="1260" w:type="dxa"/>
            <w:shd w:val="clear" w:color="auto" w:fill="auto"/>
            <w:vAlign w:val="center"/>
          </w:tcPr>
          <w:p w:rsidR="001F62A7" w:rsidRPr="003F58C0" w:rsidRDefault="001F62A7" w:rsidP="002425E7">
            <w:pPr>
              <w:spacing w:after="0" w:line="360" w:lineRule="auto"/>
              <w:jc w:val="both"/>
              <w:rPr>
                <w:rFonts w:ascii="Tahoma" w:eastAsia="Tahoma" w:hAnsi="Tahoma" w:cs="Tahoma"/>
                <w:color w:val="000000"/>
                <w:sz w:val="20"/>
                <w:szCs w:val="20"/>
              </w:rPr>
            </w:pPr>
          </w:p>
        </w:tc>
        <w:tc>
          <w:tcPr>
            <w:tcW w:w="135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4.73</w:t>
            </w:r>
          </w:p>
        </w:tc>
        <w:tc>
          <w:tcPr>
            <w:tcW w:w="1530" w:type="dxa"/>
            <w:shd w:val="clear" w:color="auto" w:fill="auto"/>
            <w:vAlign w:val="center"/>
          </w:tcPr>
          <w:p w:rsidR="001F62A7" w:rsidRPr="003F58C0" w:rsidRDefault="007B0C6F" w:rsidP="002425E7">
            <w:pPr>
              <w:keepNext/>
              <w:spacing w:after="0" w:line="360" w:lineRule="auto"/>
              <w:jc w:val="both"/>
              <w:textAlignment w:val="center"/>
              <w:rPr>
                <w:rFonts w:ascii="Tahoma" w:eastAsia="Tahoma" w:hAnsi="Tahoma" w:cs="Tahoma"/>
                <w:color w:val="000000"/>
                <w:sz w:val="20"/>
                <w:szCs w:val="20"/>
              </w:rPr>
            </w:pPr>
            <w:r w:rsidRPr="003F58C0">
              <w:rPr>
                <w:rFonts w:ascii="Tahoma" w:eastAsia="Tahoma" w:hAnsi="Tahoma" w:cs="Tahoma"/>
                <w:color w:val="000000"/>
                <w:sz w:val="20"/>
                <w:szCs w:val="20"/>
                <w:lang w:eastAsia="zh-CN"/>
              </w:rPr>
              <w:t>6.08</w:t>
            </w:r>
          </w:p>
        </w:tc>
      </w:tr>
    </w:tbl>
    <w:p w:rsidR="001F62A7" w:rsidRPr="008F62AF" w:rsidRDefault="001F62A7" w:rsidP="002425E7">
      <w:pPr>
        <w:keepNext/>
        <w:spacing w:after="0" w:line="360" w:lineRule="auto"/>
        <w:jc w:val="both"/>
        <w:rPr>
          <w:rFonts w:ascii="Tahoma" w:hAnsi="Tahoma" w:cs="Tahoma"/>
          <w:b/>
          <w:sz w:val="22"/>
          <w:szCs w:val="22"/>
        </w:rPr>
      </w:pPr>
    </w:p>
    <w:p w:rsidR="003F58C0" w:rsidRPr="000C6A12" w:rsidRDefault="003F58C0" w:rsidP="002425E7">
      <w:pPr>
        <w:pStyle w:val="DefaultText"/>
        <w:numPr>
          <w:ilvl w:val="0"/>
          <w:numId w:val="1"/>
        </w:numPr>
        <w:autoSpaceDE w:val="0"/>
        <w:autoSpaceDN w:val="0"/>
        <w:adjustRightInd w:val="0"/>
        <w:spacing w:after="0" w:line="360" w:lineRule="auto"/>
        <w:jc w:val="both"/>
        <w:rPr>
          <w:rFonts w:ascii="Tahoma" w:hAnsi="Tahoma" w:cs="Tahoma"/>
          <w:b/>
          <w:szCs w:val="22"/>
        </w:rPr>
      </w:pPr>
      <w:r w:rsidRPr="000C6A12">
        <w:rPr>
          <w:rFonts w:ascii="Tahoma" w:hAnsi="Tahoma" w:cs="Tahoma"/>
          <w:b/>
          <w:szCs w:val="22"/>
        </w:rPr>
        <w:t>LIST OF MACHINERY REQUIRED:</w:t>
      </w:r>
    </w:p>
    <w:p w:rsidR="001F62A7" w:rsidRPr="008F62AF" w:rsidRDefault="001F62A7" w:rsidP="002425E7">
      <w:pPr>
        <w:keepNext/>
        <w:spacing w:after="0" w:line="360" w:lineRule="auto"/>
        <w:jc w:val="both"/>
        <w:rPr>
          <w:rFonts w:ascii="Tahoma" w:hAnsi="Tahoma" w:cs="Tahoma"/>
          <w:sz w:val="22"/>
          <w:szCs w:val="22"/>
        </w:rPr>
      </w:pPr>
    </w:p>
    <w:tbl>
      <w:tblPr>
        <w:tblW w:w="849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0" w:type="dxa"/>
          <w:bottom w:w="15" w:type="dxa"/>
          <w:right w:w="15" w:type="dxa"/>
        </w:tblCellMar>
        <w:tblLook w:val="04A0" w:firstRow="1" w:lastRow="0" w:firstColumn="1" w:lastColumn="0" w:noHBand="0" w:noVBand="1"/>
      </w:tblPr>
      <w:tblGrid>
        <w:gridCol w:w="801"/>
        <w:gridCol w:w="3411"/>
        <w:gridCol w:w="991"/>
        <w:gridCol w:w="1259"/>
        <w:gridCol w:w="900"/>
        <w:gridCol w:w="1134"/>
      </w:tblGrid>
      <w:tr w:rsidR="001F62A7" w:rsidRPr="00CA45A9" w:rsidTr="00B27807">
        <w:trPr>
          <w:trHeight w:hRule="exact" w:val="313"/>
          <w:jc w:val="center"/>
        </w:trPr>
        <w:tc>
          <w:tcPr>
            <w:tcW w:w="801"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Sr. No.</w:t>
            </w:r>
          </w:p>
        </w:tc>
        <w:tc>
          <w:tcPr>
            <w:tcW w:w="3411"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Particulars</w:t>
            </w:r>
          </w:p>
        </w:tc>
        <w:tc>
          <w:tcPr>
            <w:tcW w:w="991"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UOM</w:t>
            </w:r>
          </w:p>
        </w:tc>
        <w:tc>
          <w:tcPr>
            <w:tcW w:w="1259"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QUANTITY</w:t>
            </w:r>
          </w:p>
        </w:tc>
        <w:tc>
          <w:tcPr>
            <w:tcW w:w="900"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Rate (₹)</w:t>
            </w:r>
          </w:p>
        </w:tc>
        <w:tc>
          <w:tcPr>
            <w:tcW w:w="1134"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Value</w:t>
            </w:r>
          </w:p>
        </w:tc>
      </w:tr>
      <w:tr w:rsidR="001F62A7" w:rsidRPr="00CA45A9" w:rsidTr="00B27807">
        <w:trPr>
          <w:trHeight w:hRule="exact" w:val="340"/>
          <w:jc w:val="center"/>
        </w:trPr>
        <w:tc>
          <w:tcPr>
            <w:tcW w:w="801" w:type="dxa"/>
            <w:vMerge/>
            <w:tcBorders>
              <w:top w:val="single" w:sz="4" w:space="0" w:color="000001"/>
              <w:left w:val="single" w:sz="4" w:space="0" w:color="000001"/>
              <w:bottom w:val="single" w:sz="4" w:space="0" w:color="00000A"/>
              <w:right w:val="single" w:sz="4" w:space="0" w:color="000001"/>
            </w:tcBorders>
            <w:shd w:val="clear" w:color="auto" w:fill="D8D8D8"/>
            <w:tcMar>
              <w:left w:w="10" w:type="dxa"/>
            </w:tcMar>
            <w:vAlign w:val="center"/>
          </w:tcPr>
          <w:p w:rsidR="001F62A7" w:rsidRPr="00CA45A9" w:rsidRDefault="001F62A7" w:rsidP="002425E7">
            <w:pPr>
              <w:spacing w:after="0" w:line="360" w:lineRule="auto"/>
              <w:jc w:val="both"/>
              <w:rPr>
                <w:rFonts w:ascii="Tahoma" w:eastAsia="Tahoma" w:hAnsi="Tahoma" w:cs="Tahoma"/>
                <w:b/>
                <w:color w:val="000000"/>
                <w:sz w:val="20"/>
                <w:szCs w:val="20"/>
              </w:rPr>
            </w:pPr>
          </w:p>
        </w:tc>
        <w:tc>
          <w:tcPr>
            <w:tcW w:w="3411" w:type="dxa"/>
            <w:vMerge/>
            <w:tcBorders>
              <w:top w:val="single" w:sz="4" w:space="0" w:color="000001"/>
              <w:left w:val="single" w:sz="4" w:space="0" w:color="000001"/>
              <w:bottom w:val="single" w:sz="4" w:space="0" w:color="00000A"/>
              <w:right w:val="single" w:sz="4" w:space="0" w:color="000001"/>
            </w:tcBorders>
            <w:shd w:val="clear" w:color="auto" w:fill="D8D8D8"/>
            <w:tcMar>
              <w:left w:w="10" w:type="dxa"/>
            </w:tcMar>
            <w:vAlign w:val="center"/>
          </w:tcPr>
          <w:p w:rsidR="001F62A7" w:rsidRPr="00CA45A9" w:rsidRDefault="001F62A7" w:rsidP="002425E7">
            <w:pPr>
              <w:spacing w:after="0" w:line="360" w:lineRule="auto"/>
              <w:jc w:val="both"/>
              <w:rPr>
                <w:rFonts w:ascii="Tahoma" w:eastAsia="Tahoma" w:hAnsi="Tahoma" w:cs="Tahoma"/>
                <w:b/>
                <w:color w:val="000000"/>
                <w:sz w:val="20"/>
                <w:szCs w:val="20"/>
              </w:rPr>
            </w:pPr>
          </w:p>
        </w:tc>
        <w:tc>
          <w:tcPr>
            <w:tcW w:w="991" w:type="dxa"/>
            <w:vMerge/>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1F62A7" w:rsidP="002425E7">
            <w:pPr>
              <w:spacing w:after="0" w:line="360" w:lineRule="auto"/>
              <w:jc w:val="both"/>
              <w:rPr>
                <w:rFonts w:ascii="Tahoma" w:eastAsia="Tahoma" w:hAnsi="Tahoma" w:cs="Tahoma"/>
                <w:b/>
                <w:color w:val="000000"/>
                <w:sz w:val="20"/>
                <w:szCs w:val="20"/>
              </w:rPr>
            </w:pPr>
          </w:p>
        </w:tc>
        <w:tc>
          <w:tcPr>
            <w:tcW w:w="1259" w:type="dxa"/>
            <w:vMerge/>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1F62A7" w:rsidP="002425E7">
            <w:pPr>
              <w:spacing w:after="0" w:line="360" w:lineRule="auto"/>
              <w:jc w:val="both"/>
              <w:rPr>
                <w:rFonts w:ascii="Tahoma" w:eastAsia="Tahoma" w:hAnsi="Tahoma" w:cs="Tahoma"/>
                <w:b/>
                <w:color w:val="000000"/>
                <w:sz w:val="20"/>
                <w:szCs w:val="20"/>
              </w:rPr>
            </w:pPr>
          </w:p>
        </w:tc>
        <w:tc>
          <w:tcPr>
            <w:tcW w:w="900" w:type="dxa"/>
            <w:vMerge/>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1F62A7" w:rsidP="002425E7">
            <w:pPr>
              <w:spacing w:after="0" w:line="360" w:lineRule="auto"/>
              <w:jc w:val="both"/>
              <w:rPr>
                <w:rFonts w:ascii="Tahoma" w:eastAsia="Tahoma" w:hAnsi="Tahoma" w:cs="Tahoma"/>
                <w:b/>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proofErr w:type="gramStart"/>
            <w:r w:rsidRPr="00CA45A9">
              <w:rPr>
                <w:rFonts w:ascii="Tahoma" w:eastAsia="Tahoma" w:hAnsi="Tahoma" w:cs="Tahoma"/>
                <w:b/>
                <w:color w:val="000000"/>
                <w:sz w:val="20"/>
                <w:szCs w:val="20"/>
                <w:lang w:eastAsia="zh-CN"/>
              </w:rPr>
              <w:t>(₹ in</w:t>
            </w:r>
            <w:proofErr w:type="gramEnd"/>
            <w:r w:rsidRPr="00CA45A9">
              <w:rPr>
                <w:rFonts w:ascii="Tahoma" w:eastAsia="Tahoma" w:hAnsi="Tahoma" w:cs="Tahoma"/>
                <w:b/>
                <w:color w:val="000000"/>
                <w:sz w:val="20"/>
                <w:szCs w:val="20"/>
                <w:lang w:eastAsia="zh-CN"/>
              </w:rPr>
              <w:t xml:space="preserve"> Lacs)</w:t>
            </w:r>
          </w:p>
        </w:tc>
      </w:tr>
      <w:tr w:rsidR="001F62A7" w:rsidRPr="00CA45A9" w:rsidTr="00CA45A9">
        <w:trPr>
          <w:trHeight w:hRule="exact" w:val="446"/>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341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 xml:space="preserve">Plant &amp; Machinery / </w:t>
            </w:r>
            <w:proofErr w:type="spellStart"/>
            <w:r w:rsidRPr="00CA45A9">
              <w:rPr>
                <w:rFonts w:ascii="Tahoma" w:eastAsia="Tahoma" w:hAnsi="Tahoma" w:cs="Tahoma"/>
                <w:b/>
                <w:color w:val="000000"/>
                <w:sz w:val="20"/>
                <w:szCs w:val="20"/>
                <w:lang w:eastAsia="zh-CN"/>
              </w:rPr>
              <w:t>equipments</w:t>
            </w:r>
            <w:proofErr w:type="spellEnd"/>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r>
      <w:tr w:rsidR="001F62A7" w:rsidRPr="00CA45A9" w:rsidTr="00CA45A9">
        <w:trPr>
          <w:trHeight w:hRule="exact" w:val="446"/>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i/>
                <w:color w:val="000000"/>
                <w:sz w:val="20"/>
                <w:szCs w:val="20"/>
              </w:rPr>
            </w:pPr>
            <w:r w:rsidRPr="00CA45A9">
              <w:rPr>
                <w:rFonts w:ascii="Tahoma" w:eastAsia="Tahoma" w:hAnsi="Tahoma" w:cs="Tahoma"/>
                <w:b/>
                <w:i/>
                <w:color w:val="000000"/>
                <w:sz w:val="20"/>
                <w:szCs w:val="20"/>
                <w:lang w:eastAsia="zh-CN"/>
              </w:rPr>
              <w:t>a)</w:t>
            </w:r>
          </w:p>
        </w:tc>
        <w:tc>
          <w:tcPr>
            <w:tcW w:w="341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i/>
                <w:color w:val="000000"/>
                <w:sz w:val="20"/>
                <w:szCs w:val="20"/>
              </w:rPr>
            </w:pPr>
            <w:r w:rsidRPr="00CA45A9">
              <w:rPr>
                <w:rFonts w:ascii="Tahoma" w:eastAsia="Tahoma" w:hAnsi="Tahoma" w:cs="Tahoma"/>
                <w:b/>
                <w:i/>
                <w:color w:val="000000"/>
                <w:sz w:val="20"/>
                <w:szCs w:val="20"/>
                <w:lang w:eastAsia="zh-CN"/>
              </w:rPr>
              <w:t>Main Machinery</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r>
      <w:tr w:rsidR="001F62A7" w:rsidRPr="00CA45A9" w:rsidTr="00CA45A9">
        <w:trPr>
          <w:trHeight w:hRule="exact" w:val="446"/>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i/>
                <w:color w:val="000000"/>
                <w:sz w:val="20"/>
                <w:szCs w:val="20"/>
              </w:rPr>
            </w:pPr>
            <w:r w:rsidRPr="00CA45A9">
              <w:rPr>
                <w:rFonts w:ascii="Tahoma" w:eastAsia="Tahoma" w:hAnsi="Tahoma" w:cs="Tahoma"/>
                <w:b/>
                <w:i/>
                <w:color w:val="000000"/>
                <w:sz w:val="20"/>
                <w:szCs w:val="20"/>
                <w:lang w:eastAsia="zh-CN"/>
              </w:rPr>
              <w:t>1</w:t>
            </w:r>
          </w:p>
        </w:tc>
        <w:tc>
          <w:tcPr>
            <w:tcW w:w="341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SimSun" w:hAnsi="Tahoma" w:cs="Tahoma"/>
                <w:color w:val="000000"/>
                <w:sz w:val="20"/>
                <w:szCs w:val="20"/>
                <w:lang w:eastAsia="zh-CN"/>
              </w:rPr>
              <w:t>Shearing machine</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NOS.</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60000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0.60</w:t>
            </w:r>
          </w:p>
        </w:tc>
      </w:tr>
      <w:tr w:rsidR="001F62A7" w:rsidRPr="00CA45A9" w:rsidTr="00CA45A9">
        <w:trPr>
          <w:trHeight w:hRule="exact" w:val="651"/>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w:t>
            </w:r>
          </w:p>
        </w:tc>
        <w:tc>
          <w:tcPr>
            <w:tcW w:w="341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SimSun" w:hAnsi="Tahoma" w:cs="Tahoma"/>
                <w:color w:val="000000"/>
                <w:sz w:val="20"/>
                <w:szCs w:val="20"/>
                <w:lang w:eastAsia="zh-CN"/>
              </w:rPr>
              <w:t>Deep Drawing press</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NOS.</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65000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0.65</w:t>
            </w:r>
          </w:p>
        </w:tc>
      </w:tr>
      <w:tr w:rsidR="001F62A7" w:rsidRPr="00CA45A9" w:rsidTr="00CA45A9">
        <w:trPr>
          <w:trHeight w:hRule="exact" w:val="651"/>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3</w:t>
            </w:r>
          </w:p>
        </w:tc>
        <w:tc>
          <w:tcPr>
            <w:tcW w:w="341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SimSun" w:hAnsi="Tahoma" w:cs="Tahoma"/>
                <w:color w:val="000000"/>
                <w:sz w:val="20"/>
                <w:szCs w:val="20"/>
                <w:lang w:eastAsia="zh-CN"/>
              </w:rPr>
              <w:t>Arc welding machine</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NOS.</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25000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0.25</w:t>
            </w:r>
          </w:p>
        </w:tc>
      </w:tr>
      <w:tr w:rsidR="001F62A7" w:rsidRPr="00CA45A9" w:rsidTr="00CA45A9">
        <w:trPr>
          <w:trHeight w:hRule="exact" w:val="651"/>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4</w:t>
            </w:r>
          </w:p>
        </w:tc>
        <w:tc>
          <w:tcPr>
            <w:tcW w:w="341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SimSun" w:hAnsi="Tahoma" w:cs="Tahoma"/>
                <w:color w:val="000000"/>
                <w:sz w:val="20"/>
                <w:szCs w:val="20"/>
                <w:lang w:eastAsia="zh-CN"/>
              </w:rPr>
              <w:t xml:space="preserve">Bench Drilling </w:t>
            </w:r>
            <w:proofErr w:type="gramStart"/>
            <w:r w:rsidRPr="00CA45A9">
              <w:rPr>
                <w:rFonts w:ascii="Tahoma" w:eastAsia="SimSun" w:hAnsi="Tahoma" w:cs="Tahoma"/>
                <w:color w:val="000000"/>
                <w:sz w:val="20"/>
                <w:szCs w:val="20"/>
                <w:lang w:eastAsia="zh-CN"/>
              </w:rPr>
              <w:t>machine</w:t>
            </w:r>
            <w:proofErr w:type="gramEnd"/>
            <w:r w:rsidRPr="00CA45A9">
              <w:rPr>
                <w:rFonts w:ascii="Tahoma" w:eastAsia="SimSun" w:hAnsi="Tahoma" w:cs="Tahoma"/>
                <w:color w:val="000000"/>
                <w:sz w:val="20"/>
                <w:szCs w:val="20"/>
                <w:lang w:eastAsia="zh-CN"/>
              </w:rPr>
              <w:t xml:space="preserve"> And other machineries.</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NOS.</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130000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1.30</w:t>
            </w:r>
          </w:p>
        </w:tc>
      </w:tr>
      <w:tr w:rsidR="001F62A7" w:rsidRPr="00CA45A9" w:rsidTr="008858D8">
        <w:trPr>
          <w:trHeight w:hRule="exact" w:val="433"/>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i/>
                <w:color w:val="000000"/>
                <w:sz w:val="20"/>
                <w:szCs w:val="20"/>
              </w:rPr>
            </w:pPr>
            <w:r w:rsidRPr="00CA45A9">
              <w:rPr>
                <w:rFonts w:ascii="Tahoma" w:eastAsia="Tahoma" w:hAnsi="Tahoma" w:cs="Tahoma"/>
                <w:b/>
                <w:i/>
                <w:color w:val="000000"/>
                <w:sz w:val="20"/>
                <w:szCs w:val="20"/>
                <w:lang w:eastAsia="zh-CN"/>
              </w:rPr>
              <w:t>5</w:t>
            </w:r>
          </w:p>
        </w:tc>
        <w:tc>
          <w:tcPr>
            <w:tcW w:w="341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 xml:space="preserve">Testing </w:t>
            </w:r>
            <w:proofErr w:type="spellStart"/>
            <w:r w:rsidRPr="00CA45A9">
              <w:rPr>
                <w:rFonts w:ascii="Tahoma" w:eastAsia="SimSun" w:hAnsi="Tahoma" w:cs="Tahoma"/>
                <w:color w:val="000000"/>
                <w:sz w:val="20"/>
                <w:szCs w:val="20"/>
                <w:lang w:eastAsia="zh-CN"/>
              </w:rPr>
              <w:t>Equipments</w:t>
            </w:r>
            <w:proofErr w:type="spellEnd"/>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NOS.</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50000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0.50</w:t>
            </w:r>
          </w:p>
        </w:tc>
      </w:tr>
      <w:tr w:rsidR="001F62A7" w:rsidRPr="00CA45A9" w:rsidTr="00CA45A9">
        <w:trPr>
          <w:trHeight w:hRule="exact" w:val="691"/>
          <w:jc w:val="center"/>
        </w:trPr>
        <w:tc>
          <w:tcPr>
            <w:tcW w:w="801"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6</w:t>
            </w:r>
          </w:p>
        </w:tc>
        <w:tc>
          <w:tcPr>
            <w:tcW w:w="3411"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 xml:space="preserve">Installation, </w:t>
            </w:r>
            <w:r w:rsidR="007223F8" w:rsidRPr="00CA45A9">
              <w:rPr>
                <w:rFonts w:ascii="Tahoma" w:eastAsia="SimSun" w:hAnsi="Tahoma" w:cs="Tahoma"/>
                <w:color w:val="000000"/>
                <w:sz w:val="20"/>
                <w:szCs w:val="20"/>
                <w:lang w:eastAsia="zh-CN"/>
              </w:rPr>
              <w:t>Electrification,</w:t>
            </w:r>
            <w:r w:rsidRPr="00CA45A9">
              <w:rPr>
                <w:rFonts w:ascii="Tahoma" w:eastAsia="SimSun" w:hAnsi="Tahoma" w:cs="Tahoma"/>
                <w:color w:val="000000"/>
                <w:sz w:val="20"/>
                <w:szCs w:val="20"/>
                <w:lang w:eastAsia="zh-CN"/>
              </w:rPr>
              <w:t xml:space="preserve"> taxes and transportation.</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NOS.</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120000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0.20</w:t>
            </w:r>
          </w:p>
        </w:tc>
      </w:tr>
      <w:tr w:rsidR="001F62A7" w:rsidRPr="00CA45A9" w:rsidTr="00CA45A9">
        <w:trPr>
          <w:trHeight w:hRule="exact" w:val="44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i/>
                <w:color w:val="000000"/>
                <w:sz w:val="20"/>
                <w:szCs w:val="20"/>
              </w:rPr>
            </w:pPr>
            <w:r w:rsidRPr="00CA45A9">
              <w:rPr>
                <w:rFonts w:ascii="Tahoma" w:eastAsia="Tahoma" w:hAnsi="Tahoma" w:cs="Tahoma"/>
                <w:i/>
                <w:color w:val="000000"/>
                <w:sz w:val="20"/>
                <w:szCs w:val="20"/>
                <w:lang w:eastAsia="zh-CN"/>
              </w:rPr>
              <w:t>sub-total Plant &amp; Machinery</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3.50</w:t>
            </w:r>
          </w:p>
        </w:tc>
      </w:tr>
      <w:tr w:rsidR="001F62A7" w:rsidRPr="00CA45A9" w:rsidTr="007B0C6F">
        <w:trPr>
          <w:trHeight w:hRule="exact" w:val="376"/>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Furniture / Electrical installations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r>
      <w:tr w:rsidR="00B27807" w:rsidRPr="00CA45A9" w:rsidTr="00DE5C74">
        <w:trPr>
          <w:trHeight w:hRule="exact" w:val="313"/>
          <w:jc w:val="center"/>
        </w:trPr>
        <w:tc>
          <w:tcPr>
            <w:tcW w:w="801"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B27807" w:rsidRPr="00CA45A9" w:rsidRDefault="00B27807" w:rsidP="00DE5C74">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Sr. No.</w:t>
            </w:r>
          </w:p>
        </w:tc>
        <w:tc>
          <w:tcPr>
            <w:tcW w:w="3411"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B27807" w:rsidRPr="00CA45A9" w:rsidRDefault="00B27807" w:rsidP="00DE5C74">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Particulars</w:t>
            </w:r>
          </w:p>
        </w:tc>
        <w:tc>
          <w:tcPr>
            <w:tcW w:w="991"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B27807" w:rsidRPr="00CA45A9" w:rsidRDefault="00B27807" w:rsidP="00DE5C74">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UOM</w:t>
            </w:r>
          </w:p>
        </w:tc>
        <w:tc>
          <w:tcPr>
            <w:tcW w:w="1259"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B27807" w:rsidRPr="00CA45A9" w:rsidRDefault="00B27807" w:rsidP="00DE5C74">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QUANTITY</w:t>
            </w:r>
          </w:p>
        </w:tc>
        <w:tc>
          <w:tcPr>
            <w:tcW w:w="900"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B27807" w:rsidRPr="00CA45A9" w:rsidRDefault="00B27807" w:rsidP="00DE5C74">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Rate (₹)</w:t>
            </w:r>
          </w:p>
        </w:tc>
        <w:tc>
          <w:tcPr>
            <w:tcW w:w="1134"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B27807" w:rsidRPr="00CA45A9" w:rsidRDefault="00B27807" w:rsidP="00DE5C74">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Value</w:t>
            </w:r>
          </w:p>
        </w:tc>
      </w:tr>
      <w:tr w:rsidR="001F62A7" w:rsidRPr="00CA45A9" w:rsidTr="007B0C6F">
        <w:trPr>
          <w:trHeight w:hRule="exact" w:val="250"/>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a)</w:t>
            </w: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Office furniture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LS</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50000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0.50</w:t>
            </w:r>
          </w:p>
        </w:tc>
      </w:tr>
      <w:tr w:rsidR="001F62A7" w:rsidRPr="00CA45A9" w:rsidTr="007B0C6F">
        <w:trPr>
          <w:trHeight w:hRule="exact" w:val="340"/>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b)</w:t>
            </w: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Stores cupboard</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LS</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0.00</w:t>
            </w:r>
          </w:p>
        </w:tc>
      </w:tr>
      <w:tr w:rsidR="001F62A7" w:rsidRPr="00CA45A9" w:rsidTr="007B0C6F">
        <w:trPr>
          <w:trHeight w:hRule="exact" w:val="340"/>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c)</w:t>
            </w: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Computer &amp; Printer</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L. S.</w:t>
            </w:r>
          </w:p>
        </w:tc>
        <w:tc>
          <w:tcPr>
            <w:tcW w:w="1259" w:type="dxa"/>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50000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0.50</w:t>
            </w:r>
          </w:p>
        </w:tc>
      </w:tr>
      <w:tr w:rsidR="001F62A7" w:rsidRPr="00CA45A9" w:rsidTr="007B0C6F">
        <w:trPr>
          <w:trHeight w:hRule="exact" w:val="340"/>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i/>
                <w:color w:val="000000"/>
                <w:sz w:val="20"/>
                <w:szCs w:val="20"/>
              </w:rPr>
            </w:pPr>
            <w:r w:rsidRPr="00CA45A9">
              <w:rPr>
                <w:rFonts w:ascii="Tahoma" w:eastAsia="Tahoma" w:hAnsi="Tahoma" w:cs="Tahoma"/>
                <w:i/>
                <w:color w:val="000000"/>
                <w:sz w:val="20"/>
                <w:szCs w:val="20"/>
                <w:lang w:eastAsia="zh-CN"/>
              </w:rPr>
              <w:t>sub total</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1.00</w:t>
            </w:r>
          </w:p>
        </w:tc>
      </w:tr>
      <w:tr w:rsidR="001F62A7" w:rsidRPr="00CA45A9" w:rsidTr="007B0C6F">
        <w:trPr>
          <w:trHeight w:hRule="exact" w:val="340"/>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Other Assets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r>
      <w:tr w:rsidR="001F62A7" w:rsidRPr="00CA45A9" w:rsidTr="007B0C6F">
        <w:trPr>
          <w:trHeight w:hRule="exact" w:val="430"/>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lastRenderedPageBreak/>
              <w:t>a)</w:t>
            </w: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preliminary and preoperative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0.35</w:t>
            </w:r>
          </w:p>
        </w:tc>
      </w:tr>
      <w:tr w:rsidR="001F62A7" w:rsidRPr="00CA45A9" w:rsidTr="007B0C6F">
        <w:trPr>
          <w:trHeight w:hRule="exact" w:val="340"/>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i/>
                <w:color w:val="000000"/>
                <w:sz w:val="20"/>
                <w:szCs w:val="20"/>
              </w:rPr>
            </w:pPr>
            <w:r w:rsidRPr="00CA45A9">
              <w:rPr>
                <w:rFonts w:ascii="Tahoma" w:eastAsia="Tahoma" w:hAnsi="Tahoma" w:cs="Tahoma"/>
                <w:i/>
                <w:color w:val="000000"/>
                <w:sz w:val="20"/>
                <w:szCs w:val="20"/>
                <w:lang w:eastAsia="zh-CN"/>
              </w:rPr>
              <w:t>sub-total Other Assets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hAnsi="Tahoma" w:cs="Tahoma"/>
                <w:color w:val="000000"/>
                <w:sz w:val="20"/>
                <w:szCs w:val="20"/>
              </w:rPr>
            </w:pPr>
            <w:r w:rsidRPr="00CA45A9">
              <w:rPr>
                <w:rFonts w:ascii="Tahoma" w:eastAsia="SimSun" w:hAnsi="Tahoma" w:cs="Tahoma"/>
                <w:color w:val="000000"/>
                <w:sz w:val="20"/>
                <w:szCs w:val="20"/>
                <w:lang w:eastAsia="zh-CN"/>
              </w:rPr>
              <w:t>0.35</w:t>
            </w:r>
          </w:p>
        </w:tc>
      </w:tr>
      <w:tr w:rsidR="001F62A7" w:rsidRPr="00CA45A9" w:rsidTr="007B0C6F">
        <w:trPr>
          <w:trHeight w:hRule="exact" w:val="340"/>
          <w:jc w:val="center"/>
        </w:trPr>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34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Total</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1F62A7" w:rsidP="002425E7">
            <w:pPr>
              <w:spacing w:after="0" w:line="360" w:lineRule="auto"/>
              <w:jc w:val="both"/>
              <w:rPr>
                <w:rFonts w:ascii="Tahoma" w:eastAsia="Tahoma" w:hAnsi="Tahoma" w:cs="Tahoma"/>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lang w:eastAsia="zh-CN"/>
              </w:rPr>
            </w:pPr>
            <w:r w:rsidRPr="00CA45A9">
              <w:rPr>
                <w:rFonts w:ascii="Tahoma" w:eastAsia="Tahoma" w:hAnsi="Tahoma" w:cs="Tahoma"/>
                <w:b/>
                <w:color w:val="000000"/>
                <w:sz w:val="20"/>
                <w:szCs w:val="20"/>
                <w:lang w:eastAsia="zh-CN"/>
              </w:rPr>
              <w:t>4.85</w:t>
            </w:r>
          </w:p>
        </w:tc>
      </w:tr>
    </w:tbl>
    <w:p w:rsidR="001F62A7" w:rsidRPr="008F62AF" w:rsidRDefault="001F62A7" w:rsidP="002425E7">
      <w:pPr>
        <w:pStyle w:val="DefaultText"/>
        <w:spacing w:after="0" w:line="360" w:lineRule="auto"/>
        <w:jc w:val="both"/>
        <w:rPr>
          <w:rFonts w:ascii="Tahoma" w:hAnsi="Tahoma" w:cs="Tahoma"/>
          <w:b/>
          <w:sz w:val="22"/>
          <w:szCs w:val="22"/>
        </w:rPr>
      </w:pPr>
    </w:p>
    <w:p w:rsidR="00BA2350" w:rsidRDefault="00BA2350" w:rsidP="002425E7">
      <w:pPr>
        <w:spacing w:after="0" w:line="360" w:lineRule="auto"/>
        <w:jc w:val="both"/>
        <w:rPr>
          <w:rFonts w:ascii="Tahoma" w:eastAsia="Andale Sans UI;Arial Unicode MS" w:hAnsi="Tahoma"/>
          <w:sz w:val="22"/>
          <w:szCs w:val="22"/>
        </w:rPr>
      </w:pPr>
      <w:r w:rsidRPr="002E0F4E">
        <w:rPr>
          <w:rFonts w:ascii="Tahoma" w:eastAsia="Andale Sans UI;Arial Unicode MS" w:hAnsi="Tahoma"/>
          <w:sz w:val="22"/>
          <w:szCs w:val="22"/>
        </w:rPr>
        <w:t xml:space="preserve">All the machines and equipment are available from local manufacturers. </w:t>
      </w:r>
      <w:r w:rsidRPr="002E0F4E">
        <w:rPr>
          <w:rFonts w:ascii="Tahoma" w:eastAsia="Times New Roman" w:hAnsi="Tahoma"/>
          <w:sz w:val="22"/>
          <w:szCs w:val="22"/>
        </w:rPr>
        <w:t xml:space="preserve">The entrepreneur needs to ensure proper selection of product mix and proper type of machines and tooling to have modern and flexible designs. </w:t>
      </w:r>
      <w:r w:rsidRPr="002E0F4E">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B27807" w:rsidRPr="002E0F4E" w:rsidRDefault="00B27807" w:rsidP="002425E7">
      <w:pPr>
        <w:spacing w:after="0" w:line="360" w:lineRule="auto"/>
        <w:jc w:val="both"/>
        <w:rPr>
          <w:rFonts w:ascii="Tahoma" w:hAnsi="Tahoma" w:cs="Tahoma"/>
          <w:sz w:val="22"/>
          <w:szCs w:val="22"/>
        </w:rPr>
      </w:pPr>
    </w:p>
    <w:p w:rsidR="007C6E51" w:rsidRDefault="007C6E51" w:rsidP="002425E7">
      <w:pPr>
        <w:spacing w:after="0" w:line="360" w:lineRule="auto"/>
        <w:jc w:val="both"/>
        <w:rPr>
          <w:rFonts w:ascii="Tahoma" w:eastAsia="Andale Sans UI;Arial Unicode MS" w:hAnsi="Tahoma"/>
          <w:sz w:val="22"/>
          <w:szCs w:val="22"/>
        </w:rPr>
      </w:pPr>
      <w:r w:rsidRPr="002E0F4E">
        <w:rPr>
          <w:rFonts w:ascii="Tahoma" w:eastAsia="Andale Sans UI;Arial Unicode MS" w:hAnsi="Tahoma"/>
          <w:sz w:val="22"/>
          <w:szCs w:val="22"/>
        </w:rPr>
        <w:t xml:space="preserve">All the machines and equipment are available from local manufacturers. </w:t>
      </w:r>
      <w:r w:rsidRPr="002E0F4E">
        <w:rPr>
          <w:rFonts w:ascii="Tahoma" w:eastAsia="Times New Roman" w:hAnsi="Tahoma"/>
          <w:sz w:val="22"/>
          <w:szCs w:val="22"/>
        </w:rPr>
        <w:t xml:space="preserve">The entrepreneur needs to ensure proper selection of product mix and proper type of machines and tooling to have modern and flexible designs. </w:t>
      </w:r>
      <w:r w:rsidRPr="002E0F4E">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B27807" w:rsidRPr="002E0F4E" w:rsidRDefault="00B27807" w:rsidP="002425E7">
      <w:pPr>
        <w:spacing w:after="0" w:line="360" w:lineRule="auto"/>
        <w:jc w:val="both"/>
        <w:rPr>
          <w:rFonts w:ascii="Tahoma" w:eastAsia="Andale Sans UI;Arial Unicode MS" w:hAnsi="Tahoma"/>
          <w:sz w:val="22"/>
          <w:szCs w:val="22"/>
        </w:rPr>
      </w:pPr>
    </w:p>
    <w:p w:rsidR="008858D8" w:rsidRPr="00B27807" w:rsidRDefault="008858D8" w:rsidP="002425E7">
      <w:pPr>
        <w:pStyle w:val="ListParagraph"/>
        <w:numPr>
          <w:ilvl w:val="0"/>
          <w:numId w:val="9"/>
        </w:numPr>
        <w:spacing w:after="0" w:line="360" w:lineRule="auto"/>
        <w:jc w:val="both"/>
        <w:rPr>
          <w:rFonts w:ascii="Tahoma" w:eastAsia="Andale Sans UI;Arial Unicode MS" w:hAnsi="Tahoma"/>
          <w:sz w:val="22"/>
          <w:szCs w:val="22"/>
        </w:rPr>
      </w:pPr>
      <w:proofErr w:type="spellStart"/>
      <w:r w:rsidRPr="00B27807">
        <w:rPr>
          <w:rFonts w:ascii="Tahoma" w:eastAsia="Andale Sans UI;Arial Unicode MS" w:hAnsi="Tahoma"/>
          <w:sz w:val="22"/>
          <w:szCs w:val="22"/>
        </w:rPr>
        <w:t>Bhavya</w:t>
      </w:r>
      <w:proofErr w:type="spellEnd"/>
      <w:r w:rsidRPr="00B27807">
        <w:rPr>
          <w:rFonts w:ascii="Tahoma" w:eastAsia="Andale Sans UI;Arial Unicode MS" w:hAnsi="Tahoma"/>
          <w:sz w:val="22"/>
          <w:szCs w:val="22"/>
        </w:rPr>
        <w:t xml:space="preserve"> Machine Tools</w:t>
      </w:r>
    </w:p>
    <w:p w:rsidR="008858D8" w:rsidRPr="00B27807" w:rsidRDefault="008858D8" w:rsidP="002425E7">
      <w:pPr>
        <w:pStyle w:val="ListParagraph"/>
        <w:spacing w:after="0" w:line="360" w:lineRule="auto"/>
        <w:jc w:val="both"/>
        <w:rPr>
          <w:rFonts w:ascii="Tahoma" w:eastAsia="Andale Sans UI;Arial Unicode MS" w:hAnsi="Tahoma"/>
          <w:sz w:val="22"/>
          <w:szCs w:val="22"/>
        </w:rPr>
      </w:pPr>
      <w:r w:rsidRPr="00B27807">
        <w:rPr>
          <w:rFonts w:ascii="Tahoma" w:eastAsia="Andale Sans UI;Arial Unicode MS" w:hAnsi="Tahoma"/>
          <w:sz w:val="22"/>
          <w:szCs w:val="22"/>
        </w:rPr>
        <w:t xml:space="preserve">A-601, 6th Floor, Sapath-4, Opp. </w:t>
      </w:r>
      <w:proofErr w:type="spellStart"/>
      <w:r w:rsidRPr="00B27807">
        <w:rPr>
          <w:rFonts w:ascii="Tahoma" w:eastAsia="Andale Sans UI;Arial Unicode MS" w:hAnsi="Tahoma"/>
          <w:sz w:val="22"/>
          <w:szCs w:val="22"/>
        </w:rPr>
        <w:t>Karnavati</w:t>
      </w:r>
      <w:proofErr w:type="spellEnd"/>
      <w:r w:rsidRPr="00B27807">
        <w:rPr>
          <w:rFonts w:ascii="Tahoma" w:eastAsia="Andale Sans UI;Arial Unicode MS" w:hAnsi="Tahoma"/>
          <w:sz w:val="22"/>
          <w:szCs w:val="22"/>
        </w:rPr>
        <w:t xml:space="preserve"> Club, </w:t>
      </w:r>
    </w:p>
    <w:p w:rsidR="008858D8" w:rsidRPr="00B27807" w:rsidRDefault="008858D8" w:rsidP="002425E7">
      <w:pPr>
        <w:pStyle w:val="ListParagraph"/>
        <w:spacing w:after="0" w:line="360" w:lineRule="auto"/>
        <w:jc w:val="both"/>
        <w:rPr>
          <w:rFonts w:ascii="Tahoma" w:eastAsia="Andale Sans UI;Arial Unicode MS" w:hAnsi="Tahoma"/>
          <w:sz w:val="22"/>
          <w:szCs w:val="22"/>
        </w:rPr>
      </w:pPr>
      <w:r w:rsidRPr="00B27807">
        <w:rPr>
          <w:rFonts w:ascii="Tahoma" w:eastAsia="Andale Sans UI;Arial Unicode MS" w:hAnsi="Tahoma"/>
          <w:sz w:val="22"/>
          <w:szCs w:val="22"/>
        </w:rPr>
        <w:t>S.G. Highway Road, Satellite, Ahmedabad-380051, Gujarat, India.</w:t>
      </w:r>
    </w:p>
    <w:p w:rsidR="008858D8" w:rsidRPr="00B27807" w:rsidRDefault="008858D8" w:rsidP="002425E7">
      <w:pPr>
        <w:pStyle w:val="ListParagraph"/>
        <w:spacing w:after="0" w:line="360" w:lineRule="auto"/>
        <w:jc w:val="both"/>
        <w:rPr>
          <w:rFonts w:ascii="Tahoma" w:eastAsia="Andale Sans UI;Arial Unicode MS" w:hAnsi="Tahoma"/>
          <w:sz w:val="22"/>
          <w:szCs w:val="22"/>
        </w:rPr>
      </w:pPr>
      <w:r w:rsidRPr="00B27807">
        <w:rPr>
          <w:rFonts w:ascii="Tahoma" w:eastAsia="Andale Sans UI;Arial Unicode MS" w:hAnsi="Tahoma"/>
          <w:sz w:val="22"/>
          <w:szCs w:val="22"/>
        </w:rPr>
        <w:t>Phone No:</w:t>
      </w:r>
      <w:r w:rsidRPr="00B27807">
        <w:rPr>
          <w:rFonts w:ascii="Tahoma" w:eastAsia="Andale Sans UI;Arial Unicode MS" w:hAnsi="Tahoma"/>
          <w:sz w:val="22"/>
          <w:szCs w:val="22"/>
        </w:rPr>
        <w:tab/>
        <w:t>+91- 79 - 4024 2800, +91- 79- 4024 2880</w:t>
      </w:r>
    </w:p>
    <w:p w:rsidR="008858D8" w:rsidRPr="00B27807" w:rsidRDefault="008858D8" w:rsidP="002425E7">
      <w:pPr>
        <w:pStyle w:val="ListParagraph"/>
        <w:spacing w:after="0" w:line="360" w:lineRule="auto"/>
        <w:jc w:val="both"/>
        <w:rPr>
          <w:rFonts w:ascii="Tahoma" w:eastAsia="Andale Sans UI;Arial Unicode MS" w:hAnsi="Tahoma"/>
          <w:sz w:val="22"/>
          <w:szCs w:val="22"/>
        </w:rPr>
      </w:pPr>
    </w:p>
    <w:p w:rsidR="008858D8" w:rsidRPr="00B27807" w:rsidRDefault="008858D8" w:rsidP="002425E7">
      <w:pPr>
        <w:pStyle w:val="ListParagraph"/>
        <w:numPr>
          <w:ilvl w:val="0"/>
          <w:numId w:val="9"/>
        </w:numPr>
        <w:spacing w:after="0" w:line="360" w:lineRule="auto"/>
        <w:jc w:val="both"/>
        <w:rPr>
          <w:rFonts w:ascii="Tahoma" w:eastAsia="Andale Sans UI;Arial Unicode MS" w:hAnsi="Tahoma"/>
          <w:sz w:val="22"/>
          <w:szCs w:val="22"/>
        </w:rPr>
      </w:pPr>
      <w:proofErr w:type="spellStart"/>
      <w:r w:rsidRPr="00B27807">
        <w:rPr>
          <w:rFonts w:ascii="Tahoma" w:eastAsia="Andale Sans UI;Arial Unicode MS" w:hAnsi="Tahoma"/>
          <w:sz w:val="22"/>
          <w:szCs w:val="22"/>
        </w:rPr>
        <w:t>Hifine</w:t>
      </w:r>
      <w:proofErr w:type="spellEnd"/>
      <w:r w:rsidRPr="00B27807">
        <w:rPr>
          <w:rFonts w:ascii="Tahoma" w:eastAsia="Andale Sans UI;Arial Unicode MS" w:hAnsi="Tahoma"/>
          <w:sz w:val="22"/>
          <w:szCs w:val="22"/>
        </w:rPr>
        <w:t xml:space="preserve"> Machine</w:t>
      </w:r>
    </w:p>
    <w:p w:rsidR="008858D8" w:rsidRPr="00B27807" w:rsidRDefault="008858D8" w:rsidP="002425E7">
      <w:pPr>
        <w:pStyle w:val="ListParagraph"/>
        <w:spacing w:after="0" w:line="360" w:lineRule="auto"/>
        <w:jc w:val="both"/>
        <w:rPr>
          <w:rFonts w:ascii="Tahoma" w:eastAsia="Andale Sans UI;Arial Unicode MS" w:hAnsi="Tahoma"/>
          <w:sz w:val="22"/>
          <w:szCs w:val="22"/>
        </w:rPr>
      </w:pPr>
      <w:r w:rsidRPr="00B27807">
        <w:rPr>
          <w:rFonts w:ascii="Tahoma" w:eastAsia="Andale Sans UI;Arial Unicode MS" w:hAnsi="Tahoma"/>
          <w:sz w:val="22"/>
          <w:szCs w:val="22"/>
        </w:rPr>
        <w:t xml:space="preserve">5, New India Estate, Inside Relief Hotel, </w:t>
      </w:r>
    </w:p>
    <w:p w:rsidR="008858D8" w:rsidRPr="00B27807" w:rsidRDefault="008858D8" w:rsidP="002425E7">
      <w:pPr>
        <w:pStyle w:val="ListParagraph"/>
        <w:spacing w:after="0" w:line="360" w:lineRule="auto"/>
        <w:jc w:val="both"/>
        <w:rPr>
          <w:rFonts w:ascii="Tahoma" w:eastAsia="Andale Sans UI;Arial Unicode MS" w:hAnsi="Tahoma"/>
          <w:sz w:val="22"/>
          <w:szCs w:val="22"/>
        </w:rPr>
      </w:pPr>
      <w:proofErr w:type="spellStart"/>
      <w:r w:rsidRPr="00B27807">
        <w:rPr>
          <w:rFonts w:ascii="Tahoma" w:eastAsia="Andale Sans UI;Arial Unicode MS" w:hAnsi="Tahoma"/>
          <w:sz w:val="22"/>
          <w:szCs w:val="22"/>
        </w:rPr>
        <w:t>Sanand</w:t>
      </w:r>
      <w:proofErr w:type="spellEnd"/>
      <w:r w:rsidRPr="00B27807">
        <w:rPr>
          <w:rFonts w:ascii="Tahoma" w:eastAsia="Andale Sans UI;Arial Unicode MS" w:hAnsi="Tahoma"/>
          <w:sz w:val="22"/>
          <w:szCs w:val="22"/>
        </w:rPr>
        <w:t xml:space="preserve"> Char Rasta, </w:t>
      </w:r>
      <w:proofErr w:type="spellStart"/>
      <w:r w:rsidRPr="00B27807">
        <w:rPr>
          <w:rFonts w:ascii="Tahoma" w:eastAsia="Andale Sans UI;Arial Unicode MS" w:hAnsi="Tahoma"/>
          <w:sz w:val="22"/>
          <w:szCs w:val="22"/>
        </w:rPr>
        <w:t>Sarkhej</w:t>
      </w:r>
      <w:proofErr w:type="spellEnd"/>
      <w:r w:rsidRPr="00B27807">
        <w:rPr>
          <w:rFonts w:ascii="Tahoma" w:eastAsia="Andale Sans UI;Arial Unicode MS" w:hAnsi="Tahoma"/>
          <w:sz w:val="22"/>
          <w:szCs w:val="22"/>
        </w:rPr>
        <w:t>, Ahmedabad-382210, Gujarat</w:t>
      </w:r>
    </w:p>
    <w:p w:rsidR="008858D8" w:rsidRPr="00B27807" w:rsidRDefault="008858D8" w:rsidP="002425E7">
      <w:pPr>
        <w:pStyle w:val="ListParagraph"/>
        <w:spacing w:after="0" w:line="360" w:lineRule="auto"/>
        <w:jc w:val="both"/>
        <w:rPr>
          <w:rFonts w:ascii="Tahoma" w:eastAsia="Andale Sans UI;Arial Unicode MS" w:hAnsi="Tahoma"/>
          <w:sz w:val="22"/>
          <w:szCs w:val="22"/>
        </w:rPr>
      </w:pPr>
      <w:r w:rsidRPr="00B27807">
        <w:rPr>
          <w:rFonts w:ascii="Tahoma" w:eastAsia="Andale Sans UI;Arial Unicode MS" w:hAnsi="Tahoma"/>
          <w:sz w:val="22"/>
          <w:szCs w:val="22"/>
        </w:rPr>
        <w:t>Phone: 079 26891274, 079 26890274</w:t>
      </w:r>
    </w:p>
    <w:p w:rsidR="008858D8" w:rsidRDefault="008858D8" w:rsidP="002425E7">
      <w:pPr>
        <w:pStyle w:val="ListParagraph"/>
        <w:spacing w:after="0" w:line="360" w:lineRule="auto"/>
        <w:jc w:val="both"/>
        <w:rPr>
          <w:rFonts w:ascii="Tahoma" w:eastAsia="Andale Sans UI;Arial Unicode MS" w:hAnsi="Tahoma"/>
          <w:sz w:val="22"/>
          <w:szCs w:val="22"/>
        </w:rPr>
      </w:pPr>
    </w:p>
    <w:p w:rsidR="008858D8" w:rsidRPr="00B27807" w:rsidRDefault="008858D8" w:rsidP="002425E7">
      <w:pPr>
        <w:pStyle w:val="ListParagraph"/>
        <w:numPr>
          <w:ilvl w:val="0"/>
          <w:numId w:val="9"/>
        </w:numPr>
        <w:spacing w:after="0" w:line="360" w:lineRule="auto"/>
        <w:jc w:val="both"/>
        <w:rPr>
          <w:rFonts w:ascii="Tahoma" w:eastAsia="Andale Sans UI;Arial Unicode MS" w:hAnsi="Tahoma"/>
          <w:sz w:val="22"/>
          <w:szCs w:val="22"/>
        </w:rPr>
      </w:pPr>
      <w:proofErr w:type="spellStart"/>
      <w:r w:rsidRPr="00B27807">
        <w:rPr>
          <w:rFonts w:ascii="Tahoma" w:eastAsia="Andale Sans UI;Arial Unicode MS" w:hAnsi="Tahoma"/>
          <w:sz w:val="22"/>
          <w:szCs w:val="22"/>
        </w:rPr>
        <w:t>Heena</w:t>
      </w:r>
      <w:proofErr w:type="spellEnd"/>
      <w:r w:rsidRPr="00B27807">
        <w:rPr>
          <w:rFonts w:ascii="Tahoma" w:eastAsia="Andale Sans UI;Arial Unicode MS" w:hAnsi="Tahoma"/>
          <w:sz w:val="22"/>
          <w:szCs w:val="22"/>
        </w:rPr>
        <w:t xml:space="preserve"> Machine Product</w:t>
      </w:r>
    </w:p>
    <w:p w:rsidR="008858D8" w:rsidRPr="00B27807" w:rsidRDefault="008858D8" w:rsidP="002425E7">
      <w:pPr>
        <w:pStyle w:val="ListParagraph"/>
        <w:spacing w:after="0" w:line="360" w:lineRule="auto"/>
        <w:jc w:val="both"/>
        <w:rPr>
          <w:rFonts w:ascii="Tahoma" w:eastAsia="Andale Sans UI;Arial Unicode MS" w:hAnsi="Tahoma"/>
          <w:sz w:val="22"/>
          <w:szCs w:val="22"/>
        </w:rPr>
      </w:pPr>
      <w:r w:rsidRPr="00B27807">
        <w:rPr>
          <w:rFonts w:ascii="Tahoma" w:eastAsia="Andale Sans UI;Arial Unicode MS" w:hAnsi="Tahoma"/>
          <w:sz w:val="22"/>
          <w:szCs w:val="22"/>
        </w:rPr>
        <w:t xml:space="preserve">No. 1, </w:t>
      </w:r>
      <w:proofErr w:type="spellStart"/>
      <w:r w:rsidRPr="00B27807">
        <w:rPr>
          <w:rFonts w:ascii="Tahoma" w:eastAsia="Andale Sans UI;Arial Unicode MS" w:hAnsi="Tahoma"/>
          <w:sz w:val="22"/>
          <w:szCs w:val="22"/>
        </w:rPr>
        <w:t>Samrat</w:t>
      </w:r>
      <w:proofErr w:type="spellEnd"/>
      <w:r w:rsidRPr="00B27807">
        <w:rPr>
          <w:rFonts w:ascii="Tahoma" w:eastAsia="Andale Sans UI;Arial Unicode MS" w:hAnsi="Tahoma"/>
          <w:sz w:val="22"/>
          <w:szCs w:val="22"/>
        </w:rPr>
        <w:t xml:space="preserve"> Industrial Area, </w:t>
      </w:r>
    </w:p>
    <w:p w:rsidR="008858D8" w:rsidRDefault="008858D8" w:rsidP="002425E7">
      <w:pPr>
        <w:pStyle w:val="ListParagraph"/>
        <w:spacing w:after="0" w:line="360" w:lineRule="auto"/>
        <w:jc w:val="both"/>
        <w:rPr>
          <w:rFonts w:ascii="Tahoma" w:eastAsia="Andale Sans UI;Arial Unicode MS" w:hAnsi="Tahoma"/>
          <w:sz w:val="22"/>
          <w:szCs w:val="22"/>
        </w:rPr>
      </w:pPr>
      <w:r w:rsidRPr="00B27807">
        <w:rPr>
          <w:rFonts w:ascii="Tahoma" w:eastAsia="Andale Sans UI;Arial Unicode MS" w:hAnsi="Tahoma"/>
          <w:sz w:val="22"/>
          <w:szCs w:val="22"/>
        </w:rPr>
        <w:t>Near Ban Labs, Rajkot - 360004, Gujarat, India</w:t>
      </w:r>
    </w:p>
    <w:p w:rsidR="00B27807" w:rsidRPr="00B27807" w:rsidRDefault="00B27807" w:rsidP="002425E7">
      <w:pPr>
        <w:pStyle w:val="ListParagraph"/>
        <w:spacing w:after="0" w:line="360" w:lineRule="auto"/>
        <w:jc w:val="both"/>
        <w:rPr>
          <w:rFonts w:ascii="Tahoma" w:eastAsia="Andale Sans UI;Arial Unicode MS" w:hAnsi="Tahoma"/>
          <w:sz w:val="22"/>
          <w:szCs w:val="22"/>
        </w:rPr>
      </w:pPr>
    </w:p>
    <w:p w:rsidR="00504F28" w:rsidRPr="00B27807" w:rsidRDefault="00504F28" w:rsidP="002425E7">
      <w:pPr>
        <w:pStyle w:val="DefaultText"/>
        <w:numPr>
          <w:ilvl w:val="0"/>
          <w:numId w:val="9"/>
        </w:numPr>
        <w:spacing w:after="0" w:line="360" w:lineRule="auto"/>
        <w:jc w:val="both"/>
        <w:rPr>
          <w:rFonts w:ascii="Tahoma" w:hAnsi="Tahoma" w:cs="Tahoma"/>
          <w:bCs/>
          <w:sz w:val="22"/>
          <w:szCs w:val="22"/>
        </w:rPr>
      </w:pPr>
      <w:proofErr w:type="spellStart"/>
      <w:r w:rsidRPr="00B27807">
        <w:rPr>
          <w:rFonts w:ascii="Tahoma" w:hAnsi="Tahoma" w:cs="Tahoma"/>
          <w:sz w:val="22"/>
          <w:szCs w:val="22"/>
          <w:lang w:val="en-IN" w:eastAsia="en-IN" w:bidi="gu-IN"/>
        </w:rPr>
        <w:t>Sagar</w:t>
      </w:r>
      <w:proofErr w:type="spellEnd"/>
      <w:r w:rsidRPr="00B27807">
        <w:rPr>
          <w:rFonts w:ascii="Tahoma" w:hAnsi="Tahoma" w:cs="Tahoma"/>
          <w:sz w:val="22"/>
          <w:szCs w:val="22"/>
          <w:lang w:val="en-IN" w:eastAsia="en-IN" w:bidi="gu-IN"/>
        </w:rPr>
        <w:t xml:space="preserve"> Engineering Works</w:t>
      </w:r>
    </w:p>
    <w:p w:rsidR="00504F28" w:rsidRPr="00B27807" w:rsidRDefault="00504F28" w:rsidP="002425E7">
      <w:pPr>
        <w:pStyle w:val="DefaultText"/>
        <w:spacing w:after="0" w:line="360" w:lineRule="auto"/>
        <w:ind w:left="720"/>
        <w:jc w:val="both"/>
        <w:rPr>
          <w:rFonts w:ascii="Tahoma" w:hAnsi="Tahoma" w:cs="Tahoma"/>
          <w:bCs/>
          <w:sz w:val="22"/>
          <w:szCs w:val="22"/>
        </w:rPr>
      </w:pPr>
      <w:r w:rsidRPr="00B27807">
        <w:rPr>
          <w:rFonts w:ascii="Tahoma" w:hAnsi="Tahoma" w:cs="Tahoma"/>
          <w:sz w:val="22"/>
          <w:szCs w:val="22"/>
          <w:lang w:val="en-IN" w:eastAsia="en-IN" w:bidi="gu-IN"/>
        </w:rPr>
        <w:t xml:space="preserve">A-129, Road No. 9 D, </w:t>
      </w:r>
    </w:p>
    <w:p w:rsidR="00504F28" w:rsidRPr="00B27807" w:rsidRDefault="00504F28" w:rsidP="002425E7">
      <w:pPr>
        <w:pStyle w:val="DefaultText"/>
        <w:spacing w:after="0" w:line="360" w:lineRule="auto"/>
        <w:ind w:left="720"/>
        <w:jc w:val="both"/>
        <w:rPr>
          <w:rFonts w:ascii="Tahoma" w:hAnsi="Tahoma" w:cs="Tahoma"/>
          <w:sz w:val="22"/>
          <w:szCs w:val="22"/>
          <w:lang w:val="en-IN" w:eastAsia="en-IN" w:bidi="gu-IN"/>
        </w:rPr>
      </w:pPr>
      <w:r w:rsidRPr="00B27807">
        <w:rPr>
          <w:rFonts w:ascii="Tahoma" w:hAnsi="Tahoma" w:cs="Tahoma"/>
          <w:sz w:val="22"/>
          <w:szCs w:val="22"/>
          <w:lang w:val="en-IN" w:eastAsia="en-IN" w:bidi="gu-IN"/>
        </w:rPr>
        <w:lastRenderedPageBreak/>
        <w:t xml:space="preserve">V. K. I. Area, Jaipur - 302013, </w:t>
      </w:r>
    </w:p>
    <w:p w:rsidR="00504F28" w:rsidRPr="00B27807" w:rsidRDefault="00504F28" w:rsidP="002425E7">
      <w:pPr>
        <w:pStyle w:val="DefaultText"/>
        <w:spacing w:after="0" w:line="360" w:lineRule="auto"/>
        <w:ind w:left="720"/>
        <w:jc w:val="both"/>
        <w:rPr>
          <w:rFonts w:ascii="Tahoma" w:hAnsi="Tahoma" w:cs="Tahoma"/>
          <w:sz w:val="22"/>
          <w:szCs w:val="22"/>
          <w:lang w:val="en-IN" w:eastAsia="en-IN" w:bidi="gu-IN"/>
        </w:rPr>
      </w:pPr>
      <w:r w:rsidRPr="00B27807">
        <w:rPr>
          <w:rFonts w:ascii="Tahoma" w:hAnsi="Tahoma" w:cs="Tahoma"/>
          <w:sz w:val="22"/>
          <w:szCs w:val="22"/>
          <w:lang w:val="en-IN" w:eastAsia="en-IN" w:bidi="gu-IN"/>
        </w:rPr>
        <w:t>Rajasthan, India</w:t>
      </w:r>
    </w:p>
    <w:p w:rsidR="00504F28" w:rsidRPr="00B27807" w:rsidRDefault="00504F28" w:rsidP="002425E7">
      <w:pPr>
        <w:pStyle w:val="DefaultText"/>
        <w:spacing w:after="0" w:line="360" w:lineRule="auto"/>
        <w:ind w:left="720"/>
        <w:jc w:val="both"/>
        <w:rPr>
          <w:rFonts w:ascii="Tahoma" w:hAnsi="Tahoma" w:cs="Tahoma"/>
          <w:bCs/>
          <w:sz w:val="22"/>
          <w:szCs w:val="22"/>
        </w:rPr>
      </w:pPr>
      <w:r w:rsidRPr="00B27807">
        <w:rPr>
          <w:rFonts w:ascii="Tahoma" w:hAnsi="Tahoma" w:cs="Tahoma"/>
          <w:bCs/>
          <w:sz w:val="22"/>
          <w:szCs w:val="22"/>
        </w:rPr>
        <w:t>Phone: +91-9829024358, +91-141-4064876</w:t>
      </w:r>
    </w:p>
    <w:p w:rsidR="00504F28" w:rsidRPr="00B27807" w:rsidRDefault="00504F28" w:rsidP="002425E7">
      <w:pPr>
        <w:pStyle w:val="DefaultText"/>
        <w:spacing w:after="0" w:line="360" w:lineRule="auto"/>
        <w:ind w:left="720"/>
        <w:jc w:val="both"/>
        <w:rPr>
          <w:rFonts w:ascii="Tahoma" w:hAnsi="Tahoma" w:cs="Tahoma"/>
          <w:bCs/>
          <w:sz w:val="22"/>
          <w:szCs w:val="22"/>
        </w:rPr>
      </w:pPr>
    </w:p>
    <w:p w:rsidR="00504F28" w:rsidRPr="00B27807" w:rsidRDefault="00504F28" w:rsidP="002425E7">
      <w:pPr>
        <w:pStyle w:val="DefaultText"/>
        <w:numPr>
          <w:ilvl w:val="0"/>
          <w:numId w:val="9"/>
        </w:numPr>
        <w:spacing w:after="0" w:line="360" w:lineRule="auto"/>
        <w:jc w:val="both"/>
        <w:rPr>
          <w:rFonts w:ascii="Tahoma" w:hAnsi="Tahoma" w:cs="Tahoma"/>
          <w:bCs/>
          <w:sz w:val="22"/>
          <w:szCs w:val="22"/>
        </w:rPr>
      </w:pPr>
      <w:r w:rsidRPr="00B27807">
        <w:rPr>
          <w:rFonts w:ascii="Tahoma" w:hAnsi="Tahoma" w:cs="Tahoma"/>
          <w:bCs/>
          <w:sz w:val="22"/>
          <w:szCs w:val="22"/>
        </w:rPr>
        <w:t>Uday Enterprises</w:t>
      </w:r>
    </w:p>
    <w:p w:rsidR="00504F28" w:rsidRPr="00B27807" w:rsidRDefault="00504F28" w:rsidP="002425E7">
      <w:pPr>
        <w:pStyle w:val="DefaultText"/>
        <w:spacing w:after="0" w:line="360" w:lineRule="auto"/>
        <w:ind w:left="720"/>
        <w:jc w:val="both"/>
        <w:rPr>
          <w:rFonts w:ascii="Tahoma" w:hAnsi="Tahoma" w:cs="Tahoma"/>
          <w:bCs/>
          <w:sz w:val="22"/>
          <w:szCs w:val="22"/>
        </w:rPr>
      </w:pPr>
      <w:proofErr w:type="spellStart"/>
      <w:r w:rsidRPr="00B27807">
        <w:rPr>
          <w:rFonts w:ascii="Tahoma" w:hAnsi="Tahoma" w:cs="Tahoma"/>
          <w:bCs/>
          <w:sz w:val="22"/>
          <w:szCs w:val="22"/>
        </w:rPr>
        <w:t>Khasra</w:t>
      </w:r>
      <w:proofErr w:type="spellEnd"/>
      <w:r w:rsidRPr="00B27807">
        <w:rPr>
          <w:rFonts w:ascii="Tahoma" w:hAnsi="Tahoma" w:cs="Tahoma"/>
          <w:bCs/>
          <w:sz w:val="22"/>
          <w:szCs w:val="22"/>
        </w:rPr>
        <w:t xml:space="preserve"> No. 1108, Village </w:t>
      </w:r>
      <w:proofErr w:type="spellStart"/>
      <w:r w:rsidRPr="00B27807">
        <w:rPr>
          <w:rFonts w:ascii="Tahoma" w:hAnsi="Tahoma" w:cs="Tahoma"/>
          <w:bCs/>
          <w:sz w:val="22"/>
          <w:szCs w:val="22"/>
        </w:rPr>
        <w:t>Makanpur</w:t>
      </w:r>
      <w:proofErr w:type="spellEnd"/>
      <w:r w:rsidRPr="00B27807">
        <w:rPr>
          <w:rFonts w:ascii="Tahoma" w:hAnsi="Tahoma" w:cs="Tahoma"/>
          <w:bCs/>
          <w:sz w:val="22"/>
          <w:szCs w:val="22"/>
        </w:rPr>
        <w:t xml:space="preserve">, Behind Indian Child School </w:t>
      </w:r>
    </w:p>
    <w:p w:rsidR="00504F28" w:rsidRPr="00B27807" w:rsidRDefault="00504F28" w:rsidP="002425E7">
      <w:pPr>
        <w:pStyle w:val="DefaultText"/>
        <w:spacing w:after="0" w:line="360" w:lineRule="auto"/>
        <w:ind w:left="720"/>
        <w:jc w:val="both"/>
        <w:rPr>
          <w:rFonts w:ascii="Tahoma" w:hAnsi="Tahoma" w:cs="Tahoma"/>
          <w:bCs/>
          <w:sz w:val="22"/>
          <w:szCs w:val="22"/>
        </w:rPr>
      </w:pPr>
      <w:r w:rsidRPr="00B27807">
        <w:rPr>
          <w:rFonts w:ascii="Tahoma" w:hAnsi="Tahoma" w:cs="Tahoma"/>
          <w:bCs/>
          <w:sz w:val="22"/>
          <w:szCs w:val="22"/>
        </w:rPr>
        <w:t xml:space="preserve">Opposite </w:t>
      </w:r>
      <w:proofErr w:type="spellStart"/>
      <w:r w:rsidRPr="00B27807">
        <w:rPr>
          <w:rFonts w:ascii="Tahoma" w:hAnsi="Tahoma" w:cs="Tahoma"/>
          <w:bCs/>
          <w:sz w:val="22"/>
          <w:szCs w:val="22"/>
        </w:rPr>
        <w:t>Janta</w:t>
      </w:r>
      <w:proofErr w:type="spellEnd"/>
      <w:r w:rsidRPr="00B27807">
        <w:rPr>
          <w:rFonts w:ascii="Tahoma" w:hAnsi="Tahoma" w:cs="Tahoma"/>
          <w:bCs/>
          <w:sz w:val="22"/>
          <w:szCs w:val="22"/>
        </w:rPr>
        <w:t xml:space="preserve"> Flat No. 433, </w:t>
      </w:r>
      <w:proofErr w:type="spellStart"/>
      <w:r w:rsidRPr="00B27807">
        <w:rPr>
          <w:rFonts w:ascii="Tahoma" w:hAnsi="Tahoma" w:cs="Tahoma"/>
          <w:bCs/>
          <w:sz w:val="22"/>
          <w:szCs w:val="22"/>
        </w:rPr>
        <w:t>Nyay</w:t>
      </w:r>
      <w:proofErr w:type="spellEnd"/>
      <w:r w:rsidRPr="00B27807">
        <w:rPr>
          <w:rFonts w:ascii="Tahoma" w:hAnsi="Tahoma" w:cs="Tahoma"/>
          <w:bCs/>
          <w:sz w:val="22"/>
          <w:szCs w:val="22"/>
        </w:rPr>
        <w:t xml:space="preserve"> Khand 1, </w:t>
      </w:r>
    </w:p>
    <w:p w:rsidR="00504F28" w:rsidRPr="00B27807" w:rsidRDefault="00504F28" w:rsidP="002425E7">
      <w:pPr>
        <w:pStyle w:val="DefaultText"/>
        <w:spacing w:after="0" w:line="360" w:lineRule="auto"/>
        <w:ind w:left="720"/>
        <w:jc w:val="both"/>
        <w:rPr>
          <w:rFonts w:ascii="Tahoma" w:hAnsi="Tahoma" w:cs="Tahoma"/>
          <w:bCs/>
          <w:sz w:val="22"/>
          <w:szCs w:val="22"/>
        </w:rPr>
      </w:pPr>
      <w:proofErr w:type="spellStart"/>
      <w:r w:rsidRPr="00B27807">
        <w:rPr>
          <w:rFonts w:ascii="Tahoma" w:hAnsi="Tahoma" w:cs="Tahoma"/>
          <w:bCs/>
          <w:sz w:val="22"/>
          <w:szCs w:val="22"/>
        </w:rPr>
        <w:t>Indirapuram</w:t>
      </w:r>
      <w:proofErr w:type="spellEnd"/>
      <w:r w:rsidRPr="00B27807">
        <w:rPr>
          <w:rFonts w:ascii="Tahoma" w:hAnsi="Tahoma" w:cs="Tahoma"/>
          <w:bCs/>
          <w:sz w:val="22"/>
          <w:szCs w:val="22"/>
        </w:rPr>
        <w:t>, Ghaziabad - 201010, Uttar Pradesh, India</w:t>
      </w:r>
    </w:p>
    <w:p w:rsidR="00504F28" w:rsidRPr="00B27807" w:rsidRDefault="00504F28" w:rsidP="002425E7">
      <w:pPr>
        <w:pStyle w:val="DefaultText"/>
        <w:spacing w:after="0" w:line="360" w:lineRule="auto"/>
        <w:ind w:left="720"/>
        <w:jc w:val="both"/>
        <w:rPr>
          <w:rFonts w:ascii="Tahoma" w:hAnsi="Tahoma" w:cs="Tahoma"/>
          <w:bCs/>
          <w:sz w:val="22"/>
          <w:szCs w:val="22"/>
        </w:rPr>
      </w:pPr>
      <w:r w:rsidRPr="00B27807">
        <w:rPr>
          <w:rFonts w:ascii="Tahoma" w:hAnsi="Tahoma" w:cs="Tahoma"/>
          <w:bCs/>
          <w:sz w:val="22"/>
          <w:szCs w:val="22"/>
        </w:rPr>
        <w:t>Phone: +91-9212320224.</w:t>
      </w:r>
    </w:p>
    <w:p w:rsidR="008858D8" w:rsidRPr="00B27807" w:rsidRDefault="008858D8" w:rsidP="002425E7">
      <w:pPr>
        <w:pStyle w:val="ListParagraph"/>
        <w:spacing w:after="0" w:line="360" w:lineRule="auto"/>
        <w:jc w:val="both"/>
        <w:rPr>
          <w:rFonts w:ascii="Tahoma" w:eastAsia="Andale Sans UI;Arial Unicode MS" w:hAnsi="Tahoma"/>
          <w:sz w:val="22"/>
          <w:szCs w:val="22"/>
        </w:rPr>
      </w:pPr>
    </w:p>
    <w:p w:rsidR="001F62A7" w:rsidRDefault="007B0C6F" w:rsidP="002425E7">
      <w:pPr>
        <w:pStyle w:val="DefaultText"/>
        <w:numPr>
          <w:ilvl w:val="0"/>
          <w:numId w:val="1"/>
        </w:numPr>
        <w:spacing w:after="0" w:line="360" w:lineRule="auto"/>
        <w:jc w:val="both"/>
        <w:rPr>
          <w:rFonts w:ascii="Tahoma" w:hAnsi="Tahoma" w:cs="Tahoma"/>
          <w:b/>
        </w:rPr>
      </w:pPr>
      <w:r w:rsidRPr="003F58C0">
        <w:rPr>
          <w:rFonts w:ascii="Tahoma" w:hAnsi="Tahoma" w:cs="Tahoma"/>
          <w:b/>
        </w:rPr>
        <w:t>PROFITABILITY CALCULATIONS:</w:t>
      </w:r>
    </w:p>
    <w:p w:rsidR="00CA45A9" w:rsidRPr="003F58C0" w:rsidRDefault="00CA45A9" w:rsidP="002425E7">
      <w:pPr>
        <w:pStyle w:val="DefaultText"/>
        <w:spacing w:after="0" w:line="360" w:lineRule="auto"/>
        <w:ind w:left="720"/>
        <w:jc w:val="both"/>
        <w:rPr>
          <w:rFonts w:ascii="Tahoma" w:hAnsi="Tahoma" w:cs="Tahoma"/>
          <w:b/>
        </w:rPr>
      </w:pPr>
    </w:p>
    <w:tbl>
      <w:tblPr>
        <w:tblW w:w="8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firstRow="1" w:lastRow="0" w:firstColumn="1" w:lastColumn="0" w:noHBand="0" w:noVBand="1"/>
      </w:tblPr>
      <w:tblGrid>
        <w:gridCol w:w="900"/>
        <w:gridCol w:w="2383"/>
        <w:gridCol w:w="900"/>
        <w:gridCol w:w="900"/>
        <w:gridCol w:w="720"/>
        <w:gridCol w:w="839"/>
        <w:gridCol w:w="898"/>
        <w:gridCol w:w="898"/>
      </w:tblGrid>
      <w:tr w:rsidR="001F62A7" w:rsidRPr="00CA45A9" w:rsidTr="00CA45A9">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Sr. No.</w:t>
            </w:r>
          </w:p>
        </w:tc>
        <w:tc>
          <w:tcPr>
            <w:tcW w:w="2383"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Particulars</w:t>
            </w:r>
          </w:p>
        </w:tc>
        <w:tc>
          <w:tcPr>
            <w:tcW w:w="90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UOM</w:t>
            </w:r>
          </w:p>
        </w:tc>
        <w:tc>
          <w:tcPr>
            <w:tcW w:w="90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Year-1</w:t>
            </w:r>
          </w:p>
        </w:tc>
        <w:tc>
          <w:tcPr>
            <w:tcW w:w="72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Year-2</w:t>
            </w:r>
          </w:p>
        </w:tc>
        <w:tc>
          <w:tcPr>
            <w:tcW w:w="839"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Year-3</w:t>
            </w:r>
          </w:p>
        </w:tc>
        <w:tc>
          <w:tcPr>
            <w:tcW w:w="898"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Year-4</w:t>
            </w:r>
          </w:p>
        </w:tc>
        <w:tc>
          <w:tcPr>
            <w:tcW w:w="898"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Year-5</w:t>
            </w:r>
          </w:p>
        </w:tc>
      </w:tr>
      <w:tr w:rsidR="001F62A7" w:rsidRPr="00CA45A9" w:rsidTr="00CA45A9">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Capacity Utilization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60%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70%</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80%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90%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100%</w:t>
            </w:r>
          </w:p>
        </w:tc>
      </w:tr>
      <w:tr w:rsidR="001F62A7" w:rsidRPr="00CA45A9" w:rsidTr="00CA45A9">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Sales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32.40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37.80</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43.20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48.60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54.00</w:t>
            </w:r>
          </w:p>
        </w:tc>
      </w:tr>
      <w:tr w:rsidR="001F62A7" w:rsidRPr="00CA45A9" w:rsidTr="00CA45A9">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3</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Raw Materials &amp; Other direct inputs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26.93</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31.42</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35.91</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40.40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44.89</w:t>
            </w:r>
          </w:p>
        </w:tc>
      </w:tr>
      <w:tr w:rsidR="001F62A7" w:rsidRPr="00CA45A9" w:rsidTr="00CA45A9">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4</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Gross Margin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5.47</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6.38</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7.29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8.20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9.11</w:t>
            </w:r>
          </w:p>
        </w:tc>
      </w:tr>
      <w:tr w:rsidR="001F62A7" w:rsidRPr="00CA45A9" w:rsidTr="00CA45A9">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5</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Overheads except 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2.31</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2.46</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2.75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2.83</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2.89</w:t>
            </w:r>
          </w:p>
        </w:tc>
      </w:tr>
      <w:tr w:rsidR="001F62A7" w:rsidRPr="00CA45A9" w:rsidTr="00CA45A9">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6</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1.17</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1.17</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0.78</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0.59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0.47</w:t>
            </w:r>
          </w:p>
        </w:tc>
      </w:tr>
      <w:tr w:rsidR="001F62A7" w:rsidRPr="00CA45A9" w:rsidTr="00CA45A9">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7</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Depreciation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2.45</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1.75</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1.23</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0.88</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0.79</w:t>
            </w:r>
          </w:p>
        </w:tc>
      </w:tr>
      <w:tr w:rsidR="001F62A7" w:rsidRPr="00CA45A9" w:rsidTr="00CA45A9">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8</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Net Profit before tax</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-0.47</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1.00</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2.53</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3.90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F62A7" w:rsidRPr="00CA45A9" w:rsidRDefault="007B0C6F" w:rsidP="002425E7">
            <w:pPr>
              <w:keepNext/>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4.96</w:t>
            </w:r>
          </w:p>
        </w:tc>
      </w:tr>
    </w:tbl>
    <w:p w:rsidR="007B0C6F" w:rsidRDefault="007B0C6F" w:rsidP="002425E7">
      <w:pPr>
        <w:pStyle w:val="DefaultText"/>
        <w:spacing w:after="0" w:line="360" w:lineRule="auto"/>
        <w:jc w:val="both"/>
        <w:rPr>
          <w:rFonts w:ascii="Tahoma" w:hAnsi="Tahoma" w:cs="Tahoma"/>
          <w:b/>
          <w:sz w:val="22"/>
          <w:szCs w:val="22"/>
        </w:rPr>
      </w:pPr>
    </w:p>
    <w:p w:rsidR="002D7762" w:rsidRPr="00B27807" w:rsidRDefault="002D7762" w:rsidP="002425E7">
      <w:pPr>
        <w:spacing w:after="0" w:line="360" w:lineRule="auto"/>
        <w:jc w:val="both"/>
        <w:rPr>
          <w:rFonts w:ascii="Tahoma" w:hAnsi="Tahoma" w:cs="Tahoma"/>
          <w:sz w:val="22"/>
          <w:szCs w:val="22"/>
        </w:rPr>
      </w:pPr>
      <w:r w:rsidRPr="00B27807">
        <w:rPr>
          <w:rFonts w:ascii="Tahoma" w:hAnsi="Tahoma" w:cs="Tahoma"/>
          <w:sz w:val="22"/>
          <w:szCs w:val="22"/>
        </w:rPr>
        <w:t>The basis of profitability calculation:</w:t>
      </w:r>
    </w:p>
    <w:p w:rsidR="002D7762" w:rsidRDefault="002D7762" w:rsidP="002425E7">
      <w:pPr>
        <w:spacing w:after="0" w:line="360" w:lineRule="auto"/>
        <w:jc w:val="both"/>
        <w:rPr>
          <w:rFonts w:ascii="Tahoma" w:hAnsi="Tahoma" w:cs="Tahoma"/>
          <w:sz w:val="22"/>
          <w:szCs w:val="22"/>
        </w:rPr>
      </w:pPr>
      <w:r w:rsidRPr="00B27807">
        <w:rPr>
          <w:rFonts w:ascii="Tahoma" w:hAnsi="Tahoma" w:cs="Tahoma"/>
          <w:sz w:val="22"/>
          <w:szCs w:val="22"/>
        </w:rPr>
        <w:t xml:space="preserve">The growth of selling capacity will be increased 10% per year. (This is assumed by various analysis and </w:t>
      </w:r>
      <w:r w:rsidR="00410E03" w:rsidRPr="00B27807">
        <w:rPr>
          <w:rFonts w:ascii="Tahoma" w:hAnsi="Tahoma" w:cs="Tahoma"/>
          <w:sz w:val="22"/>
          <w:szCs w:val="22"/>
        </w:rPr>
        <w:t>study;</w:t>
      </w:r>
      <w:r w:rsidRPr="00B27807">
        <w:rPr>
          <w:rFonts w:ascii="Tahoma" w:hAnsi="Tahoma" w:cs="Tahoma"/>
          <w:sz w:val="22"/>
          <w:szCs w:val="22"/>
        </w:rPr>
        <w:t xml:space="preserve"> it can be increased according to the selling strategy.) </w:t>
      </w:r>
    </w:p>
    <w:p w:rsidR="00CC6804" w:rsidRPr="00B27807" w:rsidRDefault="00CC6804" w:rsidP="002425E7">
      <w:pPr>
        <w:spacing w:after="0" w:line="360" w:lineRule="auto"/>
        <w:jc w:val="both"/>
        <w:rPr>
          <w:rFonts w:ascii="Tahoma" w:hAnsi="Tahoma" w:cs="Tahoma"/>
          <w:sz w:val="22"/>
          <w:szCs w:val="22"/>
        </w:rPr>
      </w:pPr>
    </w:p>
    <w:p w:rsidR="002D7762" w:rsidRPr="00B27807" w:rsidRDefault="002D7762" w:rsidP="002425E7">
      <w:pPr>
        <w:pStyle w:val="NoSpacing"/>
        <w:spacing w:line="360" w:lineRule="auto"/>
        <w:jc w:val="both"/>
        <w:rPr>
          <w:rFonts w:ascii="Tahoma" w:hAnsi="Tahoma" w:cs="Tahoma"/>
          <w:sz w:val="22"/>
          <w:szCs w:val="28"/>
        </w:rPr>
      </w:pPr>
      <w:r w:rsidRPr="00B27807">
        <w:rPr>
          <w:rFonts w:ascii="Tahoma" w:hAnsi="Tahoma" w:cs="Tahoma"/>
          <w:sz w:val="22"/>
          <w:szCs w:val="28"/>
        </w:rPr>
        <w:t xml:space="preserve">Energy Costs are considered at </w:t>
      </w:r>
      <w:proofErr w:type="spellStart"/>
      <w:r w:rsidRPr="00B27807">
        <w:rPr>
          <w:rFonts w:ascii="Tahoma" w:hAnsi="Tahoma" w:cs="Tahoma"/>
          <w:sz w:val="22"/>
          <w:szCs w:val="28"/>
        </w:rPr>
        <w:t>Rs</w:t>
      </w:r>
      <w:proofErr w:type="spellEnd"/>
      <w:r w:rsidRPr="00B27807">
        <w:rPr>
          <w:rFonts w:ascii="Tahoma" w:hAnsi="Tahoma" w:cs="Tahoma"/>
          <w:sz w:val="22"/>
          <w:szCs w:val="28"/>
        </w:rPr>
        <w:t xml:space="preserve"> 7 per </w:t>
      </w:r>
      <w:proofErr w:type="spellStart"/>
      <w:r w:rsidRPr="00B27807">
        <w:rPr>
          <w:rFonts w:ascii="Tahoma" w:hAnsi="Tahoma" w:cs="Tahoma"/>
          <w:sz w:val="22"/>
          <w:szCs w:val="28"/>
        </w:rPr>
        <w:t>Kwh</w:t>
      </w:r>
      <w:proofErr w:type="spellEnd"/>
      <w:r w:rsidRPr="00B27807">
        <w:rPr>
          <w:rFonts w:ascii="Tahoma" w:hAnsi="Tahoma" w:cs="Tahoma"/>
          <w:sz w:val="22"/>
          <w:szCs w:val="28"/>
        </w:rPr>
        <w:t xml:space="preserve"> and fuel cost is considered at </w:t>
      </w:r>
      <w:proofErr w:type="spellStart"/>
      <w:r w:rsidRPr="00B27807">
        <w:rPr>
          <w:rFonts w:ascii="Tahoma" w:hAnsi="Tahoma" w:cs="Tahoma"/>
          <w:sz w:val="22"/>
          <w:szCs w:val="28"/>
        </w:rPr>
        <w:t>Rs</w:t>
      </w:r>
      <w:proofErr w:type="spellEnd"/>
      <w:r w:rsidRPr="00B27807">
        <w:rPr>
          <w:rFonts w:ascii="Tahoma" w:hAnsi="Tahoma" w:cs="Tahoma"/>
          <w:sz w:val="22"/>
          <w:szCs w:val="28"/>
        </w:rPr>
        <w:t xml:space="preserve">. 65 per </w:t>
      </w:r>
      <w:r w:rsidR="00410E03" w:rsidRPr="00B27807">
        <w:rPr>
          <w:rFonts w:ascii="Tahoma" w:hAnsi="Tahoma" w:cs="Tahoma"/>
          <w:sz w:val="22"/>
          <w:szCs w:val="28"/>
        </w:rPr>
        <w:t>liter</w:t>
      </w:r>
      <w:r w:rsidRPr="00B27807">
        <w:rPr>
          <w:rFonts w:ascii="Tahoma" w:hAnsi="Tahoma" w:cs="Tahoma"/>
          <w:sz w:val="22"/>
          <w:szCs w:val="28"/>
        </w:rPr>
        <w:t>.  The depreciation of plant is taken at 10-12 % and Interest costs are taken at 14 -15 % depending on type of industry.</w:t>
      </w:r>
    </w:p>
    <w:p w:rsidR="002D7762" w:rsidRPr="007B0C6F" w:rsidRDefault="002D7762" w:rsidP="002425E7">
      <w:pPr>
        <w:pStyle w:val="DefaultText"/>
        <w:spacing w:after="0" w:line="360" w:lineRule="auto"/>
        <w:jc w:val="both"/>
        <w:rPr>
          <w:rFonts w:ascii="Tahoma" w:hAnsi="Tahoma" w:cs="Tahoma"/>
          <w:b/>
          <w:sz w:val="22"/>
          <w:szCs w:val="22"/>
        </w:rPr>
      </w:pPr>
    </w:p>
    <w:p w:rsidR="001F62A7" w:rsidRDefault="007B0C6F" w:rsidP="002425E7">
      <w:pPr>
        <w:pStyle w:val="DefaultText"/>
        <w:numPr>
          <w:ilvl w:val="0"/>
          <w:numId w:val="1"/>
        </w:numPr>
        <w:spacing w:after="0" w:line="360" w:lineRule="auto"/>
        <w:jc w:val="both"/>
        <w:rPr>
          <w:rFonts w:ascii="Tahoma" w:hAnsi="Tahoma" w:cs="Tahoma"/>
          <w:b/>
          <w:sz w:val="22"/>
          <w:szCs w:val="22"/>
        </w:rPr>
      </w:pPr>
      <w:r w:rsidRPr="003F58C0">
        <w:rPr>
          <w:rFonts w:ascii="Tahoma" w:hAnsi="Tahoma" w:cs="Tahoma"/>
          <w:b/>
        </w:rPr>
        <w:t>BREAKEVEN ANALYSIS:</w:t>
      </w:r>
    </w:p>
    <w:p w:rsidR="00CA45A9" w:rsidRPr="008F62AF" w:rsidRDefault="00CA45A9" w:rsidP="002425E7">
      <w:pPr>
        <w:pStyle w:val="DefaultText"/>
        <w:spacing w:after="0" w:line="360" w:lineRule="auto"/>
        <w:ind w:left="720"/>
        <w:jc w:val="both"/>
        <w:rPr>
          <w:rFonts w:ascii="Tahoma" w:hAnsi="Tahoma" w:cs="Tahoma"/>
          <w:b/>
          <w:sz w:val="22"/>
          <w:szCs w:val="22"/>
        </w:rPr>
      </w:pPr>
    </w:p>
    <w:tbl>
      <w:tblPr>
        <w:tblW w:w="6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33"/>
        <w:gridCol w:w="2700"/>
        <w:gridCol w:w="1890"/>
        <w:gridCol w:w="1440"/>
      </w:tblGrid>
      <w:tr w:rsidR="001F62A7" w:rsidRPr="00CA45A9" w:rsidTr="00CA45A9">
        <w:trPr>
          <w:trHeight w:val="285"/>
          <w:jc w:val="center"/>
        </w:trPr>
        <w:tc>
          <w:tcPr>
            <w:tcW w:w="933" w:type="dxa"/>
            <w:shd w:val="clear" w:color="auto" w:fill="D8D8D8"/>
            <w:tcMar>
              <w:left w:w="0" w:type="dxa"/>
            </w:tcMar>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Sr. No.</w:t>
            </w:r>
          </w:p>
        </w:tc>
        <w:tc>
          <w:tcPr>
            <w:tcW w:w="2700" w:type="dxa"/>
            <w:shd w:val="clear" w:color="auto" w:fill="D8D8D8"/>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Particulars</w:t>
            </w:r>
          </w:p>
        </w:tc>
        <w:tc>
          <w:tcPr>
            <w:tcW w:w="1890" w:type="dxa"/>
            <w:shd w:val="clear" w:color="auto" w:fill="D8D8D8"/>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UOM</w:t>
            </w:r>
          </w:p>
        </w:tc>
        <w:tc>
          <w:tcPr>
            <w:tcW w:w="1440" w:type="dxa"/>
            <w:shd w:val="clear" w:color="auto" w:fill="D8D8D8"/>
            <w:vAlign w:val="center"/>
          </w:tcPr>
          <w:p w:rsidR="001F62A7" w:rsidRPr="00CA45A9" w:rsidRDefault="007B0C6F" w:rsidP="002425E7">
            <w:pPr>
              <w:spacing w:after="0" w:line="360" w:lineRule="auto"/>
              <w:jc w:val="both"/>
              <w:textAlignment w:val="center"/>
              <w:rPr>
                <w:rFonts w:ascii="Tahoma" w:eastAsia="Tahoma" w:hAnsi="Tahoma" w:cs="Tahoma"/>
                <w:b/>
                <w:color w:val="000000"/>
                <w:sz w:val="20"/>
                <w:szCs w:val="20"/>
              </w:rPr>
            </w:pPr>
            <w:r w:rsidRPr="00CA45A9">
              <w:rPr>
                <w:rFonts w:ascii="Tahoma" w:eastAsia="Tahoma" w:hAnsi="Tahoma" w:cs="Tahoma"/>
                <w:b/>
                <w:color w:val="000000"/>
                <w:sz w:val="20"/>
                <w:szCs w:val="20"/>
                <w:lang w:eastAsia="zh-CN"/>
              </w:rPr>
              <w:t>Value</w:t>
            </w:r>
          </w:p>
        </w:tc>
      </w:tr>
      <w:tr w:rsidR="001F62A7" w:rsidRPr="00CA45A9" w:rsidTr="00CA45A9">
        <w:trPr>
          <w:trHeight w:val="285"/>
          <w:jc w:val="center"/>
        </w:trPr>
        <w:tc>
          <w:tcPr>
            <w:tcW w:w="933" w:type="dxa"/>
            <w:shd w:val="clear" w:color="auto" w:fill="auto"/>
            <w:tcMar>
              <w:left w:w="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1</w:t>
            </w:r>
          </w:p>
        </w:tc>
        <w:tc>
          <w:tcPr>
            <w:tcW w:w="2700" w:type="dxa"/>
            <w:shd w:val="clear" w:color="auto" w:fill="auto"/>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Sales at full capacity</w:t>
            </w:r>
          </w:p>
        </w:tc>
        <w:tc>
          <w:tcPr>
            <w:tcW w:w="1890" w:type="dxa"/>
            <w:shd w:val="clear" w:color="auto" w:fill="auto"/>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1440" w:type="dxa"/>
            <w:shd w:val="clear" w:color="auto" w:fill="auto"/>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54.00</w:t>
            </w:r>
          </w:p>
        </w:tc>
      </w:tr>
      <w:tr w:rsidR="001F62A7" w:rsidRPr="00CA45A9" w:rsidTr="00CA45A9">
        <w:trPr>
          <w:trHeight w:val="285"/>
          <w:jc w:val="center"/>
        </w:trPr>
        <w:tc>
          <w:tcPr>
            <w:tcW w:w="933" w:type="dxa"/>
            <w:shd w:val="clear" w:color="auto" w:fill="auto"/>
            <w:tcMar>
              <w:left w:w="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2</w:t>
            </w:r>
          </w:p>
        </w:tc>
        <w:tc>
          <w:tcPr>
            <w:tcW w:w="2700" w:type="dxa"/>
            <w:shd w:val="clear" w:color="auto" w:fill="auto"/>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Variable costs</w:t>
            </w:r>
          </w:p>
        </w:tc>
        <w:tc>
          <w:tcPr>
            <w:tcW w:w="1890" w:type="dxa"/>
            <w:shd w:val="clear" w:color="auto" w:fill="auto"/>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1440" w:type="dxa"/>
            <w:shd w:val="clear" w:color="auto" w:fill="auto"/>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44.89</w:t>
            </w:r>
          </w:p>
        </w:tc>
      </w:tr>
      <w:tr w:rsidR="001F62A7" w:rsidRPr="00CA45A9" w:rsidTr="00CA45A9">
        <w:trPr>
          <w:trHeight w:val="285"/>
          <w:jc w:val="center"/>
        </w:trPr>
        <w:tc>
          <w:tcPr>
            <w:tcW w:w="933" w:type="dxa"/>
            <w:shd w:val="clear" w:color="auto" w:fill="auto"/>
            <w:tcMar>
              <w:left w:w="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3</w:t>
            </w:r>
          </w:p>
        </w:tc>
        <w:tc>
          <w:tcPr>
            <w:tcW w:w="2700" w:type="dxa"/>
            <w:shd w:val="clear" w:color="auto" w:fill="auto"/>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Fixed costs incl. interest</w:t>
            </w:r>
          </w:p>
        </w:tc>
        <w:tc>
          <w:tcPr>
            <w:tcW w:w="1890" w:type="dxa"/>
            <w:shd w:val="clear" w:color="auto" w:fill="auto"/>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In Lacs</w:t>
            </w:r>
          </w:p>
        </w:tc>
        <w:tc>
          <w:tcPr>
            <w:tcW w:w="1440" w:type="dxa"/>
            <w:shd w:val="clear" w:color="auto" w:fill="auto"/>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3.36</w:t>
            </w:r>
          </w:p>
        </w:tc>
      </w:tr>
      <w:tr w:rsidR="001F62A7" w:rsidRPr="00CA45A9" w:rsidTr="00CA45A9">
        <w:trPr>
          <w:trHeight w:val="435"/>
          <w:jc w:val="center"/>
        </w:trPr>
        <w:tc>
          <w:tcPr>
            <w:tcW w:w="933" w:type="dxa"/>
            <w:shd w:val="clear" w:color="auto" w:fill="auto"/>
            <w:tcMar>
              <w:left w:w="0" w:type="dxa"/>
            </w:tcMar>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4</w:t>
            </w:r>
          </w:p>
        </w:tc>
        <w:tc>
          <w:tcPr>
            <w:tcW w:w="2700" w:type="dxa"/>
            <w:shd w:val="clear" w:color="auto" w:fill="auto"/>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xml:space="preserve">BEP = FC/(SR-VC) x 100 </w:t>
            </w:r>
          </w:p>
        </w:tc>
        <w:tc>
          <w:tcPr>
            <w:tcW w:w="1890" w:type="dxa"/>
            <w:shd w:val="clear" w:color="auto" w:fill="auto"/>
            <w:vAlign w:val="center"/>
          </w:tcPr>
          <w:p w:rsidR="001F62A7" w:rsidRPr="00CA45A9" w:rsidRDefault="007B0C6F" w:rsidP="002425E7">
            <w:pPr>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 of capacity</w:t>
            </w:r>
          </w:p>
        </w:tc>
        <w:tc>
          <w:tcPr>
            <w:tcW w:w="1440" w:type="dxa"/>
            <w:shd w:val="clear" w:color="auto" w:fill="auto"/>
            <w:vAlign w:val="center"/>
          </w:tcPr>
          <w:p w:rsidR="001F62A7" w:rsidRPr="00CA45A9" w:rsidRDefault="007B0C6F" w:rsidP="002425E7">
            <w:pPr>
              <w:keepNext/>
              <w:spacing w:after="0" w:line="360" w:lineRule="auto"/>
              <w:jc w:val="both"/>
              <w:textAlignment w:val="center"/>
              <w:rPr>
                <w:rFonts w:ascii="Tahoma" w:eastAsia="Tahoma" w:hAnsi="Tahoma" w:cs="Tahoma"/>
                <w:color w:val="000000"/>
                <w:sz w:val="20"/>
                <w:szCs w:val="20"/>
              </w:rPr>
            </w:pPr>
            <w:r w:rsidRPr="00CA45A9">
              <w:rPr>
                <w:rFonts w:ascii="Tahoma" w:eastAsia="Tahoma" w:hAnsi="Tahoma" w:cs="Tahoma"/>
                <w:color w:val="000000"/>
                <w:sz w:val="20"/>
                <w:szCs w:val="20"/>
                <w:lang w:eastAsia="zh-CN"/>
              </w:rPr>
              <w:t>36.88%</w:t>
            </w:r>
          </w:p>
        </w:tc>
      </w:tr>
    </w:tbl>
    <w:p w:rsidR="008A790C" w:rsidRPr="008A790C" w:rsidRDefault="008A790C" w:rsidP="002425E7">
      <w:pPr>
        <w:pStyle w:val="ListParagraph"/>
        <w:spacing w:after="0" w:line="360" w:lineRule="auto"/>
        <w:jc w:val="both"/>
        <w:rPr>
          <w:rFonts w:ascii="Arial" w:eastAsia="Times New Roman" w:hAnsi="Arial" w:cs="Arial"/>
          <w:lang w:val="en-IN" w:eastAsia="en-IN" w:bidi="gu-IN"/>
        </w:rPr>
      </w:pPr>
    </w:p>
    <w:p w:rsidR="005B7CA2" w:rsidRPr="008A790C" w:rsidRDefault="005B7CA2" w:rsidP="002425E7">
      <w:pPr>
        <w:pStyle w:val="ListParagraph"/>
        <w:numPr>
          <w:ilvl w:val="0"/>
          <w:numId w:val="1"/>
        </w:numPr>
        <w:spacing w:after="0" w:line="360" w:lineRule="auto"/>
        <w:jc w:val="both"/>
        <w:rPr>
          <w:rFonts w:ascii="Arial" w:eastAsia="Times New Roman" w:hAnsi="Arial" w:cs="Arial"/>
          <w:lang w:val="en-IN" w:eastAsia="en-IN" w:bidi="gu-IN"/>
        </w:rPr>
      </w:pPr>
      <w:r w:rsidRPr="008A790C">
        <w:rPr>
          <w:rFonts w:ascii="Tahoma" w:hAnsi="Tahoma" w:cs="Tahoma"/>
          <w:b/>
          <w:bCs/>
        </w:rPr>
        <w:t>STATUTORY / GOVERNMENT APPROVALS</w:t>
      </w:r>
    </w:p>
    <w:p w:rsidR="005B7CA2" w:rsidRDefault="005B7CA2" w:rsidP="002425E7">
      <w:pPr>
        <w:spacing w:after="0" w:line="360" w:lineRule="auto"/>
        <w:jc w:val="both"/>
        <w:rPr>
          <w:rFonts w:ascii="Tahoma" w:eastAsia="Times New Roman" w:hAnsi="Tahoma" w:cs="Tahoma"/>
          <w:sz w:val="22"/>
          <w:szCs w:val="22"/>
          <w:lang w:val="en-IN" w:eastAsia="en-IN" w:bidi="gu-IN"/>
        </w:rPr>
      </w:pPr>
    </w:p>
    <w:p w:rsidR="005B7CA2" w:rsidRDefault="005B7CA2" w:rsidP="002425E7">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5B7CA2" w:rsidRPr="00E032F7" w:rsidRDefault="005B7CA2" w:rsidP="002425E7">
      <w:pPr>
        <w:spacing w:after="0" w:line="360" w:lineRule="auto"/>
        <w:jc w:val="both"/>
        <w:rPr>
          <w:rFonts w:ascii="Tahoma" w:eastAsia="Times New Roman" w:hAnsi="Tahoma" w:cs="Tahoma"/>
          <w:sz w:val="22"/>
          <w:szCs w:val="22"/>
          <w:lang w:val="en-IN" w:eastAsia="en-IN" w:bidi="gu-IN"/>
        </w:rPr>
      </w:pPr>
    </w:p>
    <w:p w:rsidR="005B7CA2" w:rsidRPr="00E032F7" w:rsidRDefault="005B7CA2" w:rsidP="002425E7">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Further, </w:t>
      </w:r>
      <w:r w:rsidR="00410E03" w:rsidRPr="00E032F7">
        <w:rPr>
          <w:rFonts w:ascii="Tahoma" w:eastAsia="Times New Roman" w:hAnsi="Tahoma" w:cs="Tahoma"/>
          <w:sz w:val="22"/>
          <w:szCs w:val="22"/>
          <w:lang w:val="en-IN" w:eastAsia="en-IN" w:bidi="gu-IN"/>
        </w:rPr>
        <w:t>other Ministries</w:t>
      </w:r>
      <w:r w:rsidRPr="00E032F7">
        <w:rPr>
          <w:rFonts w:ascii="Tahoma" w:eastAsia="Times New Roman" w:hAnsi="Tahoma" w:cs="Tahoma"/>
          <w:sz w:val="22"/>
          <w:szCs w:val="22"/>
          <w:lang w:val="en-IN" w:eastAsia="en-IN" w:bidi="gu-IN"/>
        </w:rPr>
        <w:t xml:space="preserve"> of the Government of India have also enacted certain statutes relating to safety aspects of substances, equipment, operations etc. Some of the statutes applicable in the manufacturing sector are discussed </w:t>
      </w:r>
      <w:r w:rsidR="00410E03" w:rsidRPr="00E032F7">
        <w:rPr>
          <w:rFonts w:ascii="Tahoma" w:eastAsia="Times New Roman" w:hAnsi="Tahoma" w:cs="Tahoma"/>
          <w:sz w:val="22"/>
          <w:szCs w:val="22"/>
          <w:lang w:val="en-IN" w:eastAsia="en-IN" w:bidi="gu-IN"/>
        </w:rPr>
        <w:t>below:</w:t>
      </w:r>
    </w:p>
    <w:p w:rsidR="005B7CA2" w:rsidRDefault="005B7CA2" w:rsidP="002425E7">
      <w:pPr>
        <w:spacing w:after="0" w:line="360" w:lineRule="auto"/>
        <w:jc w:val="both"/>
        <w:rPr>
          <w:rFonts w:ascii="Tahoma" w:eastAsia="Times New Roman" w:hAnsi="Tahoma" w:cs="Tahoma"/>
          <w:sz w:val="22"/>
          <w:szCs w:val="22"/>
          <w:lang w:val="en-IN" w:eastAsia="en-IN" w:bidi="gu-IN"/>
        </w:rPr>
      </w:pPr>
    </w:p>
    <w:p w:rsidR="005B7CA2" w:rsidRPr="00E032F7" w:rsidRDefault="005B7CA2" w:rsidP="002425E7">
      <w:pPr>
        <w:spacing w:after="0" w:line="360" w:lineRule="auto"/>
        <w:jc w:val="both"/>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 xml:space="preserve">The Manufacture, Storage and Import of Hazardous </w:t>
      </w:r>
      <w:r w:rsidR="00410E03">
        <w:rPr>
          <w:rFonts w:ascii="Tahoma" w:eastAsia="Times New Roman" w:hAnsi="Tahoma" w:cs="Tahoma"/>
          <w:b/>
          <w:bCs/>
          <w:sz w:val="22"/>
          <w:szCs w:val="22"/>
          <w:lang w:val="en-IN" w:eastAsia="en-IN" w:bidi="gu-IN"/>
        </w:rPr>
        <w:t xml:space="preserve">Electronic </w:t>
      </w:r>
      <w:r w:rsidR="00410E03" w:rsidRPr="00E10384">
        <w:rPr>
          <w:rFonts w:ascii="Tahoma" w:eastAsia="Times New Roman" w:hAnsi="Tahoma" w:cs="Tahoma"/>
          <w:b/>
          <w:bCs/>
          <w:sz w:val="22"/>
          <w:szCs w:val="22"/>
          <w:lang w:val="en-IN" w:eastAsia="en-IN" w:bidi="gu-IN"/>
        </w:rPr>
        <w:t>Rules</w:t>
      </w:r>
      <w:r w:rsidRPr="00E10384">
        <w:rPr>
          <w:rFonts w:ascii="Tahoma" w:eastAsia="Times New Roman" w:hAnsi="Tahoma" w:cs="Tahoma"/>
          <w:b/>
          <w:bCs/>
          <w:sz w:val="22"/>
          <w:szCs w:val="22"/>
          <w:lang w:val="en-IN" w:eastAsia="en-IN" w:bidi="gu-IN"/>
        </w:rPr>
        <w:t xml:space="preserve"> (MSIHC), </w:t>
      </w:r>
      <w:r w:rsidRPr="00E032F7">
        <w:rPr>
          <w:rFonts w:ascii="Tahoma" w:eastAsia="Times New Roman" w:hAnsi="Tahoma" w:cs="Tahoma"/>
          <w:b/>
          <w:bCs/>
          <w:sz w:val="22"/>
          <w:szCs w:val="22"/>
          <w:lang w:val="en-IN" w:eastAsia="en-IN" w:bidi="gu-IN"/>
        </w:rPr>
        <w:t>1989</w:t>
      </w:r>
    </w:p>
    <w:p w:rsidR="005B7CA2" w:rsidRPr="00E10384" w:rsidRDefault="005B7CA2" w:rsidP="002425E7">
      <w:pPr>
        <w:spacing w:after="0" w:line="360" w:lineRule="auto"/>
        <w:jc w:val="both"/>
        <w:rPr>
          <w:rFonts w:ascii="Tahoma" w:eastAsia="Times New Roman" w:hAnsi="Tahoma" w:cs="Tahoma"/>
          <w:sz w:val="22"/>
          <w:szCs w:val="22"/>
          <w:lang w:val="en-IN" w:eastAsia="en-IN" w:bidi="gu-IN"/>
        </w:rPr>
      </w:pPr>
    </w:p>
    <w:p w:rsidR="005B7CA2" w:rsidRPr="00E10384" w:rsidRDefault="005B7CA2" w:rsidP="002425E7">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 xml:space="preserve">These rules are aimed at regulating and </w:t>
      </w:r>
      <w:r w:rsidR="00410E03" w:rsidRPr="00E032F7">
        <w:rPr>
          <w:rFonts w:ascii="Tahoma" w:eastAsia="Times New Roman" w:hAnsi="Tahoma" w:cs="Tahoma"/>
          <w:sz w:val="22"/>
          <w:szCs w:val="22"/>
          <w:lang w:val="en-IN" w:eastAsia="en-IN" w:bidi="gu-IN"/>
        </w:rPr>
        <w:t>handling of</w:t>
      </w:r>
      <w:r w:rsidRPr="00E032F7">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w:t>
      </w:r>
      <w:r w:rsidRPr="00E032F7">
        <w:rPr>
          <w:rFonts w:ascii="Tahoma" w:eastAsia="Times New Roman" w:hAnsi="Tahoma" w:cs="Tahoma"/>
          <w:sz w:val="22"/>
          <w:szCs w:val="22"/>
          <w:lang w:val="en-IN" w:eastAsia="en-IN" w:bidi="gu-IN"/>
        </w:rPr>
        <w:lastRenderedPageBreak/>
        <w:t xml:space="preserve">necessary steps to control major accident, notification of major accident, preparation of safety report </w:t>
      </w:r>
      <w:r w:rsidR="00410E03" w:rsidRPr="00E032F7">
        <w:rPr>
          <w:rFonts w:ascii="Tahoma" w:eastAsia="Times New Roman" w:hAnsi="Tahoma" w:cs="Tahoma"/>
          <w:sz w:val="22"/>
          <w:szCs w:val="22"/>
          <w:lang w:val="en-IN" w:eastAsia="en-IN" w:bidi="gu-IN"/>
        </w:rPr>
        <w:t>and on</w:t>
      </w:r>
      <w:r w:rsidRPr="00E032F7">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r w:rsidR="00B27807">
        <w:rPr>
          <w:rFonts w:ascii="Tahoma" w:eastAsia="Times New Roman" w:hAnsi="Tahoma" w:cs="Tahoma"/>
          <w:sz w:val="22"/>
          <w:szCs w:val="22"/>
          <w:lang w:val="en-IN" w:eastAsia="en-IN" w:bidi="gu-IN"/>
        </w:rPr>
        <w:t xml:space="preserve"> </w:t>
      </w:r>
      <w:r w:rsidR="00B27807" w:rsidRPr="005757C4">
        <w:rPr>
          <w:rFonts w:ascii="Tahoma" w:eastAsia="Times New Roman" w:hAnsi="Tahoma" w:cs="Tahoma"/>
          <w:sz w:val="22"/>
          <w:szCs w:val="22"/>
        </w:rPr>
        <w:t>Entrepreneur may contact State Pollution Control Board where ever it is applicable.</w:t>
      </w:r>
    </w:p>
    <w:p w:rsidR="005B7CA2" w:rsidRPr="00E10384" w:rsidRDefault="005B7CA2" w:rsidP="002425E7">
      <w:pPr>
        <w:pStyle w:val="ListParagraph"/>
        <w:spacing w:after="0" w:line="360" w:lineRule="auto"/>
        <w:jc w:val="both"/>
        <w:rPr>
          <w:rFonts w:ascii="Tahoma" w:eastAsia="Times New Roman" w:hAnsi="Tahoma" w:cs="Tahoma"/>
          <w:sz w:val="22"/>
          <w:szCs w:val="22"/>
          <w:lang w:val="en-IN" w:eastAsia="en-IN" w:bidi="gu-IN"/>
        </w:rPr>
      </w:pPr>
    </w:p>
    <w:p w:rsidR="00F04C69" w:rsidRPr="004E26CE" w:rsidRDefault="005B7CA2" w:rsidP="002425E7">
      <w:pPr>
        <w:pStyle w:val="ListParagraph"/>
        <w:numPr>
          <w:ilvl w:val="0"/>
          <w:numId w:val="1"/>
        </w:numPr>
        <w:spacing w:after="0" w:line="360" w:lineRule="auto"/>
        <w:jc w:val="both"/>
        <w:rPr>
          <w:rFonts w:ascii="Tahoma" w:eastAsia="Times New Roman" w:hAnsi="Tahoma" w:cs="Tahoma"/>
        </w:rPr>
      </w:pPr>
      <w:r w:rsidRPr="00BC4307">
        <w:rPr>
          <w:rFonts w:ascii="Tahoma" w:hAnsi="Tahoma" w:cs="Tahoma"/>
          <w:b/>
          <w:bCs/>
        </w:rPr>
        <w:t>BACKWARD AND FORWARD INTEGRATIONS</w:t>
      </w:r>
    </w:p>
    <w:p w:rsidR="004E26CE" w:rsidRPr="004E26CE" w:rsidRDefault="004E26CE" w:rsidP="002425E7">
      <w:pPr>
        <w:spacing w:after="0" w:line="360" w:lineRule="auto"/>
        <w:ind w:left="360"/>
        <w:jc w:val="both"/>
        <w:rPr>
          <w:rFonts w:ascii="Tahoma" w:eastAsia="Times New Roman" w:hAnsi="Tahoma" w:cs="Tahoma"/>
        </w:rPr>
      </w:pPr>
    </w:p>
    <w:p w:rsidR="00B34CBF" w:rsidRPr="00F04C69" w:rsidRDefault="00B34CBF" w:rsidP="002425E7">
      <w:pPr>
        <w:spacing w:after="0" w:line="360" w:lineRule="auto"/>
        <w:jc w:val="both"/>
        <w:rPr>
          <w:rFonts w:ascii="Tahoma" w:hAnsi="Tahoma" w:cs="Tahoma"/>
          <w:sz w:val="22"/>
          <w:szCs w:val="22"/>
        </w:rPr>
      </w:pPr>
      <w:r w:rsidRPr="00F04C69">
        <w:rPr>
          <w:rFonts w:ascii="Tahoma" w:hAnsi="Tahoma" w:cs="Tahoma"/>
          <w:sz w:val="22"/>
          <w:szCs w:val="22"/>
        </w:rPr>
        <w:t>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upward or downward in its supply chain. Starting from the suppliers from whom the raw materials are obtained, the chain moves downstream towards the distributors and the 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materials will be high.</w:t>
      </w:r>
    </w:p>
    <w:p w:rsidR="00B34CBF" w:rsidRPr="00B34CBF" w:rsidRDefault="00B34CBF" w:rsidP="002425E7">
      <w:pPr>
        <w:spacing w:after="0" w:line="360" w:lineRule="auto"/>
        <w:jc w:val="both"/>
        <w:rPr>
          <w:rFonts w:ascii="Tahoma" w:eastAsia="Times New Roman" w:hAnsi="Tahoma" w:cs="Tahoma"/>
        </w:rPr>
      </w:pPr>
    </w:p>
    <w:p w:rsidR="005B7CA2" w:rsidRPr="008A36F6" w:rsidRDefault="005B7CA2" w:rsidP="002425E7">
      <w:pPr>
        <w:pStyle w:val="ListParagraph"/>
        <w:numPr>
          <w:ilvl w:val="0"/>
          <w:numId w:val="1"/>
        </w:numPr>
        <w:spacing w:after="0" w:line="360" w:lineRule="auto"/>
        <w:jc w:val="both"/>
        <w:rPr>
          <w:rFonts w:ascii="Tahoma" w:eastAsia="Times New Roman" w:hAnsi="Tahoma" w:cs="Tahoma"/>
        </w:rPr>
      </w:pPr>
      <w:r w:rsidRPr="008A36F6">
        <w:rPr>
          <w:rFonts w:ascii="Tahoma" w:hAnsi="Tahoma" w:cs="Tahoma"/>
          <w:b/>
          <w:bCs/>
        </w:rPr>
        <w:t>TRAINING CENTERS AND COURSES</w:t>
      </w:r>
    </w:p>
    <w:p w:rsidR="005B7CA2" w:rsidRDefault="005B7CA2" w:rsidP="002425E7">
      <w:pPr>
        <w:spacing w:after="0" w:line="360" w:lineRule="auto"/>
        <w:jc w:val="both"/>
        <w:rPr>
          <w:rFonts w:ascii="Tahoma" w:eastAsia="Times New Roman" w:hAnsi="Tahoma" w:cs="Tahoma"/>
        </w:rPr>
      </w:pPr>
    </w:p>
    <w:p w:rsidR="005B7CA2" w:rsidRPr="00B27807" w:rsidRDefault="005B7CA2" w:rsidP="002425E7">
      <w:pPr>
        <w:pStyle w:val="NoSpacing"/>
        <w:spacing w:line="360" w:lineRule="auto"/>
        <w:jc w:val="both"/>
        <w:rPr>
          <w:rFonts w:ascii="Tahoma" w:eastAsia="Times New Roman" w:hAnsi="Tahoma" w:cs="Tahoma"/>
          <w:sz w:val="22"/>
          <w:szCs w:val="28"/>
        </w:rPr>
      </w:pPr>
      <w:r w:rsidRPr="00B27807">
        <w:rPr>
          <w:rFonts w:ascii="Tahoma" w:eastAsia="Times New Roman" w:hAnsi="Tahoma" w:cs="Tahoma"/>
          <w:sz w:val="22"/>
          <w:szCs w:val="28"/>
        </w:rPr>
        <w:t>There is no such training required to start th</w:t>
      </w:r>
      <w:r w:rsidR="00671C8C" w:rsidRPr="00B27807">
        <w:rPr>
          <w:rFonts w:ascii="Tahoma" w:eastAsia="Times New Roman" w:hAnsi="Tahoma" w:cs="Tahoma"/>
          <w:sz w:val="22"/>
          <w:szCs w:val="28"/>
        </w:rPr>
        <w:t xml:space="preserve">is business but, basic Electrical or IC </w:t>
      </w:r>
      <w:r w:rsidRPr="00B27807">
        <w:rPr>
          <w:rFonts w:ascii="Tahoma" w:eastAsia="Times New Roman" w:hAnsi="Tahoma" w:cs="Tahoma"/>
          <w:sz w:val="22"/>
          <w:szCs w:val="28"/>
        </w:rPr>
        <w:t xml:space="preserve">bachelor’s degree is plus point for enterpriser. Promoter may train their employees in such specialized institutions to grow up the business. There are few </w:t>
      </w:r>
      <w:r w:rsidR="00671C8C" w:rsidRPr="00B27807">
        <w:rPr>
          <w:rFonts w:ascii="Tahoma" w:eastAsia="Times New Roman" w:hAnsi="Tahoma" w:cs="Tahoma"/>
          <w:sz w:val="22"/>
          <w:szCs w:val="28"/>
        </w:rPr>
        <w:t>specialized</w:t>
      </w:r>
      <w:r w:rsidRPr="00B27807">
        <w:rPr>
          <w:rFonts w:ascii="Tahoma" w:eastAsia="Times New Roman" w:hAnsi="Tahoma" w:cs="Tahoma"/>
          <w:sz w:val="22"/>
          <w:szCs w:val="28"/>
        </w:rPr>
        <w:t xml:space="preserve"> Institutes provide degree certification in chemical Technology, few most famous and authenticate Institutions are as follows:  </w:t>
      </w:r>
    </w:p>
    <w:p w:rsidR="005B7CA2" w:rsidRPr="00B27807" w:rsidRDefault="005B7CA2" w:rsidP="002425E7">
      <w:pPr>
        <w:spacing w:after="0" w:line="360" w:lineRule="auto"/>
        <w:jc w:val="both"/>
        <w:rPr>
          <w:rFonts w:ascii="Tahoma" w:eastAsia="Times New Roman" w:hAnsi="Tahoma" w:cs="Tahoma"/>
          <w:sz w:val="22"/>
          <w:szCs w:val="22"/>
        </w:rPr>
      </w:pPr>
    </w:p>
    <w:p w:rsidR="005B7CA2" w:rsidRPr="00B27807" w:rsidRDefault="005B7CA2" w:rsidP="00B27807">
      <w:pPr>
        <w:pStyle w:val="ListParagraph"/>
        <w:numPr>
          <w:ilvl w:val="0"/>
          <w:numId w:val="7"/>
        </w:numPr>
        <w:spacing w:after="0" w:line="360" w:lineRule="auto"/>
        <w:rPr>
          <w:rFonts w:ascii="Tahoma" w:eastAsia="Times New Roman" w:hAnsi="Tahoma" w:cs="Tahoma"/>
          <w:sz w:val="22"/>
          <w:szCs w:val="22"/>
        </w:rPr>
      </w:pPr>
      <w:r w:rsidRPr="00B27807">
        <w:rPr>
          <w:rFonts w:ascii="Tahoma" w:eastAsia="Times New Roman" w:hAnsi="Tahoma" w:cs="Tahoma"/>
          <w:sz w:val="22"/>
          <w:szCs w:val="22"/>
        </w:rPr>
        <w:t xml:space="preserve">Department of Electrical LD College of engineering </w:t>
      </w:r>
    </w:p>
    <w:p w:rsidR="005B7CA2" w:rsidRPr="00B27807" w:rsidRDefault="005B7CA2" w:rsidP="00B27807">
      <w:pPr>
        <w:spacing w:after="0" w:line="360" w:lineRule="auto"/>
        <w:ind w:firstLine="720"/>
        <w:rPr>
          <w:rFonts w:ascii="Tahoma" w:hAnsi="Tahoma" w:cs="Tahoma"/>
          <w:sz w:val="22"/>
          <w:szCs w:val="22"/>
        </w:rPr>
      </w:pPr>
      <w:r w:rsidRPr="00B27807">
        <w:rPr>
          <w:rFonts w:ascii="Tahoma" w:hAnsi="Tahoma" w:cs="Tahoma"/>
          <w:sz w:val="22"/>
          <w:szCs w:val="22"/>
        </w:rPr>
        <w:t xml:space="preserve">No.120, Circular Road, University Area, </w:t>
      </w:r>
      <w:proofErr w:type="spellStart"/>
      <w:r w:rsidRPr="00B27807">
        <w:rPr>
          <w:rFonts w:ascii="Tahoma" w:hAnsi="Tahoma" w:cs="Tahoma"/>
          <w:sz w:val="22"/>
          <w:szCs w:val="22"/>
        </w:rPr>
        <w:t>Navrangpura</w:t>
      </w:r>
      <w:proofErr w:type="spellEnd"/>
      <w:r w:rsidRPr="00B27807">
        <w:rPr>
          <w:rFonts w:ascii="Tahoma" w:hAnsi="Tahoma" w:cs="Tahoma"/>
          <w:sz w:val="22"/>
          <w:szCs w:val="22"/>
        </w:rPr>
        <w:t xml:space="preserve">, </w:t>
      </w:r>
    </w:p>
    <w:p w:rsidR="005B7CA2" w:rsidRDefault="005B7CA2" w:rsidP="00B27807">
      <w:pPr>
        <w:spacing w:after="0" w:line="360" w:lineRule="auto"/>
        <w:ind w:firstLine="720"/>
        <w:rPr>
          <w:rFonts w:ascii="Tahoma" w:hAnsi="Tahoma" w:cs="Tahoma"/>
          <w:sz w:val="22"/>
          <w:szCs w:val="22"/>
        </w:rPr>
      </w:pPr>
      <w:r w:rsidRPr="00B27807">
        <w:rPr>
          <w:rFonts w:ascii="Tahoma" w:hAnsi="Tahoma" w:cs="Tahoma"/>
          <w:sz w:val="22"/>
          <w:szCs w:val="22"/>
        </w:rPr>
        <w:lastRenderedPageBreak/>
        <w:t>Opposite Gujarat University, Ahmedabad, Gujarat 380015</w:t>
      </w:r>
    </w:p>
    <w:p w:rsidR="00CC6804" w:rsidRPr="00B27807" w:rsidRDefault="00CC6804" w:rsidP="00B27807">
      <w:pPr>
        <w:spacing w:after="0" w:line="360" w:lineRule="auto"/>
        <w:ind w:firstLine="720"/>
        <w:rPr>
          <w:rFonts w:ascii="Tahoma" w:hAnsi="Tahoma" w:cs="Tahoma"/>
          <w:sz w:val="22"/>
          <w:szCs w:val="22"/>
        </w:rPr>
      </w:pPr>
    </w:p>
    <w:p w:rsidR="005B7CA2" w:rsidRPr="00B27807" w:rsidRDefault="005B7CA2" w:rsidP="00B27807">
      <w:pPr>
        <w:pStyle w:val="NoSpacing"/>
        <w:numPr>
          <w:ilvl w:val="0"/>
          <w:numId w:val="7"/>
        </w:numPr>
        <w:spacing w:line="360" w:lineRule="auto"/>
        <w:rPr>
          <w:rFonts w:ascii="Tahoma" w:hAnsi="Tahoma" w:cs="Tahoma"/>
          <w:sz w:val="22"/>
          <w:szCs w:val="22"/>
        </w:rPr>
      </w:pPr>
      <w:r w:rsidRPr="00B27807">
        <w:rPr>
          <w:rStyle w:val="Strong"/>
          <w:rFonts w:ascii="Tahoma" w:hAnsi="Tahoma" w:cs="Tahoma"/>
          <w:b w:val="0"/>
          <w:bCs/>
          <w:sz w:val="22"/>
          <w:szCs w:val="22"/>
          <w:bdr w:val="none" w:sz="0" w:space="0" w:color="auto" w:frame="1"/>
          <w:shd w:val="clear" w:color="auto" w:fill="FFFFFF"/>
        </w:rPr>
        <w:t>MIT College of Engineering, Pune</w:t>
      </w:r>
      <w:r w:rsidRPr="00B27807">
        <w:rPr>
          <w:rFonts w:ascii="Tahoma" w:hAnsi="Tahoma" w:cs="Tahoma"/>
          <w:sz w:val="22"/>
          <w:szCs w:val="22"/>
        </w:rPr>
        <w:br/>
      </w:r>
      <w:r w:rsidRPr="00B27807">
        <w:rPr>
          <w:rFonts w:ascii="Tahoma" w:hAnsi="Tahoma" w:cs="Tahoma"/>
          <w:sz w:val="22"/>
          <w:szCs w:val="22"/>
          <w:shd w:val="clear" w:color="auto" w:fill="FFFFFF"/>
        </w:rPr>
        <w:t>Gate.No.140, Raj Baugh Educational Complex,</w:t>
      </w:r>
      <w:r w:rsidRPr="00B27807">
        <w:rPr>
          <w:rFonts w:ascii="Tahoma" w:hAnsi="Tahoma" w:cs="Tahoma"/>
          <w:sz w:val="22"/>
          <w:szCs w:val="22"/>
        </w:rPr>
        <w:br/>
      </w:r>
      <w:r w:rsidRPr="00B27807">
        <w:rPr>
          <w:rFonts w:ascii="Tahoma" w:hAnsi="Tahoma" w:cs="Tahoma"/>
          <w:sz w:val="22"/>
          <w:szCs w:val="22"/>
          <w:shd w:val="clear" w:color="auto" w:fill="FFFFFF"/>
        </w:rPr>
        <w:t>Pune Solapur Highway,</w:t>
      </w:r>
      <w:r w:rsidRPr="00B27807">
        <w:rPr>
          <w:rFonts w:ascii="Tahoma" w:hAnsi="Tahoma" w:cs="Tahoma"/>
          <w:sz w:val="22"/>
          <w:szCs w:val="22"/>
        </w:rPr>
        <w:br/>
      </w:r>
      <w:proofErr w:type="spellStart"/>
      <w:r w:rsidRPr="00B27807">
        <w:rPr>
          <w:rFonts w:ascii="Tahoma" w:hAnsi="Tahoma" w:cs="Tahoma"/>
          <w:sz w:val="22"/>
          <w:szCs w:val="22"/>
          <w:shd w:val="clear" w:color="auto" w:fill="FFFFFF"/>
        </w:rPr>
        <w:t>LoniKalbhor</w:t>
      </w:r>
      <w:proofErr w:type="spellEnd"/>
      <w:r w:rsidRPr="00B27807">
        <w:rPr>
          <w:rFonts w:ascii="Tahoma" w:hAnsi="Tahoma" w:cs="Tahoma"/>
          <w:sz w:val="22"/>
          <w:szCs w:val="22"/>
          <w:shd w:val="clear" w:color="auto" w:fill="FFFFFF"/>
        </w:rPr>
        <w:t>, Pune – 412201</w:t>
      </w:r>
    </w:p>
    <w:p w:rsidR="005B7CA2" w:rsidRPr="00B27807" w:rsidRDefault="005B7CA2" w:rsidP="00B27807">
      <w:pPr>
        <w:pStyle w:val="NoSpacing"/>
        <w:spacing w:line="360" w:lineRule="auto"/>
        <w:ind w:firstLine="720"/>
        <w:rPr>
          <w:rFonts w:ascii="Tahoma" w:hAnsi="Tahoma" w:cs="Tahoma"/>
          <w:sz w:val="22"/>
          <w:szCs w:val="22"/>
        </w:rPr>
      </w:pPr>
      <w:r w:rsidRPr="00B27807">
        <w:rPr>
          <w:rFonts w:ascii="Tahoma" w:hAnsi="Tahoma" w:cs="Tahoma"/>
          <w:sz w:val="22"/>
          <w:szCs w:val="22"/>
        </w:rPr>
        <w:t>Maharashtra, India</w:t>
      </w:r>
    </w:p>
    <w:p w:rsidR="005B7CA2" w:rsidRPr="00B27807" w:rsidRDefault="005B7CA2" w:rsidP="002425E7">
      <w:pPr>
        <w:pStyle w:val="NoSpacing"/>
        <w:spacing w:line="360" w:lineRule="auto"/>
        <w:jc w:val="both"/>
        <w:rPr>
          <w:rFonts w:ascii="Tahoma" w:hAnsi="Tahoma" w:cs="Tahoma"/>
          <w:sz w:val="22"/>
          <w:szCs w:val="28"/>
        </w:rPr>
      </w:pPr>
    </w:p>
    <w:p w:rsidR="005B7CA2" w:rsidRDefault="005B7CA2" w:rsidP="002425E7">
      <w:pPr>
        <w:spacing w:after="0" w:line="360" w:lineRule="auto"/>
        <w:jc w:val="both"/>
        <w:rPr>
          <w:rFonts w:ascii="Tahoma" w:eastAsia="Times New Roman" w:hAnsi="Tahoma" w:cs="Tahoma"/>
          <w:sz w:val="22"/>
          <w:szCs w:val="22"/>
        </w:rPr>
      </w:pPr>
      <w:r w:rsidRPr="00B27807">
        <w:rPr>
          <w:rFonts w:ascii="Tahoma" w:eastAsia="Times New Roman" w:hAnsi="Tahoma" w:cs="Tahoma"/>
          <w:sz w:val="22"/>
          <w:szCs w:val="22"/>
        </w:rPr>
        <w:t xml:space="preserve">Udyamimitra </w:t>
      </w:r>
      <w:r w:rsidR="00986E86" w:rsidRPr="00B27807">
        <w:rPr>
          <w:rFonts w:ascii="Tahoma" w:eastAsia="Times New Roman" w:hAnsi="Tahoma" w:cs="Tahoma"/>
          <w:sz w:val="22"/>
          <w:szCs w:val="22"/>
        </w:rPr>
        <w:t>portal (</w:t>
      </w:r>
      <w:proofErr w:type="gramStart"/>
      <w:r w:rsidRPr="00B27807">
        <w:rPr>
          <w:rFonts w:ascii="Tahoma" w:eastAsia="Times New Roman" w:hAnsi="Tahoma" w:cs="Tahoma"/>
          <w:sz w:val="22"/>
          <w:szCs w:val="22"/>
        </w:rPr>
        <w:t>link :</w:t>
      </w:r>
      <w:proofErr w:type="gramEnd"/>
      <w:r w:rsidRPr="00B27807">
        <w:rPr>
          <w:rFonts w:ascii="Tahoma" w:eastAsia="Times New Roman" w:hAnsi="Tahoma" w:cs="Tahoma"/>
          <w:sz w:val="22"/>
          <w:szCs w:val="22"/>
        </w:rPr>
        <w:t> </w:t>
      </w:r>
      <w:hyperlink r:id="rId9" w:tgtFrame="_blank" w:history="1">
        <w:r w:rsidRPr="00B27807">
          <w:rPr>
            <w:rFonts w:ascii="Tahoma" w:eastAsia="Times New Roman" w:hAnsi="Tahoma" w:cs="Tahoma"/>
            <w:sz w:val="22"/>
            <w:szCs w:val="22"/>
          </w:rPr>
          <w:t>www.udyamimitra.in</w:t>
        </w:r>
      </w:hyperlink>
      <w:r w:rsidRPr="00B27807">
        <w:rPr>
          <w:rFonts w:ascii="Tahoma" w:eastAsia="Times New Roman" w:hAnsi="Tahoma" w:cs="Tahoma"/>
          <w:sz w:val="22"/>
          <w:szCs w:val="22"/>
        </w:rPr>
        <w:t> ) can also be accessed for handholding services viz. application filling / project report preparation, EDP, financial Training, Skil</w:t>
      </w:r>
      <w:r w:rsidR="00986E86">
        <w:rPr>
          <w:rFonts w:ascii="Tahoma" w:eastAsia="Times New Roman" w:hAnsi="Tahoma" w:cs="Tahoma"/>
          <w:sz w:val="22"/>
          <w:szCs w:val="22"/>
        </w:rPr>
        <w:t>l Development,  mentoring etc.</w:t>
      </w:r>
    </w:p>
    <w:p w:rsidR="00CF76D9" w:rsidRDefault="00CF76D9" w:rsidP="00CF76D9">
      <w:pPr>
        <w:rPr>
          <w:rFonts w:ascii="Tahoma" w:eastAsia="Times New Roman" w:hAnsi="Tahoma" w:cs="Tahoma"/>
          <w:sz w:val="22"/>
          <w:szCs w:val="22"/>
        </w:rPr>
      </w:pPr>
    </w:p>
    <w:p w:rsidR="00CF76D9" w:rsidRDefault="00CF76D9" w:rsidP="00CF76D9">
      <w:pPr>
        <w:rPr>
          <w:rFonts w:ascii="Tahoma" w:eastAsia="Times New Roman" w:hAnsi="Tahoma" w:cs="Tahoma"/>
          <w:sz w:val="22"/>
          <w:szCs w:val="22"/>
        </w:rPr>
      </w:pPr>
      <w:r>
        <w:rPr>
          <w:rFonts w:ascii="Tahoma" w:eastAsia="Times New Roman" w:hAnsi="Tahoma" w:cs="Tahoma"/>
          <w:sz w:val="22"/>
          <w:szCs w:val="22"/>
        </w:rPr>
        <w:t>Entrepreneurship program helps to run business successfully is also available from Institutes like Entrepreneurship Development Institute of India (EDII) and its affiliates all over India.</w:t>
      </w:r>
    </w:p>
    <w:p w:rsidR="00CF76D9" w:rsidRPr="00B27807" w:rsidRDefault="00CF76D9" w:rsidP="002425E7">
      <w:pPr>
        <w:spacing w:after="0" w:line="360" w:lineRule="auto"/>
        <w:jc w:val="both"/>
        <w:rPr>
          <w:rFonts w:ascii="Tahoma" w:eastAsia="Times New Roman" w:hAnsi="Tahoma" w:cs="Tahoma"/>
          <w:sz w:val="22"/>
          <w:szCs w:val="22"/>
        </w:rPr>
      </w:pPr>
    </w:p>
    <w:p w:rsidR="005B7CA2" w:rsidRPr="00547224" w:rsidRDefault="005B7CA2" w:rsidP="002425E7">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5B7CA2" w:rsidRPr="00B27807" w:rsidRDefault="005B7CA2" w:rsidP="002425E7">
      <w:pPr>
        <w:pStyle w:val="NoSpacing"/>
        <w:spacing w:line="360" w:lineRule="auto"/>
        <w:jc w:val="both"/>
        <w:rPr>
          <w:rFonts w:ascii="Tahoma" w:eastAsia="Times New Roman" w:hAnsi="Tahoma" w:cs="Tahoma"/>
          <w:sz w:val="22"/>
          <w:szCs w:val="28"/>
        </w:rPr>
      </w:pPr>
      <w:r w:rsidRPr="00B27807">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B27807">
        <w:rPr>
          <w:rFonts w:ascii="Tahoma" w:eastAsia="Times New Roman" w:hAnsi="Tahoma" w:cs="Tahoma"/>
          <w:sz w:val="22"/>
          <w:szCs w:val="28"/>
        </w:rPr>
        <w:t>inadvertent error</w:t>
      </w:r>
      <w:proofErr w:type="gramEnd"/>
      <w:r w:rsidRPr="00B27807">
        <w:rPr>
          <w:rFonts w:ascii="Tahoma" w:eastAsia="Times New Roman" w:hAnsi="Tahoma" w:cs="Tahoma"/>
          <w:sz w:val="22"/>
          <w:szCs w:val="28"/>
        </w:rPr>
        <w:t xml:space="preserve"> or incorrectness is noticed therein.  Further the same have been given by way of information only and do not carry any recommendation.</w:t>
      </w:r>
    </w:p>
    <w:p w:rsidR="005B7CA2" w:rsidRPr="00B27807" w:rsidRDefault="005B7CA2" w:rsidP="002425E7">
      <w:pPr>
        <w:spacing w:after="0" w:line="360" w:lineRule="auto"/>
        <w:jc w:val="both"/>
        <w:rPr>
          <w:rFonts w:ascii="Tahoma" w:eastAsia="Times New Roman" w:hAnsi="Tahoma" w:cs="Tahoma"/>
          <w:sz w:val="22"/>
          <w:szCs w:val="22"/>
        </w:rPr>
      </w:pPr>
    </w:p>
    <w:p w:rsidR="001F62A7" w:rsidRPr="008F62AF" w:rsidRDefault="001F62A7" w:rsidP="002425E7">
      <w:pPr>
        <w:pStyle w:val="DefaultText"/>
        <w:spacing w:after="0" w:line="360" w:lineRule="auto"/>
        <w:jc w:val="both"/>
        <w:rPr>
          <w:rFonts w:ascii="Tahoma" w:hAnsi="Tahoma" w:cs="Tahoma"/>
          <w:sz w:val="22"/>
          <w:szCs w:val="22"/>
        </w:rPr>
      </w:pPr>
    </w:p>
    <w:sectPr w:rsidR="001F62A7" w:rsidRPr="008F62AF" w:rsidSect="00EB5EE4">
      <w:headerReference w:type="default" r:id="rId10"/>
      <w:pgSz w:w="12240" w:h="15840"/>
      <w:pgMar w:top="1728" w:right="1440" w:bottom="1440" w:left="1728"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B1" w:rsidRDefault="006E56B1">
      <w:pPr>
        <w:spacing w:after="0" w:line="240" w:lineRule="auto"/>
      </w:pPr>
      <w:r>
        <w:separator/>
      </w:r>
    </w:p>
  </w:endnote>
  <w:endnote w:type="continuationSeparator" w:id="0">
    <w:p w:rsidR="006E56B1" w:rsidRDefault="006E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rif">
    <w:altName w:val="Times New Roman"/>
    <w:charset w:val="01"/>
    <w:family w:val="roman"/>
    <w:pitch w:val="default"/>
  </w:font>
  <w:font w:name="Andale Sans UI;Arial Unicode M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B1" w:rsidRDefault="006E56B1">
      <w:pPr>
        <w:spacing w:after="0" w:line="240" w:lineRule="auto"/>
      </w:pPr>
      <w:r>
        <w:separator/>
      </w:r>
    </w:p>
  </w:footnote>
  <w:footnote w:type="continuationSeparator" w:id="0">
    <w:p w:rsidR="006E56B1" w:rsidRDefault="006E5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A7" w:rsidRDefault="001F62A7">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F02"/>
    <w:multiLevelType w:val="hybridMultilevel"/>
    <w:tmpl w:val="B948B020"/>
    <w:lvl w:ilvl="0" w:tplc="45EA7DC0">
      <w:start w:val="1"/>
      <w:numFmt w:val="decimal"/>
      <w:lvlText w:val="%1."/>
      <w:lvlJc w:val="left"/>
      <w:pPr>
        <w:ind w:left="720" w:hanging="360"/>
      </w:pPr>
      <w:rPr>
        <w:rFonts w:ascii="Tahoma" w:hAnsi="Tahoma" w:cs="Tahoma"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6B675B"/>
    <w:multiLevelType w:val="hybridMultilevel"/>
    <w:tmpl w:val="28D6EA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00589"/>
    <w:multiLevelType w:val="hybridMultilevel"/>
    <w:tmpl w:val="48925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E60B52"/>
    <w:multiLevelType w:val="hybridMultilevel"/>
    <w:tmpl w:val="0532CC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F776D3F"/>
    <w:multiLevelType w:val="hybridMultilevel"/>
    <w:tmpl w:val="2EE09F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9A62640"/>
    <w:multiLevelType w:val="hybridMultilevel"/>
    <w:tmpl w:val="82380A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62A7"/>
    <w:rsid w:val="00067DAD"/>
    <w:rsid w:val="000F53B7"/>
    <w:rsid w:val="001B1B79"/>
    <w:rsid w:val="001C7335"/>
    <w:rsid w:val="001F62A7"/>
    <w:rsid w:val="00200FE2"/>
    <w:rsid w:val="002425E7"/>
    <w:rsid w:val="00272DD2"/>
    <w:rsid w:val="00274644"/>
    <w:rsid w:val="002A35CF"/>
    <w:rsid w:val="002D7762"/>
    <w:rsid w:val="002E0F4E"/>
    <w:rsid w:val="002E35B6"/>
    <w:rsid w:val="0039190D"/>
    <w:rsid w:val="003F58C0"/>
    <w:rsid w:val="00410E03"/>
    <w:rsid w:val="0044062B"/>
    <w:rsid w:val="00442CB4"/>
    <w:rsid w:val="004C2FF1"/>
    <w:rsid w:val="004E26CE"/>
    <w:rsid w:val="004E5308"/>
    <w:rsid w:val="00504F28"/>
    <w:rsid w:val="005B7CA2"/>
    <w:rsid w:val="005E0A4A"/>
    <w:rsid w:val="005E1913"/>
    <w:rsid w:val="006057A2"/>
    <w:rsid w:val="006109B1"/>
    <w:rsid w:val="00671C8C"/>
    <w:rsid w:val="006D6B3A"/>
    <w:rsid w:val="006E56B1"/>
    <w:rsid w:val="007223F8"/>
    <w:rsid w:val="0076758F"/>
    <w:rsid w:val="007B0C6F"/>
    <w:rsid w:val="007C6E51"/>
    <w:rsid w:val="007D0DCB"/>
    <w:rsid w:val="007D42B6"/>
    <w:rsid w:val="007F58C1"/>
    <w:rsid w:val="00832AA7"/>
    <w:rsid w:val="00837205"/>
    <w:rsid w:val="00864F56"/>
    <w:rsid w:val="008858D8"/>
    <w:rsid w:val="008A790C"/>
    <w:rsid w:val="008E2DBA"/>
    <w:rsid w:val="008F62AF"/>
    <w:rsid w:val="00977C64"/>
    <w:rsid w:val="00986E86"/>
    <w:rsid w:val="00A134CF"/>
    <w:rsid w:val="00A213AE"/>
    <w:rsid w:val="00A57BC4"/>
    <w:rsid w:val="00AB37CC"/>
    <w:rsid w:val="00B27807"/>
    <w:rsid w:val="00B34CBF"/>
    <w:rsid w:val="00BA2350"/>
    <w:rsid w:val="00BB2499"/>
    <w:rsid w:val="00C55ED8"/>
    <w:rsid w:val="00C60FE3"/>
    <w:rsid w:val="00C942FC"/>
    <w:rsid w:val="00CA45A9"/>
    <w:rsid w:val="00CC6804"/>
    <w:rsid w:val="00CF19B7"/>
    <w:rsid w:val="00CF76D9"/>
    <w:rsid w:val="00D0313A"/>
    <w:rsid w:val="00DA4BF2"/>
    <w:rsid w:val="00E258E0"/>
    <w:rsid w:val="00E73E42"/>
    <w:rsid w:val="00EB5EE4"/>
    <w:rsid w:val="00ED23D7"/>
    <w:rsid w:val="00F04C69"/>
    <w:rsid w:val="00F31BA4"/>
    <w:rsid w:val="00F41526"/>
    <w:rsid w:val="00F92DB2"/>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D56A"/>
  <w15:docId w15:val="{3DD21F6A-1FE2-4533-8ADF-029FA56A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gu-IN"/>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5EE4"/>
    <w:pPr>
      <w:spacing w:after="200" w:line="276" w:lineRule="auto"/>
    </w:pPr>
    <w:rPr>
      <w:rFonts w:ascii="Calibri" w:eastAsia="Calibri" w:hAnsi="Calibri"/>
      <w:sz w:val="24"/>
      <w:szCs w:val="24"/>
      <w:lang w:bidi="en-US"/>
    </w:rPr>
  </w:style>
  <w:style w:type="paragraph" w:styleId="Heading1">
    <w:name w:val="heading 1"/>
    <w:basedOn w:val="Normal"/>
    <w:uiPriority w:val="9"/>
    <w:qFormat/>
    <w:rsid w:val="00EB5EE4"/>
    <w:pPr>
      <w:keepNext/>
      <w:spacing w:before="240" w:after="60"/>
      <w:outlineLvl w:val="0"/>
    </w:pPr>
    <w:rPr>
      <w:rFonts w:ascii="Cambria" w:eastAsia="Times New Roman" w:hAnsi="Cambria" w:cs="Arial"/>
      <w:b/>
      <w:sz w:val="32"/>
      <w:szCs w:val="32"/>
    </w:rPr>
  </w:style>
  <w:style w:type="paragraph" w:styleId="Heading2">
    <w:name w:val="heading 2"/>
    <w:basedOn w:val="Normal"/>
    <w:uiPriority w:val="9"/>
    <w:qFormat/>
    <w:rsid w:val="00EB5EE4"/>
    <w:pPr>
      <w:keepNext/>
      <w:spacing w:before="240" w:after="60"/>
      <w:outlineLvl w:val="1"/>
    </w:pPr>
    <w:rPr>
      <w:rFonts w:ascii="Cambria" w:eastAsia="Times New Roman" w:hAnsi="Cambria"/>
      <w:b/>
      <w:i/>
      <w:sz w:val="28"/>
      <w:szCs w:val="28"/>
    </w:rPr>
  </w:style>
  <w:style w:type="paragraph" w:styleId="Heading3">
    <w:name w:val="heading 3"/>
    <w:basedOn w:val="Normal"/>
    <w:uiPriority w:val="9"/>
    <w:qFormat/>
    <w:rsid w:val="00EB5EE4"/>
    <w:pPr>
      <w:keepNext/>
      <w:spacing w:before="240" w:after="60"/>
      <w:outlineLvl w:val="2"/>
    </w:pPr>
    <w:rPr>
      <w:rFonts w:ascii="Cambria" w:eastAsia="Times New Roman" w:hAnsi="Cambria"/>
      <w:b/>
      <w:sz w:val="26"/>
      <w:szCs w:val="26"/>
    </w:rPr>
  </w:style>
  <w:style w:type="paragraph" w:styleId="Heading4">
    <w:name w:val="heading 4"/>
    <w:basedOn w:val="Normal"/>
    <w:uiPriority w:val="9"/>
    <w:qFormat/>
    <w:rsid w:val="00EB5EE4"/>
    <w:pPr>
      <w:keepNext/>
      <w:spacing w:before="240" w:after="60"/>
      <w:outlineLvl w:val="3"/>
    </w:pPr>
    <w:rPr>
      <w:b/>
      <w:sz w:val="28"/>
      <w:szCs w:val="28"/>
    </w:rPr>
  </w:style>
  <w:style w:type="paragraph" w:styleId="Heading5">
    <w:name w:val="heading 5"/>
    <w:basedOn w:val="Normal"/>
    <w:uiPriority w:val="9"/>
    <w:qFormat/>
    <w:rsid w:val="00EB5EE4"/>
    <w:pPr>
      <w:spacing w:before="240" w:after="60"/>
      <w:outlineLvl w:val="4"/>
    </w:pPr>
    <w:rPr>
      <w:rFonts w:cs="Arial"/>
      <w:b/>
      <w:i/>
      <w:sz w:val="26"/>
      <w:szCs w:val="26"/>
    </w:rPr>
  </w:style>
  <w:style w:type="paragraph" w:styleId="Heading6">
    <w:name w:val="heading 6"/>
    <w:basedOn w:val="Normal"/>
    <w:uiPriority w:val="9"/>
    <w:qFormat/>
    <w:rsid w:val="00EB5EE4"/>
    <w:pPr>
      <w:spacing w:before="240" w:after="60"/>
      <w:outlineLvl w:val="5"/>
    </w:pPr>
    <w:rPr>
      <w:b/>
      <w:sz w:val="22"/>
      <w:szCs w:val="22"/>
    </w:rPr>
  </w:style>
  <w:style w:type="paragraph" w:styleId="Heading7">
    <w:name w:val="heading 7"/>
    <w:basedOn w:val="Normal"/>
    <w:uiPriority w:val="9"/>
    <w:qFormat/>
    <w:rsid w:val="00EB5EE4"/>
    <w:pPr>
      <w:spacing w:before="240" w:after="60"/>
      <w:outlineLvl w:val="6"/>
    </w:pPr>
  </w:style>
  <w:style w:type="paragraph" w:styleId="Heading8">
    <w:name w:val="heading 8"/>
    <w:basedOn w:val="Normal"/>
    <w:uiPriority w:val="9"/>
    <w:qFormat/>
    <w:rsid w:val="00EB5EE4"/>
    <w:pPr>
      <w:spacing w:before="240" w:after="60"/>
      <w:outlineLvl w:val="7"/>
    </w:pPr>
    <w:rPr>
      <w:i/>
    </w:rPr>
  </w:style>
  <w:style w:type="paragraph" w:styleId="Heading9">
    <w:name w:val="heading 9"/>
    <w:basedOn w:val="Normal"/>
    <w:uiPriority w:val="9"/>
    <w:qFormat/>
    <w:rsid w:val="00EB5EE4"/>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B5EE4"/>
    <w:rPr>
      <w:rFonts w:ascii="Calibri" w:hAnsi="Calibri"/>
      <w:b/>
      <w:i/>
    </w:rPr>
  </w:style>
  <w:style w:type="character" w:styleId="HTMLCite">
    <w:name w:val="HTML Cite"/>
    <w:basedOn w:val="DefaultParagraphFont"/>
    <w:qFormat/>
    <w:rsid w:val="00EB5EE4"/>
    <w:rPr>
      <w:i/>
      <w:iCs/>
    </w:rPr>
  </w:style>
  <w:style w:type="character" w:customStyle="1" w:styleId="InternetLink">
    <w:name w:val="Internet Link"/>
    <w:basedOn w:val="DefaultParagraphFont"/>
    <w:uiPriority w:val="99"/>
    <w:qFormat/>
    <w:rsid w:val="00EB5EE4"/>
    <w:rPr>
      <w:color w:val="0000FF"/>
      <w:u w:val="single"/>
    </w:rPr>
  </w:style>
  <w:style w:type="character" w:styleId="Strong">
    <w:name w:val="Strong"/>
    <w:basedOn w:val="DefaultParagraphFont"/>
    <w:uiPriority w:val="22"/>
    <w:qFormat/>
    <w:rsid w:val="00EB5EE4"/>
    <w:rPr>
      <w:b/>
    </w:rPr>
  </w:style>
  <w:style w:type="character" w:customStyle="1" w:styleId="Heading1Char">
    <w:name w:val="Heading 1 Char"/>
    <w:basedOn w:val="DefaultParagraphFont"/>
    <w:uiPriority w:val="9"/>
    <w:qFormat/>
    <w:rsid w:val="00EB5EE4"/>
    <w:rPr>
      <w:rFonts w:ascii="Cambria" w:eastAsia="Times New Roman" w:hAnsi="Cambria" w:cs="Arial"/>
      <w:b/>
      <w:sz w:val="32"/>
      <w:szCs w:val="32"/>
    </w:rPr>
  </w:style>
  <w:style w:type="character" w:customStyle="1" w:styleId="Heading2Char">
    <w:name w:val="Heading 2 Char"/>
    <w:basedOn w:val="DefaultParagraphFont"/>
    <w:uiPriority w:val="9"/>
    <w:qFormat/>
    <w:rsid w:val="00EB5EE4"/>
    <w:rPr>
      <w:rFonts w:ascii="Cambria" w:eastAsia="Times New Roman" w:hAnsi="Cambria"/>
      <w:b/>
      <w:i/>
      <w:sz w:val="28"/>
      <w:szCs w:val="28"/>
    </w:rPr>
  </w:style>
  <w:style w:type="character" w:customStyle="1" w:styleId="Heading3Char">
    <w:name w:val="Heading 3 Char"/>
    <w:basedOn w:val="DefaultParagraphFont"/>
    <w:uiPriority w:val="9"/>
    <w:qFormat/>
    <w:rsid w:val="00EB5EE4"/>
    <w:rPr>
      <w:rFonts w:ascii="Cambria" w:eastAsia="Times New Roman" w:hAnsi="Cambria"/>
      <w:b/>
      <w:sz w:val="26"/>
      <w:szCs w:val="26"/>
    </w:rPr>
  </w:style>
  <w:style w:type="character" w:customStyle="1" w:styleId="Heading4Char">
    <w:name w:val="Heading 4 Char"/>
    <w:basedOn w:val="DefaultParagraphFont"/>
    <w:uiPriority w:val="9"/>
    <w:qFormat/>
    <w:rsid w:val="00EB5EE4"/>
    <w:rPr>
      <w:b/>
      <w:sz w:val="28"/>
      <w:szCs w:val="28"/>
    </w:rPr>
  </w:style>
  <w:style w:type="character" w:customStyle="1" w:styleId="Heading5Char">
    <w:name w:val="Heading 5 Char"/>
    <w:basedOn w:val="DefaultParagraphFont"/>
    <w:uiPriority w:val="9"/>
    <w:qFormat/>
    <w:rsid w:val="00EB5EE4"/>
    <w:rPr>
      <w:rFonts w:cs="Arial"/>
      <w:b/>
      <w:i/>
      <w:sz w:val="26"/>
      <w:szCs w:val="26"/>
    </w:rPr>
  </w:style>
  <w:style w:type="character" w:customStyle="1" w:styleId="Heading6Char">
    <w:name w:val="Heading 6 Char"/>
    <w:basedOn w:val="DefaultParagraphFont"/>
    <w:uiPriority w:val="9"/>
    <w:qFormat/>
    <w:rsid w:val="00EB5EE4"/>
    <w:rPr>
      <w:b/>
    </w:rPr>
  </w:style>
  <w:style w:type="character" w:customStyle="1" w:styleId="Heading7Char">
    <w:name w:val="Heading 7 Char"/>
    <w:basedOn w:val="DefaultParagraphFont"/>
    <w:uiPriority w:val="9"/>
    <w:qFormat/>
    <w:rsid w:val="00EB5EE4"/>
    <w:rPr>
      <w:sz w:val="24"/>
      <w:szCs w:val="24"/>
    </w:rPr>
  </w:style>
  <w:style w:type="character" w:customStyle="1" w:styleId="Heading8Char">
    <w:name w:val="Heading 8 Char"/>
    <w:basedOn w:val="DefaultParagraphFont"/>
    <w:uiPriority w:val="9"/>
    <w:qFormat/>
    <w:rsid w:val="00EB5EE4"/>
    <w:rPr>
      <w:i/>
      <w:sz w:val="24"/>
      <w:szCs w:val="24"/>
    </w:rPr>
  </w:style>
  <w:style w:type="character" w:customStyle="1" w:styleId="Heading9Char">
    <w:name w:val="Heading 9 Char"/>
    <w:basedOn w:val="DefaultParagraphFont"/>
    <w:uiPriority w:val="9"/>
    <w:qFormat/>
    <w:rsid w:val="00EB5EE4"/>
    <w:rPr>
      <w:rFonts w:ascii="Cambria" w:eastAsia="Times New Roman" w:hAnsi="Cambria" w:cs="Arial"/>
    </w:rPr>
  </w:style>
  <w:style w:type="character" w:customStyle="1" w:styleId="TitleChar">
    <w:name w:val="Title Char"/>
    <w:basedOn w:val="DefaultParagraphFont"/>
    <w:uiPriority w:val="10"/>
    <w:qFormat/>
    <w:rsid w:val="00EB5EE4"/>
    <w:rPr>
      <w:rFonts w:ascii="Cambria" w:eastAsia="Times New Roman" w:hAnsi="Cambria"/>
      <w:b/>
      <w:sz w:val="32"/>
      <w:szCs w:val="32"/>
    </w:rPr>
  </w:style>
  <w:style w:type="character" w:customStyle="1" w:styleId="SubtitleChar">
    <w:name w:val="Subtitle Char"/>
    <w:basedOn w:val="DefaultParagraphFont"/>
    <w:uiPriority w:val="11"/>
    <w:qFormat/>
    <w:rsid w:val="00EB5EE4"/>
    <w:rPr>
      <w:rFonts w:ascii="Cambria" w:eastAsia="Times New Roman" w:hAnsi="Cambria" w:cs="Arial"/>
      <w:sz w:val="24"/>
      <w:szCs w:val="24"/>
    </w:rPr>
  </w:style>
  <w:style w:type="character" w:customStyle="1" w:styleId="QuoteChar">
    <w:name w:val="Quote Char"/>
    <w:basedOn w:val="DefaultParagraphFont"/>
    <w:uiPriority w:val="29"/>
    <w:qFormat/>
    <w:rsid w:val="00EB5EE4"/>
    <w:rPr>
      <w:i/>
      <w:sz w:val="24"/>
      <w:szCs w:val="24"/>
    </w:rPr>
  </w:style>
  <w:style w:type="character" w:customStyle="1" w:styleId="IntenseQuoteChar">
    <w:name w:val="Intense Quote Char"/>
    <w:basedOn w:val="DefaultParagraphFont"/>
    <w:uiPriority w:val="30"/>
    <w:qFormat/>
    <w:rsid w:val="00EB5EE4"/>
    <w:rPr>
      <w:b/>
      <w:i/>
      <w:sz w:val="24"/>
    </w:rPr>
  </w:style>
  <w:style w:type="character" w:customStyle="1" w:styleId="SubtleEmphasis1">
    <w:name w:val="Subtle Emphasis1"/>
    <w:uiPriority w:val="19"/>
    <w:qFormat/>
    <w:rsid w:val="00EB5EE4"/>
    <w:rPr>
      <w:i/>
      <w:color w:val="5A5A5A"/>
    </w:rPr>
  </w:style>
  <w:style w:type="character" w:customStyle="1" w:styleId="IntenseEmphasis1">
    <w:name w:val="Intense Emphasis1"/>
    <w:basedOn w:val="DefaultParagraphFont"/>
    <w:uiPriority w:val="21"/>
    <w:qFormat/>
    <w:rsid w:val="00EB5EE4"/>
    <w:rPr>
      <w:b/>
      <w:i/>
      <w:sz w:val="24"/>
      <w:szCs w:val="24"/>
      <w:u w:val="single"/>
    </w:rPr>
  </w:style>
  <w:style w:type="character" w:customStyle="1" w:styleId="SubtleReference1">
    <w:name w:val="Subtle Reference1"/>
    <w:basedOn w:val="DefaultParagraphFont"/>
    <w:uiPriority w:val="31"/>
    <w:qFormat/>
    <w:rsid w:val="00EB5EE4"/>
    <w:rPr>
      <w:sz w:val="24"/>
      <w:szCs w:val="24"/>
      <w:u w:val="single"/>
    </w:rPr>
  </w:style>
  <w:style w:type="character" w:customStyle="1" w:styleId="IntenseReference1">
    <w:name w:val="Intense Reference1"/>
    <w:basedOn w:val="DefaultParagraphFont"/>
    <w:uiPriority w:val="32"/>
    <w:qFormat/>
    <w:rsid w:val="00EB5EE4"/>
    <w:rPr>
      <w:b/>
      <w:sz w:val="24"/>
      <w:u w:val="single"/>
    </w:rPr>
  </w:style>
  <w:style w:type="character" w:customStyle="1" w:styleId="BookTitle1">
    <w:name w:val="Book Title1"/>
    <w:basedOn w:val="DefaultParagraphFont"/>
    <w:uiPriority w:val="33"/>
    <w:qFormat/>
    <w:rsid w:val="00EB5EE4"/>
    <w:rPr>
      <w:rFonts w:ascii="Cambria" w:eastAsia="Times New Roman" w:hAnsi="Cambria"/>
      <w:b/>
      <w:i/>
      <w:sz w:val="24"/>
      <w:szCs w:val="24"/>
    </w:rPr>
  </w:style>
  <w:style w:type="character" w:customStyle="1" w:styleId="HeaderChar">
    <w:name w:val="Header Char"/>
    <w:basedOn w:val="DefaultParagraphFont"/>
    <w:qFormat/>
    <w:rsid w:val="00EB5EE4"/>
    <w:rPr>
      <w:sz w:val="24"/>
      <w:szCs w:val="24"/>
      <w:lang w:bidi="en-US"/>
    </w:rPr>
  </w:style>
  <w:style w:type="character" w:customStyle="1" w:styleId="FooterChar">
    <w:name w:val="Footer Char"/>
    <w:basedOn w:val="DefaultParagraphFont"/>
    <w:uiPriority w:val="99"/>
    <w:qFormat/>
    <w:rsid w:val="00EB5EE4"/>
    <w:rPr>
      <w:sz w:val="24"/>
      <w:szCs w:val="24"/>
      <w:lang w:bidi="en-US"/>
    </w:rPr>
  </w:style>
  <w:style w:type="character" w:customStyle="1" w:styleId="DefaultTextChar">
    <w:name w:val="Default Text Char"/>
    <w:basedOn w:val="DefaultParagraphFont"/>
    <w:qFormat/>
    <w:rsid w:val="00EB5EE4"/>
    <w:rPr>
      <w:rFonts w:ascii="Times New Roman" w:eastAsia="Times New Roman" w:hAnsi="Times New Roman" w:cs="Mangal"/>
      <w:sz w:val="24"/>
      <w:szCs w:val="24"/>
      <w:lang w:bidi="ar-SA"/>
    </w:rPr>
  </w:style>
  <w:style w:type="character" w:customStyle="1" w:styleId="BodyTextIndent2Char">
    <w:name w:val="Body Text Indent 2 Char"/>
    <w:basedOn w:val="DefaultParagraphFont"/>
    <w:qFormat/>
    <w:rsid w:val="00EB5EE4"/>
    <w:rPr>
      <w:rFonts w:ascii="Arial" w:eastAsia="Times New Roman" w:hAnsi="Arial" w:cs="Arial"/>
      <w:sz w:val="22"/>
      <w:szCs w:val="22"/>
      <w:lang w:bidi="ar-SA"/>
    </w:rPr>
  </w:style>
  <w:style w:type="character" w:customStyle="1" w:styleId="ListParagraphChar">
    <w:name w:val="List Paragraph Char"/>
    <w:basedOn w:val="DefaultParagraphFont"/>
    <w:uiPriority w:val="34"/>
    <w:qFormat/>
    <w:rsid w:val="00EB5EE4"/>
    <w:rPr>
      <w:sz w:val="24"/>
      <w:szCs w:val="24"/>
      <w:lang w:bidi="en-US"/>
    </w:rPr>
  </w:style>
  <w:style w:type="character" w:customStyle="1" w:styleId="apple-converted-space">
    <w:name w:val="apple-converted-space"/>
    <w:basedOn w:val="DefaultParagraphFont"/>
    <w:qFormat/>
    <w:rsid w:val="00EB5EE4"/>
  </w:style>
  <w:style w:type="character" w:customStyle="1" w:styleId="labeltxt">
    <w:name w:val="labeltxt"/>
    <w:basedOn w:val="DefaultParagraphFont"/>
    <w:qFormat/>
    <w:rsid w:val="00EB5EE4"/>
  </w:style>
  <w:style w:type="character" w:customStyle="1" w:styleId="BalloonTextChar">
    <w:name w:val="Balloon Text Char"/>
    <w:basedOn w:val="DefaultParagraphFont"/>
    <w:uiPriority w:val="99"/>
    <w:qFormat/>
    <w:rsid w:val="00EB5EE4"/>
    <w:rPr>
      <w:rFonts w:ascii="Tahoma" w:hAnsi="Tahoma" w:cs="Tahoma"/>
      <w:sz w:val="16"/>
      <w:szCs w:val="16"/>
      <w:lang w:bidi="en-US"/>
    </w:rPr>
  </w:style>
  <w:style w:type="character" w:customStyle="1" w:styleId="NoSpacingChar">
    <w:name w:val="No Spacing Char"/>
    <w:basedOn w:val="DefaultParagraphFont"/>
    <w:uiPriority w:val="1"/>
    <w:qFormat/>
    <w:rsid w:val="00EB5EE4"/>
    <w:rPr>
      <w:rFonts w:asciiTheme="minorHAnsi" w:eastAsiaTheme="minorEastAsia" w:hAnsiTheme="minorHAnsi" w:cstheme="minorBidi"/>
      <w:sz w:val="22"/>
      <w:szCs w:val="22"/>
      <w:lang w:val="en-US" w:eastAsia="en-US" w:bidi="ar-SA"/>
    </w:rPr>
  </w:style>
  <w:style w:type="paragraph" w:customStyle="1" w:styleId="Heading">
    <w:name w:val="Heading"/>
    <w:basedOn w:val="Normal"/>
    <w:next w:val="BodyText"/>
    <w:qFormat/>
    <w:rsid w:val="00EB5EE4"/>
    <w:pPr>
      <w:keepNext/>
      <w:spacing w:before="240" w:after="120"/>
    </w:pPr>
    <w:rPr>
      <w:rFonts w:ascii="Arial" w:eastAsia="MS Gothic" w:hAnsi="Arial" w:cs="Tahoma"/>
      <w:sz w:val="28"/>
      <w:szCs w:val="28"/>
    </w:rPr>
  </w:style>
  <w:style w:type="paragraph" w:styleId="BodyText">
    <w:name w:val="Body Text"/>
    <w:basedOn w:val="Normal"/>
    <w:rsid w:val="00EB5EE4"/>
    <w:pPr>
      <w:spacing w:after="140" w:line="288" w:lineRule="auto"/>
    </w:pPr>
  </w:style>
  <w:style w:type="paragraph" w:styleId="List">
    <w:name w:val="List"/>
    <w:basedOn w:val="BodyText"/>
    <w:rsid w:val="00EB5EE4"/>
    <w:rPr>
      <w:rFonts w:ascii="Times New Roman" w:hAnsi="Times New Roman" w:cs="Tahoma"/>
    </w:rPr>
  </w:style>
  <w:style w:type="paragraph" w:styleId="Caption">
    <w:name w:val="caption"/>
    <w:basedOn w:val="Normal"/>
    <w:qFormat/>
    <w:rsid w:val="00EB5EE4"/>
    <w:pPr>
      <w:suppressLineNumbers/>
      <w:spacing w:before="120" w:after="120"/>
    </w:pPr>
    <w:rPr>
      <w:rFonts w:ascii="Times New Roman" w:hAnsi="Times New Roman" w:cs="Tahoma"/>
      <w:i/>
      <w:iCs/>
    </w:rPr>
  </w:style>
  <w:style w:type="paragraph" w:customStyle="1" w:styleId="Index">
    <w:name w:val="Index"/>
    <w:basedOn w:val="Normal"/>
    <w:qFormat/>
    <w:rsid w:val="00EB5EE4"/>
    <w:pPr>
      <w:suppressLineNumbers/>
    </w:pPr>
    <w:rPr>
      <w:rFonts w:ascii="Times New Roman" w:hAnsi="Times New Roman" w:cs="Tahoma"/>
    </w:rPr>
  </w:style>
  <w:style w:type="paragraph" w:styleId="BalloonText">
    <w:name w:val="Balloon Text"/>
    <w:basedOn w:val="Normal"/>
    <w:uiPriority w:val="99"/>
    <w:qFormat/>
    <w:rsid w:val="00EB5EE4"/>
    <w:rPr>
      <w:rFonts w:ascii="Tahoma" w:hAnsi="Tahoma" w:cs="Tahoma"/>
      <w:sz w:val="16"/>
      <w:szCs w:val="16"/>
    </w:rPr>
  </w:style>
  <w:style w:type="paragraph" w:styleId="BodyTextIndent2">
    <w:name w:val="Body Text Indent 2"/>
    <w:basedOn w:val="Normal"/>
    <w:qFormat/>
    <w:rsid w:val="00EB5EE4"/>
    <w:pPr>
      <w:ind w:left="720"/>
      <w:jc w:val="both"/>
    </w:pPr>
    <w:rPr>
      <w:rFonts w:ascii="Arial" w:eastAsia="Times New Roman" w:hAnsi="Arial" w:cs="Arial"/>
      <w:sz w:val="22"/>
      <w:szCs w:val="22"/>
      <w:lang w:bidi="ar-SA"/>
    </w:rPr>
  </w:style>
  <w:style w:type="paragraph" w:styleId="Footer">
    <w:name w:val="footer"/>
    <w:basedOn w:val="Normal"/>
    <w:uiPriority w:val="99"/>
    <w:qFormat/>
    <w:rsid w:val="00EB5EE4"/>
    <w:pPr>
      <w:tabs>
        <w:tab w:val="center" w:pos="4680"/>
        <w:tab w:val="right" w:pos="9360"/>
      </w:tabs>
    </w:pPr>
  </w:style>
  <w:style w:type="paragraph" w:styleId="Header">
    <w:name w:val="header"/>
    <w:basedOn w:val="Normal"/>
    <w:qFormat/>
    <w:rsid w:val="00EB5EE4"/>
    <w:pPr>
      <w:tabs>
        <w:tab w:val="center" w:pos="4680"/>
        <w:tab w:val="right" w:pos="9360"/>
      </w:tabs>
    </w:pPr>
  </w:style>
  <w:style w:type="paragraph" w:styleId="NormalWeb">
    <w:name w:val="Normal (Web)"/>
    <w:uiPriority w:val="99"/>
    <w:qFormat/>
    <w:rsid w:val="00EB5EE4"/>
    <w:pPr>
      <w:spacing w:beforeAutospacing="1" w:afterAutospacing="1" w:line="276" w:lineRule="auto"/>
    </w:pPr>
    <w:rPr>
      <w:rFonts w:cs="Shruti"/>
      <w:sz w:val="24"/>
      <w:szCs w:val="24"/>
      <w:lang w:eastAsia="zh-CN"/>
    </w:rPr>
  </w:style>
  <w:style w:type="paragraph" w:styleId="Subtitle">
    <w:name w:val="Subtitle"/>
    <w:basedOn w:val="Normal"/>
    <w:uiPriority w:val="11"/>
    <w:qFormat/>
    <w:rsid w:val="00EB5EE4"/>
    <w:pPr>
      <w:spacing w:after="60"/>
      <w:jc w:val="center"/>
      <w:outlineLvl w:val="1"/>
    </w:pPr>
    <w:rPr>
      <w:rFonts w:ascii="Cambria" w:eastAsia="Times New Roman" w:hAnsi="Cambria" w:cs="Arial"/>
    </w:rPr>
  </w:style>
  <w:style w:type="paragraph" w:styleId="Title">
    <w:name w:val="Title"/>
    <w:basedOn w:val="Normal"/>
    <w:uiPriority w:val="10"/>
    <w:qFormat/>
    <w:rsid w:val="00EB5EE4"/>
    <w:pPr>
      <w:spacing w:before="240" w:after="60"/>
      <w:jc w:val="center"/>
      <w:outlineLvl w:val="0"/>
    </w:pPr>
    <w:rPr>
      <w:rFonts w:ascii="Cambria" w:eastAsia="Times New Roman" w:hAnsi="Cambria"/>
      <w:b/>
      <w:sz w:val="32"/>
      <w:szCs w:val="32"/>
    </w:rPr>
  </w:style>
  <w:style w:type="paragraph" w:customStyle="1" w:styleId="NoSpacing1">
    <w:name w:val="No Spacing1"/>
    <w:basedOn w:val="Normal"/>
    <w:uiPriority w:val="1"/>
    <w:qFormat/>
    <w:rsid w:val="00EB5EE4"/>
    <w:rPr>
      <w:rFonts w:cs="Mangal"/>
      <w:szCs w:val="32"/>
    </w:rPr>
  </w:style>
  <w:style w:type="paragraph" w:customStyle="1" w:styleId="ListParagraph1">
    <w:name w:val="List Paragraph1"/>
    <w:basedOn w:val="Normal"/>
    <w:uiPriority w:val="34"/>
    <w:qFormat/>
    <w:rsid w:val="00EB5EE4"/>
    <w:pPr>
      <w:ind w:left="720"/>
      <w:contextualSpacing/>
    </w:pPr>
  </w:style>
  <w:style w:type="paragraph" w:customStyle="1" w:styleId="Quote1">
    <w:name w:val="Quote1"/>
    <w:basedOn w:val="Normal"/>
    <w:uiPriority w:val="29"/>
    <w:qFormat/>
    <w:rsid w:val="00EB5EE4"/>
    <w:rPr>
      <w:i/>
    </w:rPr>
  </w:style>
  <w:style w:type="paragraph" w:customStyle="1" w:styleId="IntenseQuote1">
    <w:name w:val="Intense Quote1"/>
    <w:basedOn w:val="Normal"/>
    <w:uiPriority w:val="30"/>
    <w:qFormat/>
    <w:rsid w:val="00EB5EE4"/>
    <w:pPr>
      <w:ind w:left="720" w:right="720"/>
    </w:pPr>
    <w:rPr>
      <w:b/>
      <w:i/>
      <w:szCs w:val="22"/>
    </w:rPr>
  </w:style>
  <w:style w:type="paragraph" w:customStyle="1" w:styleId="TOCHeading1">
    <w:name w:val="TOC Heading1"/>
    <w:basedOn w:val="Heading1"/>
    <w:uiPriority w:val="39"/>
    <w:qFormat/>
    <w:rsid w:val="00EB5EE4"/>
    <w:rPr>
      <w:rFonts w:cs="Times New Roman"/>
    </w:rPr>
  </w:style>
  <w:style w:type="paragraph" w:customStyle="1" w:styleId="TableText">
    <w:name w:val="Table Text"/>
    <w:basedOn w:val="Normal"/>
    <w:qFormat/>
    <w:rsid w:val="00EB5EE4"/>
    <w:pPr>
      <w:tabs>
        <w:tab w:val="decimal" w:pos="0"/>
      </w:tabs>
    </w:pPr>
    <w:rPr>
      <w:rFonts w:ascii="Times New Roman" w:eastAsia="Times New Roman" w:hAnsi="Times New Roman"/>
      <w:lang w:bidi="ar-SA"/>
    </w:rPr>
  </w:style>
  <w:style w:type="paragraph" w:customStyle="1" w:styleId="DefaultText">
    <w:name w:val="Default Text"/>
    <w:basedOn w:val="Normal"/>
    <w:qFormat/>
    <w:rsid w:val="00EB5EE4"/>
    <w:rPr>
      <w:rFonts w:ascii="Times New Roman" w:eastAsia="Times New Roman" w:hAnsi="Times New Roman" w:cs="Mangal"/>
      <w:lang w:bidi="ar-SA"/>
    </w:rPr>
  </w:style>
  <w:style w:type="paragraph" w:customStyle="1" w:styleId="Bullet1">
    <w:name w:val="Bullet 1"/>
    <w:basedOn w:val="Normal"/>
    <w:qFormat/>
    <w:rsid w:val="00EB5EE4"/>
    <w:pPr>
      <w:ind w:left="360" w:hanging="360"/>
    </w:pPr>
    <w:rPr>
      <w:rFonts w:ascii="Times New Roman" w:eastAsia="Times New Roman" w:hAnsi="Times New Roman" w:cs="Mangal"/>
      <w:lang w:bidi="ar-SA"/>
    </w:rPr>
  </w:style>
  <w:style w:type="paragraph" w:customStyle="1" w:styleId="Style58">
    <w:name w:val="_Style 58"/>
    <w:basedOn w:val="Normal"/>
    <w:qFormat/>
    <w:rsid w:val="00EB5EE4"/>
    <w:pPr>
      <w:pBdr>
        <w:bottom w:val="single" w:sz="6" w:space="1" w:color="00000A"/>
      </w:pBdr>
      <w:jc w:val="center"/>
    </w:pPr>
    <w:rPr>
      <w:rFonts w:ascii="Arial" w:eastAsia="SimSun" w:hAnsi="Arial"/>
      <w:vanish/>
      <w:sz w:val="16"/>
    </w:rPr>
  </w:style>
  <w:style w:type="paragraph" w:customStyle="1" w:styleId="Style59">
    <w:name w:val="_Style 59"/>
    <w:basedOn w:val="Normal"/>
    <w:qFormat/>
    <w:rsid w:val="00EB5EE4"/>
    <w:pPr>
      <w:pBdr>
        <w:top w:val="single" w:sz="6" w:space="1" w:color="00000A"/>
      </w:pBdr>
      <w:jc w:val="center"/>
    </w:pPr>
    <w:rPr>
      <w:rFonts w:ascii="Arial" w:eastAsia="SimSun" w:hAnsi="Arial"/>
      <w:vanish/>
      <w:sz w:val="16"/>
    </w:rPr>
  </w:style>
  <w:style w:type="paragraph" w:customStyle="1" w:styleId="Style60">
    <w:name w:val="_Style 60"/>
    <w:basedOn w:val="Normal"/>
    <w:qFormat/>
    <w:rsid w:val="00EB5EE4"/>
    <w:pPr>
      <w:pBdr>
        <w:bottom w:val="single" w:sz="6" w:space="1" w:color="00000A"/>
      </w:pBdr>
      <w:jc w:val="center"/>
    </w:pPr>
    <w:rPr>
      <w:rFonts w:ascii="Arial" w:eastAsia="SimSun" w:hAnsi="Arial"/>
      <w:vanish/>
      <w:sz w:val="16"/>
    </w:rPr>
  </w:style>
  <w:style w:type="paragraph" w:customStyle="1" w:styleId="Style61">
    <w:name w:val="_Style 61"/>
    <w:basedOn w:val="Normal"/>
    <w:qFormat/>
    <w:rsid w:val="00EB5EE4"/>
    <w:pPr>
      <w:pBdr>
        <w:top w:val="single" w:sz="6" w:space="1" w:color="00000A"/>
      </w:pBdr>
      <w:jc w:val="center"/>
    </w:pPr>
    <w:rPr>
      <w:rFonts w:ascii="Arial" w:eastAsia="SimSun" w:hAnsi="Arial"/>
      <w:vanish/>
      <w:sz w:val="16"/>
    </w:rPr>
  </w:style>
  <w:style w:type="paragraph" w:customStyle="1" w:styleId="ListParagraph2">
    <w:name w:val="List Paragraph2"/>
    <w:basedOn w:val="Normal"/>
    <w:uiPriority w:val="34"/>
    <w:qFormat/>
    <w:rsid w:val="00EB5EE4"/>
    <w:pPr>
      <w:ind w:left="720"/>
      <w:contextualSpacing/>
    </w:pPr>
    <w:rPr>
      <w:rFonts w:asciiTheme="minorHAnsi" w:eastAsiaTheme="minorEastAsia" w:hAnsiTheme="minorHAnsi" w:cstheme="minorBidi"/>
      <w:sz w:val="22"/>
      <w:szCs w:val="22"/>
      <w:lang w:val="en-IN" w:eastAsia="en-IN" w:bidi="gu-IN"/>
    </w:rPr>
  </w:style>
  <w:style w:type="paragraph" w:customStyle="1" w:styleId="NoSpacing2">
    <w:name w:val="No Spacing2"/>
    <w:uiPriority w:val="1"/>
    <w:qFormat/>
    <w:rsid w:val="00EB5EE4"/>
    <w:rPr>
      <w:rFonts w:asciiTheme="minorHAnsi" w:eastAsiaTheme="minorEastAsia" w:hAnsiTheme="minorHAnsi" w:cstheme="minorBidi"/>
      <w:sz w:val="22"/>
      <w:szCs w:val="22"/>
      <w:lang w:bidi="ar-SA"/>
    </w:rPr>
  </w:style>
  <w:style w:type="table" w:styleId="TableGrid">
    <w:name w:val="Table Grid"/>
    <w:basedOn w:val="TableNormal"/>
    <w:uiPriority w:val="59"/>
    <w:qFormat/>
    <w:rsid w:val="00EB5EE4"/>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Para,heading 4,Heading 41,Heading 411,Graphic,normal,Paragraph,First level bullet"/>
    <w:basedOn w:val="Normal"/>
    <w:uiPriority w:val="34"/>
    <w:unhideWhenUsed/>
    <w:qFormat/>
    <w:rsid w:val="003F58C0"/>
    <w:pPr>
      <w:ind w:left="720"/>
      <w:contextualSpacing/>
    </w:pPr>
  </w:style>
  <w:style w:type="paragraph" w:styleId="NoSpacing">
    <w:name w:val="No Spacing"/>
    <w:basedOn w:val="Normal"/>
    <w:uiPriority w:val="1"/>
    <w:qFormat/>
    <w:rsid w:val="00BA2350"/>
    <w:pPr>
      <w:spacing w:after="0" w:line="240" w:lineRule="auto"/>
    </w:pPr>
    <w:rPr>
      <w:rFonts w:cs="Mangal"/>
      <w:szCs w:val="32"/>
    </w:rPr>
  </w:style>
  <w:style w:type="character" w:customStyle="1" w:styleId="xbe">
    <w:name w:val="_xbe"/>
    <w:basedOn w:val="DefaultParagraphFont"/>
    <w:rsid w:val="007C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72378">
      <w:bodyDiv w:val="1"/>
      <w:marLeft w:val="0"/>
      <w:marRight w:val="0"/>
      <w:marTop w:val="0"/>
      <w:marBottom w:val="0"/>
      <w:divBdr>
        <w:top w:val="none" w:sz="0" w:space="0" w:color="auto"/>
        <w:left w:val="none" w:sz="0" w:space="0" w:color="auto"/>
        <w:bottom w:val="none" w:sz="0" w:space="0" w:color="auto"/>
        <w:right w:val="none" w:sz="0" w:space="0" w:color="auto"/>
      </w:divBdr>
    </w:div>
    <w:div w:id="1221676925">
      <w:bodyDiv w:val="1"/>
      <w:marLeft w:val="0"/>
      <w:marRight w:val="0"/>
      <w:marTop w:val="0"/>
      <w:marBottom w:val="0"/>
      <w:divBdr>
        <w:top w:val="none" w:sz="0" w:space="0" w:color="auto"/>
        <w:left w:val="none" w:sz="0" w:space="0" w:color="auto"/>
        <w:bottom w:val="none" w:sz="0" w:space="0" w:color="auto"/>
        <w:right w:val="none" w:sz="0" w:space="0" w:color="auto"/>
      </w:divBdr>
    </w:div>
    <w:div w:id="1919511808">
      <w:bodyDiv w:val="1"/>
      <w:marLeft w:val="0"/>
      <w:marRight w:val="0"/>
      <w:marTop w:val="0"/>
      <w:marBottom w:val="0"/>
      <w:divBdr>
        <w:top w:val="none" w:sz="0" w:space="0" w:color="auto"/>
        <w:left w:val="none" w:sz="0" w:space="0" w:color="auto"/>
        <w:bottom w:val="none" w:sz="0" w:space="0" w:color="auto"/>
        <w:right w:val="none" w:sz="0" w:space="0" w:color="auto"/>
      </w:divBdr>
      <w:divsChild>
        <w:div w:id="1055810431">
          <w:marLeft w:val="0"/>
          <w:marRight w:val="0"/>
          <w:marTop w:val="0"/>
          <w:marBottom w:val="0"/>
          <w:divBdr>
            <w:top w:val="none" w:sz="0" w:space="0" w:color="auto"/>
            <w:left w:val="none" w:sz="0" w:space="0" w:color="auto"/>
            <w:bottom w:val="none" w:sz="0" w:space="0" w:color="auto"/>
            <w:right w:val="none" w:sz="0" w:space="0" w:color="auto"/>
          </w:divBdr>
        </w:div>
        <w:div w:id="533424982">
          <w:marLeft w:val="0"/>
          <w:marRight w:val="0"/>
          <w:marTop w:val="0"/>
          <w:marBottom w:val="0"/>
          <w:divBdr>
            <w:top w:val="none" w:sz="0" w:space="0" w:color="auto"/>
            <w:left w:val="none" w:sz="0" w:space="0" w:color="auto"/>
            <w:bottom w:val="none" w:sz="0" w:space="0" w:color="auto"/>
            <w:right w:val="none" w:sz="0" w:space="0" w:color="auto"/>
          </w:divBdr>
        </w:div>
      </w:divsChild>
    </w:div>
    <w:div w:id="2005619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2F6AE-BAB5-487F-8520-C2217496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Gadesha; deepikam</dc:creator>
  <dc:description/>
  <cp:lastModifiedBy>Aryapriya Swain</cp:lastModifiedBy>
  <cp:revision>107</cp:revision>
  <dcterms:created xsi:type="dcterms:W3CDTF">2017-09-25T10:46:00Z</dcterms:created>
  <dcterms:modified xsi:type="dcterms:W3CDTF">2018-03-12T10:51:00Z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2057-10.2.0.5934</vt:lpwstr>
  </property>
  <property fmtid="{D5CDD505-2E9C-101B-9397-08002B2CF9AE}" pid="4" name="LinksUpToDate">
    <vt:bool>false</vt:bool>
  </property>
  <property fmtid="{D5CDD505-2E9C-101B-9397-08002B2CF9AE}" pid="5" name="ScaleCrop">
    <vt:bool>false</vt:bool>
  </property>
</Properties>
</file>