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3D" w:rsidRDefault="00D029CE" w:rsidP="005B44A0">
      <w:pPr>
        <w:pStyle w:val="DefaultText"/>
        <w:jc w:val="center"/>
        <w:rPr>
          <w:rFonts w:ascii="Tahoma" w:hAnsi="Tahoma" w:cs="Tahoma"/>
          <w:b/>
          <w:bCs/>
          <w:sz w:val="30"/>
          <w:szCs w:val="30"/>
        </w:rPr>
      </w:pPr>
      <w:r>
        <w:rPr>
          <w:rFonts w:ascii="Tahoma" w:hAnsi="Tahoma" w:cs="Tahoma"/>
          <w:b/>
        </w:rPr>
        <w:t>Profile No.: 227</w:t>
      </w:r>
      <w:r w:rsidR="005B44A0">
        <w:rPr>
          <w:rFonts w:ascii="Tahoma" w:hAnsi="Tahoma" w:cs="Tahoma"/>
          <w:b/>
        </w:rPr>
        <w:tab/>
      </w:r>
      <w:r w:rsidR="005B44A0">
        <w:rPr>
          <w:rFonts w:ascii="Tahoma" w:hAnsi="Tahoma" w:cs="Tahoma"/>
          <w:b/>
        </w:rPr>
        <w:tab/>
      </w:r>
      <w:r w:rsidR="005B44A0">
        <w:rPr>
          <w:rFonts w:ascii="Tahoma" w:hAnsi="Tahoma" w:cs="Tahoma"/>
          <w:b/>
        </w:rPr>
        <w:tab/>
      </w:r>
      <w:r w:rsidR="005B44A0">
        <w:rPr>
          <w:rFonts w:ascii="Tahoma" w:hAnsi="Tahoma" w:cs="Tahoma"/>
          <w:b/>
        </w:rPr>
        <w:tab/>
      </w:r>
      <w:r w:rsidR="005B44A0">
        <w:rPr>
          <w:rFonts w:ascii="Tahoma" w:hAnsi="Tahoma" w:cs="Tahoma"/>
          <w:b/>
        </w:rPr>
        <w:tab/>
      </w:r>
      <w:r w:rsidR="005B44A0">
        <w:rPr>
          <w:rFonts w:ascii="Tahoma" w:hAnsi="Tahoma" w:cs="Tahoma"/>
          <w:b/>
        </w:rPr>
        <w:tab/>
      </w:r>
      <w:r w:rsidR="005B44A0">
        <w:rPr>
          <w:rFonts w:ascii="Tahoma" w:hAnsi="Tahoma" w:cs="Tahoma"/>
          <w:b/>
        </w:rPr>
        <w:tab/>
        <w:t>NIC Code: 25991</w:t>
      </w:r>
    </w:p>
    <w:p w:rsidR="0046643D" w:rsidRDefault="0046643D" w:rsidP="005B44A0">
      <w:pPr>
        <w:pStyle w:val="DefaultText"/>
        <w:ind w:left="720"/>
        <w:jc w:val="center"/>
        <w:rPr>
          <w:rFonts w:ascii="Tahoma" w:hAnsi="Tahoma" w:cs="Tahoma"/>
          <w:sz w:val="22"/>
          <w:szCs w:val="22"/>
        </w:rPr>
      </w:pPr>
    </w:p>
    <w:p w:rsidR="0046643D" w:rsidRDefault="005B44A0" w:rsidP="005B44A0">
      <w:pPr>
        <w:pStyle w:val="DefaultText"/>
        <w:ind w:left="720"/>
        <w:jc w:val="center"/>
        <w:rPr>
          <w:rFonts w:ascii="Tahoma" w:hAnsi="Tahoma" w:cs="Tahoma"/>
          <w:b/>
          <w:bCs/>
          <w:sz w:val="30"/>
          <w:szCs w:val="30"/>
        </w:rPr>
      </w:pPr>
      <w:r>
        <w:rPr>
          <w:rFonts w:ascii="Tahoma" w:hAnsi="Tahoma" w:cs="Tahoma"/>
          <w:b/>
          <w:bCs/>
          <w:sz w:val="30"/>
          <w:szCs w:val="30"/>
        </w:rPr>
        <w:t>PAPER PINS, GEM CLIPS, STAPLE PINS &amp; SAFETY PINS</w:t>
      </w:r>
    </w:p>
    <w:p w:rsidR="0046643D" w:rsidRDefault="0046643D" w:rsidP="005B44A0">
      <w:pPr>
        <w:pStyle w:val="DefaultText"/>
        <w:ind w:left="720"/>
        <w:jc w:val="center"/>
        <w:rPr>
          <w:rFonts w:ascii="Tahoma" w:hAnsi="Tahoma" w:cs="Tahoma"/>
          <w:sz w:val="22"/>
          <w:szCs w:val="22"/>
        </w:rPr>
      </w:pPr>
    </w:p>
    <w:p w:rsidR="0046643D" w:rsidRDefault="005B44A0" w:rsidP="005B44A0">
      <w:pPr>
        <w:pStyle w:val="DefaultText"/>
        <w:ind w:left="720"/>
        <w:jc w:val="both"/>
        <w:rPr>
          <w:rFonts w:ascii="Tahoma" w:hAnsi="Tahoma" w:cs="Tahoma"/>
          <w:b/>
          <w:bCs/>
        </w:rPr>
      </w:pPr>
      <w:r>
        <w:rPr>
          <w:rFonts w:ascii="Tahoma" w:hAnsi="Tahoma" w:cs="Tahoma"/>
          <w:b/>
          <w:bCs/>
        </w:rPr>
        <w:t>1.</w:t>
      </w:r>
      <w:r>
        <w:rPr>
          <w:rFonts w:ascii="Tahoma" w:hAnsi="Tahoma" w:cs="Tahoma"/>
          <w:b/>
          <w:bCs/>
        </w:rPr>
        <w:tab/>
        <w:t>INTRODUCTION:</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Staple pins and Gem clips are most commonly used office stationery items. While Safety pins are essentially the part of clothing and fashion accessory. </w:t>
      </w:r>
      <w:proofErr w:type="gramStart"/>
      <w:r>
        <w:rPr>
          <w:rFonts w:ascii="Tahoma" w:hAnsi="Tahoma" w:cs="Tahoma"/>
          <w:sz w:val="22"/>
          <w:szCs w:val="22"/>
        </w:rPr>
        <w:t>All of these</w:t>
      </w:r>
      <w:proofErr w:type="gramEnd"/>
      <w:r>
        <w:rPr>
          <w:rFonts w:ascii="Tahoma" w:hAnsi="Tahoma" w:cs="Tahoma"/>
          <w:sz w:val="22"/>
          <w:szCs w:val="22"/>
        </w:rPr>
        <w:t xml:space="preserve"> products are made from small diameter wires in automatic machines specially designed to produce them.</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These are used in all offices and establishments and all are having recurring demand for these products. The demand is always growing with the increase in number of offices and industrial establishments. </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All the products are made by automatic machines specially made for the purpose.</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46643D" w:rsidRDefault="0046643D" w:rsidP="005B44A0">
      <w:pPr>
        <w:pStyle w:val="DefaultText"/>
        <w:ind w:left="720"/>
        <w:jc w:val="both"/>
        <w:rPr>
          <w:rFonts w:ascii="Tahoma" w:hAnsi="Tahoma" w:cs="Tahoma"/>
          <w:sz w:val="10"/>
          <w:szCs w:val="10"/>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Staple pins for stationary and office use are manufactured out of 0.4 mm to 1.8 mm </w:t>
      </w:r>
      <w:proofErr w:type="spellStart"/>
      <w:r>
        <w:rPr>
          <w:rFonts w:ascii="Tahoma" w:hAnsi="Tahoma" w:cs="Tahoma"/>
          <w:sz w:val="22"/>
          <w:szCs w:val="22"/>
        </w:rPr>
        <w:t>dia</w:t>
      </w:r>
      <w:proofErr w:type="spellEnd"/>
      <w:r>
        <w:rPr>
          <w:rFonts w:ascii="Tahoma" w:hAnsi="Tahoma" w:cs="Tahoma"/>
          <w:sz w:val="22"/>
          <w:szCs w:val="22"/>
        </w:rPr>
        <w:t xml:space="preserve"> and shape of mild steel with hardness and coating viz. Galvanized copper or chrome coating as per requirements. Staples are widely used to bunch together the papers with help of Stapler machine, which forces pins to pierce the papers and ends are bent to hold them together securely. </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Gem clips are used to bunch together between the clip due to its spring action. The clip holds them in bunch but does not damage them. These are made from 0.4 mm to 2 mm mild steel, galvanized chrome plated or PVC coated wires.</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Safety pins and normal paper pins have sharp end to pierce the papers or cloth or any such sheet. Safety pins have a safety head to hold and cover the sharp end to prevent accidental injury. These products have multiple uses other than offices viz in domestic or personal use. </w:t>
      </w:r>
    </w:p>
    <w:p w:rsidR="00AC3DD4" w:rsidRDefault="00AC3DD4"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b/>
          <w:bCs/>
        </w:rPr>
      </w:pPr>
      <w:r>
        <w:rPr>
          <w:rFonts w:ascii="Tahoma" w:hAnsi="Tahoma" w:cs="Tahoma"/>
          <w:b/>
          <w:bCs/>
        </w:rPr>
        <w:lastRenderedPageBreak/>
        <w:t>3.</w:t>
      </w:r>
      <w:r>
        <w:rPr>
          <w:rFonts w:ascii="Tahoma" w:hAnsi="Tahoma" w:cs="Tahoma"/>
          <w:b/>
          <w:bCs/>
        </w:rPr>
        <w:tab/>
        <w:t>DESIRED QUALIFICATIONS FOR PROMOTER:</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Any graduate can take up this project as mostly these products are made in automatic machines. </w:t>
      </w:r>
    </w:p>
    <w:p w:rsidR="0046643D" w:rsidRDefault="0046643D" w:rsidP="005B44A0">
      <w:pPr>
        <w:pStyle w:val="DefaultText"/>
        <w:ind w:left="720"/>
        <w:jc w:val="both"/>
        <w:rPr>
          <w:rFonts w:ascii="Tahoma" w:hAnsi="Tahoma"/>
        </w:rPr>
      </w:pPr>
    </w:p>
    <w:p w:rsidR="0046643D" w:rsidRDefault="005B44A0" w:rsidP="005B44A0">
      <w:pPr>
        <w:pStyle w:val="DefaultText"/>
        <w:tabs>
          <w:tab w:val="left" w:pos="180"/>
        </w:tabs>
        <w:ind w:left="720"/>
        <w:jc w:val="both"/>
        <w:rPr>
          <w:rFonts w:ascii="Tahoma" w:hAnsi="Tahoma"/>
        </w:rPr>
      </w:pPr>
      <w:bookmarkStart w:id="0" w:name="__DdeLink__4224_460358359"/>
      <w:r>
        <w:rPr>
          <w:rFonts w:ascii="Tahoma" w:hAnsi="Tahoma" w:cs="Tahoma"/>
          <w:b/>
        </w:rPr>
        <w:t>4.</w:t>
      </w:r>
      <w:r>
        <w:rPr>
          <w:rFonts w:ascii="Tahoma" w:hAnsi="Tahoma" w:cs="Tahoma"/>
          <w:b/>
        </w:rPr>
        <w:tab/>
      </w:r>
      <w:bookmarkStart w:id="1" w:name="_GoBack1"/>
      <w:bookmarkEnd w:id="0"/>
      <w:bookmarkEnd w:id="1"/>
      <w:r>
        <w:rPr>
          <w:rFonts w:ascii="Tahoma" w:hAnsi="Tahoma" w:cs="Tahoma"/>
          <w:b/>
        </w:rPr>
        <w:t>INDUSTRY OUTLOOK/TREND</w:t>
      </w:r>
    </w:p>
    <w:p w:rsidR="0046643D" w:rsidRDefault="0046643D" w:rsidP="005B44A0">
      <w:pPr>
        <w:pStyle w:val="DefaultText"/>
        <w:tabs>
          <w:tab w:val="left" w:pos="180"/>
        </w:tabs>
        <w:ind w:left="720"/>
        <w:jc w:val="both"/>
        <w:rPr>
          <w:rFonts w:ascii="Tahoma" w:hAnsi="Tahoma"/>
          <w:b/>
          <w:sz w:val="22"/>
          <w:szCs w:val="22"/>
        </w:rPr>
      </w:pPr>
    </w:p>
    <w:p w:rsidR="0046643D" w:rsidRDefault="005B44A0" w:rsidP="005B44A0">
      <w:pPr>
        <w:pStyle w:val="DefaultText"/>
        <w:tabs>
          <w:tab w:val="left" w:pos="180"/>
        </w:tabs>
        <w:ind w:left="720"/>
        <w:jc w:val="both"/>
        <w:rPr>
          <w:b/>
        </w:rPr>
      </w:pPr>
      <w:r>
        <w:rPr>
          <w:rStyle w:val="StrongEmphasis"/>
          <w:rFonts w:ascii="Tahoma" w:hAnsi="Tahoma"/>
          <w:b w:val="0"/>
          <w:bCs w:val="0"/>
          <w:sz w:val="22"/>
          <w:szCs w:val="22"/>
        </w:rPr>
        <w:t xml:space="preserve">The office supplies market, of which staple pins, paper pins and U / Gem clips </w:t>
      </w:r>
      <w:r w:rsidR="00AC3DD4">
        <w:rPr>
          <w:rStyle w:val="StrongEmphasis"/>
          <w:rFonts w:ascii="Tahoma" w:hAnsi="Tahoma"/>
          <w:b w:val="0"/>
          <w:bCs w:val="0"/>
          <w:sz w:val="22"/>
          <w:szCs w:val="22"/>
        </w:rPr>
        <w:t>etc.</w:t>
      </w:r>
      <w:r>
        <w:rPr>
          <w:rStyle w:val="StrongEmphasis"/>
          <w:rFonts w:ascii="Tahoma" w:hAnsi="Tahoma"/>
          <w:b w:val="0"/>
          <w:bCs w:val="0"/>
          <w:sz w:val="22"/>
          <w:szCs w:val="22"/>
        </w:rPr>
        <w:t xml:space="preserve"> paper fasteners form an important part, continues to grow and benefit from economic recovery, Government focus on education programs </w:t>
      </w:r>
      <w:r w:rsidR="00AC3DD4">
        <w:rPr>
          <w:rStyle w:val="StrongEmphasis"/>
          <w:rFonts w:ascii="Tahoma" w:hAnsi="Tahoma"/>
          <w:b w:val="0"/>
          <w:bCs w:val="0"/>
          <w:sz w:val="22"/>
          <w:szCs w:val="22"/>
        </w:rPr>
        <w:t>and huge</w:t>
      </w:r>
      <w:r>
        <w:rPr>
          <w:rStyle w:val="StrongEmphasis"/>
          <w:rFonts w:ascii="Tahoma" w:hAnsi="Tahoma"/>
          <w:b w:val="0"/>
          <w:bCs w:val="0"/>
          <w:sz w:val="22"/>
          <w:szCs w:val="22"/>
        </w:rPr>
        <w:t xml:space="preserve"> transformation with computerization for stationery and printing technology. In developing markets, growth of industry has focus on effective pricing of quality materials with higher literacy rates. </w:t>
      </w:r>
    </w:p>
    <w:p w:rsidR="0046643D" w:rsidRDefault="005B44A0" w:rsidP="005B44A0">
      <w:pPr>
        <w:pStyle w:val="DefaultText"/>
        <w:tabs>
          <w:tab w:val="left" w:pos="180"/>
        </w:tabs>
        <w:ind w:left="720"/>
        <w:jc w:val="both"/>
        <w:rPr>
          <w:b/>
        </w:rPr>
      </w:pPr>
      <w:r>
        <w:rPr>
          <w:rStyle w:val="StrongEmphasis"/>
          <w:rFonts w:ascii="Tahoma" w:hAnsi="Tahoma"/>
          <w:b w:val="0"/>
          <w:bCs w:val="0"/>
          <w:sz w:val="22"/>
          <w:szCs w:val="22"/>
        </w:rPr>
        <w:br/>
        <w:t xml:space="preserve">The office supplies market consists of papers, pens and computer printer cartridges as the major fast moving and faster moving items with almost 98% value and volume share. The market size for all types of office supply/ stationary products of all types in </w:t>
      </w:r>
      <w:r>
        <w:rPr>
          <w:rStyle w:val="StrongEmphasis"/>
          <w:rFonts w:ascii="Tahoma" w:hAnsi="Tahoma"/>
          <w:b w:val="0"/>
          <w:sz w:val="22"/>
          <w:szCs w:val="22"/>
        </w:rPr>
        <w:t xml:space="preserve">India is estimated at </w:t>
      </w:r>
      <w:proofErr w:type="spellStart"/>
      <w:r>
        <w:rPr>
          <w:rStyle w:val="StrongEmphasis"/>
          <w:rFonts w:ascii="Tahoma" w:hAnsi="Tahoma"/>
          <w:b w:val="0"/>
          <w:sz w:val="22"/>
          <w:szCs w:val="22"/>
        </w:rPr>
        <w:t>Rs</w:t>
      </w:r>
      <w:proofErr w:type="spellEnd"/>
      <w:r>
        <w:rPr>
          <w:rStyle w:val="StrongEmphasis"/>
          <w:rFonts w:ascii="Tahoma" w:hAnsi="Tahoma"/>
          <w:b w:val="0"/>
          <w:sz w:val="22"/>
          <w:szCs w:val="22"/>
        </w:rPr>
        <w:t xml:space="preserve"> 2200 crore in value.</w:t>
      </w:r>
    </w:p>
    <w:p w:rsidR="0046643D" w:rsidRDefault="0046643D" w:rsidP="005B44A0">
      <w:pPr>
        <w:pStyle w:val="DefaultText"/>
        <w:tabs>
          <w:tab w:val="left" w:pos="180"/>
        </w:tabs>
        <w:ind w:left="720"/>
        <w:jc w:val="both"/>
        <w:rPr>
          <w:rStyle w:val="StrongEmphasis"/>
          <w:rFonts w:ascii="Tahoma" w:hAnsi="Tahoma"/>
          <w:b w:val="0"/>
          <w:bCs w:val="0"/>
          <w:sz w:val="22"/>
          <w:szCs w:val="22"/>
        </w:rPr>
      </w:pPr>
    </w:p>
    <w:p w:rsidR="0046643D" w:rsidRDefault="005B44A0" w:rsidP="005B44A0">
      <w:pPr>
        <w:pStyle w:val="DefaultText"/>
        <w:tabs>
          <w:tab w:val="left" w:pos="180"/>
        </w:tabs>
        <w:ind w:left="720"/>
        <w:jc w:val="both"/>
        <w:rPr>
          <w:b/>
        </w:rPr>
      </w:pPr>
      <w:r>
        <w:rPr>
          <w:rStyle w:val="StrongEmphasis"/>
          <w:rFonts w:ascii="Tahoma" w:hAnsi="Tahoma"/>
          <w:b w:val="0"/>
          <w:bCs w:val="0"/>
          <w:sz w:val="22"/>
          <w:szCs w:val="22"/>
        </w:rPr>
        <w:t xml:space="preserve">Product innovation is the key where consumers demand a wide range of products with new innovative designs. </w:t>
      </w:r>
    </w:p>
    <w:p w:rsidR="0046643D" w:rsidRDefault="0046643D" w:rsidP="005B44A0">
      <w:pPr>
        <w:pStyle w:val="DefaultText"/>
        <w:tabs>
          <w:tab w:val="left" w:pos="180"/>
        </w:tabs>
        <w:ind w:left="720"/>
        <w:jc w:val="both"/>
        <w:rPr>
          <w:rFonts w:ascii="Tahoma" w:hAnsi="Tahoma"/>
        </w:rPr>
      </w:pPr>
    </w:p>
    <w:p w:rsidR="0046643D" w:rsidRDefault="005B44A0" w:rsidP="005B44A0">
      <w:pPr>
        <w:pStyle w:val="DefaultText"/>
        <w:ind w:left="720"/>
        <w:jc w:val="both"/>
        <w:rPr>
          <w:rFonts w:ascii="Tahoma" w:hAnsi="Tahoma"/>
        </w:rPr>
      </w:pPr>
      <w:r>
        <w:rPr>
          <w:rFonts w:ascii="Tahoma" w:hAnsi="Tahoma" w:cs="Tahoma"/>
          <w:b/>
          <w:bCs/>
        </w:rPr>
        <w:t>5.</w:t>
      </w:r>
      <w:r>
        <w:rPr>
          <w:rFonts w:ascii="Tahoma" w:hAnsi="Tahoma" w:cs="Tahoma"/>
          <w:b/>
          <w:bCs/>
        </w:rPr>
        <w:tab/>
        <w:t>MARKET POTENTIAL AND MARKETING ISSUES. IF ANY:</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The number of commercial organizations and industries are increasing year after year. Since these pins and clips are having wide use in offices, and they are meant normally for a single use, there is huge potential for a quality producer. The products find wide application to fasten / bunch the sheets of paper, bills, photos, bags and files. Government, Banks </w:t>
      </w:r>
      <w:r w:rsidR="00AC3DD4">
        <w:rPr>
          <w:rFonts w:ascii="Tahoma" w:hAnsi="Tahoma" w:cs="Tahoma"/>
          <w:sz w:val="22"/>
          <w:szCs w:val="22"/>
        </w:rPr>
        <w:t>etc.</w:t>
      </w:r>
      <w:r>
        <w:rPr>
          <w:rFonts w:ascii="Tahoma" w:hAnsi="Tahoma" w:cs="Tahoma"/>
          <w:sz w:val="22"/>
          <w:szCs w:val="22"/>
        </w:rPr>
        <w:t xml:space="preserve"> financial institutions, commercial offices including hotels/ restaurants, traders' offices. The garment, leather, rubber furniture </w:t>
      </w:r>
      <w:r w:rsidR="00AC3DD4">
        <w:rPr>
          <w:rFonts w:ascii="Tahoma" w:hAnsi="Tahoma" w:cs="Tahoma"/>
          <w:sz w:val="22"/>
          <w:szCs w:val="22"/>
        </w:rPr>
        <w:t>etc.</w:t>
      </w:r>
      <w:r>
        <w:rPr>
          <w:rFonts w:ascii="Tahoma" w:hAnsi="Tahoma" w:cs="Tahoma"/>
          <w:sz w:val="22"/>
          <w:szCs w:val="22"/>
        </w:rPr>
        <w:t xml:space="preserve"> products also have special purpose pins/ staples. The growth of these items will be consistent.  </w:t>
      </w:r>
    </w:p>
    <w:p w:rsidR="0046643D" w:rsidRDefault="0046643D" w:rsidP="005B44A0">
      <w:pPr>
        <w:pStyle w:val="DefaultText"/>
        <w:ind w:left="720"/>
        <w:jc w:val="both"/>
      </w:pPr>
    </w:p>
    <w:p w:rsidR="0046643D" w:rsidRDefault="005B44A0" w:rsidP="005B44A0">
      <w:pPr>
        <w:pStyle w:val="DefaultText"/>
        <w:ind w:left="720"/>
        <w:jc w:val="both"/>
        <w:rPr>
          <w:rFonts w:ascii="Tahoma" w:hAnsi="Tahoma"/>
          <w:sz w:val="22"/>
          <w:szCs w:val="22"/>
        </w:rPr>
      </w:pPr>
      <w:r>
        <w:rPr>
          <w:rFonts w:ascii="Tahoma" w:hAnsi="Tahoma" w:cs="Tahoma"/>
          <w:sz w:val="22"/>
          <w:szCs w:val="22"/>
        </w:rPr>
        <w:lastRenderedPageBreak/>
        <w:t xml:space="preserve">In this sector, customers are mostly less price-sensitive and more quality-conscious. The domestic products industry is estimated in the range of </w:t>
      </w:r>
      <w:proofErr w:type="spellStart"/>
      <w:r>
        <w:rPr>
          <w:rFonts w:ascii="Tahoma" w:hAnsi="Tahoma" w:cs="Tahoma"/>
          <w:sz w:val="22"/>
          <w:szCs w:val="22"/>
        </w:rPr>
        <w:t>Rs</w:t>
      </w:r>
      <w:proofErr w:type="spellEnd"/>
      <w:r>
        <w:rPr>
          <w:rFonts w:ascii="Tahoma" w:hAnsi="Tahoma" w:cs="Tahoma"/>
          <w:sz w:val="22"/>
          <w:szCs w:val="22"/>
        </w:rPr>
        <w:t xml:space="preserve"> 10,000 crore with stationery comprising </w:t>
      </w:r>
      <w:proofErr w:type="spellStart"/>
      <w:r>
        <w:rPr>
          <w:rFonts w:ascii="Tahoma" w:hAnsi="Tahoma" w:cs="Tahoma"/>
          <w:sz w:val="22"/>
          <w:szCs w:val="22"/>
        </w:rPr>
        <w:t>Rs</w:t>
      </w:r>
      <w:proofErr w:type="spellEnd"/>
      <w:r>
        <w:rPr>
          <w:rFonts w:ascii="Tahoma" w:hAnsi="Tahoma" w:cs="Tahoma"/>
          <w:sz w:val="22"/>
          <w:szCs w:val="22"/>
        </w:rPr>
        <w:t xml:space="preserve"> 3,000-4,000 crore and balance for the other items. Both from a manufacturing and/ or retailing of products is in SSI sector. The unorganized sector units have also been emerging with handful of brands becoming popular nationally. </w:t>
      </w:r>
    </w:p>
    <w:p w:rsidR="0046643D" w:rsidRDefault="0046643D" w:rsidP="005B44A0">
      <w:pPr>
        <w:pStyle w:val="DefaultText"/>
        <w:ind w:left="720"/>
        <w:jc w:val="both"/>
        <w:rPr>
          <w:rFonts w:cs="Tahoma"/>
          <w:sz w:val="22"/>
          <w:szCs w:val="22"/>
        </w:rPr>
      </w:pPr>
    </w:p>
    <w:p w:rsidR="0046643D" w:rsidRDefault="005B44A0" w:rsidP="005B44A0">
      <w:pPr>
        <w:pStyle w:val="DefaultText"/>
        <w:tabs>
          <w:tab w:val="left" w:pos="180"/>
        </w:tabs>
        <w:ind w:left="720"/>
        <w:jc w:val="both"/>
        <w:rPr>
          <w:b/>
        </w:rPr>
      </w:pPr>
      <w:proofErr w:type="gramStart"/>
      <w:r>
        <w:rPr>
          <w:rStyle w:val="StrongEmphasis"/>
          <w:rFonts w:ascii="Tahoma" w:hAnsi="Tahoma"/>
          <w:b w:val="0"/>
          <w:bCs w:val="0"/>
          <w:sz w:val="22"/>
          <w:szCs w:val="22"/>
        </w:rPr>
        <w:t>A number of</w:t>
      </w:r>
      <w:proofErr w:type="gramEnd"/>
      <w:r>
        <w:rPr>
          <w:rStyle w:val="StrongEmphasis"/>
          <w:rFonts w:ascii="Tahoma" w:hAnsi="Tahoma"/>
          <w:b w:val="0"/>
          <w:bCs w:val="0"/>
          <w:sz w:val="22"/>
          <w:szCs w:val="22"/>
        </w:rPr>
        <w:t xml:space="preserve"> Indian as well as International players are in present in this market especially in paper and other high value/ volume products, leaving scope for unorganized sector to meet demand for other items like clips/ pins etc. The market is growing around 8 to 10% and having presence of various local and international brands worldwide. The unorganized sector contribution is placed at over </w:t>
      </w:r>
      <w:proofErr w:type="spellStart"/>
      <w:r>
        <w:rPr>
          <w:rStyle w:val="StrongEmphasis"/>
          <w:rFonts w:ascii="Tahoma" w:hAnsi="Tahoma"/>
          <w:b w:val="0"/>
          <w:bCs w:val="0"/>
          <w:sz w:val="22"/>
          <w:szCs w:val="22"/>
        </w:rPr>
        <w:t>Rs</w:t>
      </w:r>
      <w:proofErr w:type="spellEnd"/>
      <w:r>
        <w:rPr>
          <w:rStyle w:val="StrongEmphasis"/>
          <w:rFonts w:ascii="Tahoma" w:hAnsi="Tahoma"/>
          <w:b w:val="0"/>
          <w:bCs w:val="0"/>
          <w:sz w:val="22"/>
          <w:szCs w:val="22"/>
        </w:rPr>
        <w:t xml:space="preserve"> 6600 crores or 30% of the total market by value. The low-end market accounts for 90%, the premium and top-end segment accounts for less than a percent. The balance is accounted for by the moderately priced mid-priced products.</w:t>
      </w:r>
    </w:p>
    <w:p w:rsidR="0046643D" w:rsidRDefault="0046643D" w:rsidP="005B44A0">
      <w:pPr>
        <w:pStyle w:val="DefaultText"/>
        <w:tabs>
          <w:tab w:val="left" w:pos="180"/>
        </w:tabs>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The most important issue for the entrepreneur to ensure good quality by selecting proper quality of wires and selecting proper machine that can give proper quality of finished products.</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t xml:space="preserve">6. </w:t>
      </w:r>
      <w:r>
        <w:rPr>
          <w:rFonts w:ascii="Tahoma" w:hAnsi="Tahoma" w:cs="Tahoma"/>
          <w:b/>
          <w:bCs/>
        </w:rPr>
        <w:tab/>
        <w:t>RAW MATERIAL REQUIREMENTS:</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The main raw material is different gauges and types of hard drawn wires with hardness and tensile strength suitable for each of products. These wires of good quality have good tensile strength ranging from 700 to 1500 N/mm2 and the specification relates to American standard SAE 1018 -1065. Staple pin will also need glue that holds pins together in a staple strip. The safety pins will require strips for the heads. The pickling and nickel plating and galvanizing materials are available in market.</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t xml:space="preserve">7. </w:t>
      </w:r>
      <w:r>
        <w:rPr>
          <w:rFonts w:ascii="Tahoma" w:hAnsi="Tahoma" w:cs="Tahoma"/>
          <w:b/>
          <w:bCs/>
        </w:rPr>
        <w:tab/>
        <w:t>MANUFACTURING PROCESS:</w:t>
      </w:r>
    </w:p>
    <w:p w:rsidR="0046643D" w:rsidRDefault="0046643D" w:rsidP="005B44A0">
      <w:pPr>
        <w:pStyle w:val="DefaultText"/>
        <w:ind w:left="720"/>
        <w:jc w:val="both"/>
        <w:rPr>
          <w:rFonts w:ascii="Tahoma" w:hAnsi="Tahoma" w:cs="Tahoma"/>
          <w:sz w:val="22"/>
          <w:szCs w:val="22"/>
        </w:rPr>
      </w:pPr>
    </w:p>
    <w:p w:rsidR="0046643D" w:rsidRDefault="005B44A0" w:rsidP="005B44A0">
      <w:pPr>
        <w:ind w:left="720"/>
        <w:jc w:val="both"/>
        <w:rPr>
          <w:rFonts w:ascii="Tahoma" w:hAnsi="Tahoma"/>
        </w:rPr>
      </w:pPr>
      <w:r>
        <w:rPr>
          <w:rFonts w:ascii="Tahoma" w:hAnsi="Tahoma"/>
          <w:sz w:val="22"/>
          <w:szCs w:val="22"/>
        </w:rPr>
        <w:t>These products are made from wires and processed in automatic machines available for these products. The process steps are:</w:t>
      </w:r>
    </w:p>
    <w:p w:rsidR="0046643D" w:rsidRDefault="0046643D" w:rsidP="005B44A0">
      <w:pPr>
        <w:pStyle w:val="DefaultText"/>
        <w:ind w:left="720"/>
        <w:jc w:val="both"/>
        <w:rPr>
          <w:rFonts w:cs="Tahoma"/>
          <w:sz w:val="22"/>
          <w:szCs w:val="22"/>
        </w:rPr>
      </w:pPr>
    </w:p>
    <w:p w:rsidR="0046643D" w:rsidRDefault="005B44A0" w:rsidP="005B44A0">
      <w:pPr>
        <w:pStyle w:val="DefaultText"/>
        <w:numPr>
          <w:ilvl w:val="0"/>
          <w:numId w:val="2"/>
        </w:numPr>
        <w:jc w:val="both"/>
        <w:rPr>
          <w:rFonts w:ascii="Tahoma" w:hAnsi="Tahoma"/>
        </w:rPr>
      </w:pPr>
      <w:r>
        <w:rPr>
          <w:rFonts w:ascii="Tahoma" w:hAnsi="Tahoma" w:cs="Tahoma"/>
          <w:sz w:val="22"/>
          <w:szCs w:val="22"/>
        </w:rPr>
        <w:t xml:space="preserve">Straightening and cutting hard drawn wires to required lengths </w:t>
      </w:r>
    </w:p>
    <w:p w:rsidR="0046643D" w:rsidRDefault="005B44A0" w:rsidP="005B44A0">
      <w:pPr>
        <w:pStyle w:val="DefaultText"/>
        <w:numPr>
          <w:ilvl w:val="0"/>
          <w:numId w:val="2"/>
        </w:numPr>
        <w:jc w:val="both"/>
        <w:rPr>
          <w:rFonts w:ascii="Tahoma" w:hAnsi="Tahoma" w:cs="Tahoma"/>
          <w:sz w:val="22"/>
          <w:szCs w:val="22"/>
        </w:rPr>
      </w:pPr>
      <w:r>
        <w:rPr>
          <w:rFonts w:ascii="Tahoma" w:hAnsi="Tahoma" w:cs="Tahoma"/>
          <w:sz w:val="22"/>
          <w:szCs w:val="22"/>
        </w:rPr>
        <w:lastRenderedPageBreak/>
        <w:t xml:space="preserve">Pickling and cleaning the cut wires </w:t>
      </w:r>
    </w:p>
    <w:p w:rsidR="0046643D" w:rsidRDefault="005B44A0" w:rsidP="005B44A0">
      <w:pPr>
        <w:pStyle w:val="DefaultText"/>
        <w:numPr>
          <w:ilvl w:val="0"/>
          <w:numId w:val="2"/>
        </w:numPr>
        <w:jc w:val="both"/>
        <w:rPr>
          <w:rFonts w:ascii="Tahoma" w:hAnsi="Tahoma"/>
        </w:rPr>
      </w:pPr>
      <w:r>
        <w:rPr>
          <w:rFonts w:ascii="Tahoma" w:hAnsi="Tahoma" w:cs="Tahoma"/>
          <w:sz w:val="22"/>
          <w:szCs w:val="22"/>
        </w:rPr>
        <w:t xml:space="preserve">Plating with Nickel copper </w:t>
      </w:r>
      <w:r w:rsidR="00AC3DD4">
        <w:rPr>
          <w:rFonts w:ascii="Tahoma" w:hAnsi="Tahoma" w:cs="Tahoma"/>
          <w:sz w:val="22"/>
          <w:szCs w:val="22"/>
        </w:rPr>
        <w:t>etc.</w:t>
      </w:r>
      <w:r>
        <w:rPr>
          <w:rFonts w:ascii="Tahoma" w:hAnsi="Tahoma" w:cs="Tahoma"/>
          <w:sz w:val="22"/>
          <w:szCs w:val="22"/>
        </w:rPr>
        <w:t xml:space="preserve"> or zinc galvanizing </w:t>
      </w:r>
    </w:p>
    <w:p w:rsidR="0046643D" w:rsidRDefault="005B44A0" w:rsidP="005B44A0">
      <w:pPr>
        <w:pStyle w:val="DefaultText"/>
        <w:numPr>
          <w:ilvl w:val="0"/>
          <w:numId w:val="2"/>
        </w:numPr>
        <w:jc w:val="both"/>
        <w:rPr>
          <w:rFonts w:ascii="Tahoma" w:hAnsi="Tahoma"/>
        </w:rPr>
      </w:pPr>
      <w:r>
        <w:rPr>
          <w:rFonts w:ascii="Tahoma" w:hAnsi="Tahoma" w:cs="Tahoma"/>
          <w:sz w:val="22"/>
          <w:szCs w:val="22"/>
        </w:rPr>
        <w:t>Drying the plated pins in a drum dryer</w:t>
      </w:r>
    </w:p>
    <w:p w:rsidR="0046643D" w:rsidRDefault="005B44A0" w:rsidP="005B44A0">
      <w:pPr>
        <w:pStyle w:val="DefaultText"/>
        <w:numPr>
          <w:ilvl w:val="0"/>
          <w:numId w:val="2"/>
        </w:numPr>
        <w:jc w:val="both"/>
        <w:rPr>
          <w:rFonts w:ascii="Tahoma" w:hAnsi="Tahoma"/>
        </w:rPr>
      </w:pPr>
      <w:r>
        <w:rPr>
          <w:rFonts w:ascii="Tahoma" w:hAnsi="Tahoma" w:cs="Tahoma"/>
          <w:sz w:val="22"/>
          <w:szCs w:val="22"/>
        </w:rPr>
        <w:t>Feeding of plated bright wire to automatic pin wire bending forming process to get finished products.</w:t>
      </w:r>
    </w:p>
    <w:p w:rsidR="0046643D" w:rsidRDefault="005B44A0" w:rsidP="005B44A0">
      <w:pPr>
        <w:pStyle w:val="DefaultText"/>
        <w:numPr>
          <w:ilvl w:val="0"/>
          <w:numId w:val="2"/>
        </w:numPr>
        <w:jc w:val="both"/>
        <w:rPr>
          <w:rFonts w:ascii="Tahoma" w:hAnsi="Tahoma" w:cs="Tahoma"/>
          <w:sz w:val="22"/>
          <w:szCs w:val="22"/>
        </w:rPr>
      </w:pPr>
      <w:r>
        <w:rPr>
          <w:rFonts w:ascii="Tahoma" w:hAnsi="Tahoma" w:cs="Tahoma"/>
          <w:sz w:val="22"/>
          <w:szCs w:val="22"/>
        </w:rPr>
        <w:t>Cleaning and Packing in cartons for dispatch</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numPr>
          <w:ilvl w:val="0"/>
          <w:numId w:val="3"/>
        </w:numPr>
        <w:jc w:val="both"/>
        <w:rPr>
          <w:rFonts w:ascii="Tahoma" w:hAnsi="Tahoma"/>
        </w:rPr>
      </w:pPr>
      <w:r>
        <w:rPr>
          <w:rFonts w:ascii="Tahoma" w:hAnsi="Tahoma" w:cs="Tahoma"/>
          <w:sz w:val="22"/>
          <w:szCs w:val="22"/>
        </w:rPr>
        <w:t xml:space="preserve">Staple pins are manufactured from Mild steel wires of 0.4 mm to 0. 8 mm galvanized. The wires may be made flat /square, the automates cut, bend and glue the pins together in an automatic machine. Special Staple pins are also made from sheet metal strips for upholstery and wooden furniture work. The staple pins are made as per relevant Indian specification IS 4224:1972. </w:t>
      </w:r>
    </w:p>
    <w:p w:rsidR="0046643D" w:rsidRDefault="0046643D" w:rsidP="005B44A0">
      <w:pPr>
        <w:pStyle w:val="DefaultText"/>
        <w:jc w:val="both"/>
        <w:rPr>
          <w:rFonts w:ascii="Tahoma" w:hAnsi="Tahoma" w:cs="Tahoma"/>
          <w:sz w:val="22"/>
          <w:szCs w:val="22"/>
        </w:rPr>
      </w:pPr>
    </w:p>
    <w:p w:rsidR="0046643D" w:rsidRDefault="005B44A0" w:rsidP="005B44A0">
      <w:pPr>
        <w:pStyle w:val="DefaultText"/>
        <w:numPr>
          <w:ilvl w:val="0"/>
          <w:numId w:val="3"/>
        </w:numPr>
        <w:jc w:val="both"/>
        <w:rPr>
          <w:rFonts w:ascii="Tahoma" w:hAnsi="Tahoma"/>
        </w:rPr>
      </w:pPr>
      <w:r>
        <w:rPr>
          <w:rFonts w:ascii="Tahoma" w:hAnsi="Tahoma" w:cs="Tahoma"/>
          <w:sz w:val="22"/>
          <w:szCs w:val="22"/>
        </w:rPr>
        <w:t xml:space="preserve">Gem clips are made from wires by automatic machine where wire is straightened and then given consecutive bending in an automatic machine to get the final U / Gem clip. Some wires are </w:t>
      </w:r>
      <w:proofErr w:type="gramStart"/>
      <w:r>
        <w:rPr>
          <w:rFonts w:ascii="Tahoma" w:hAnsi="Tahoma" w:cs="Tahoma"/>
          <w:sz w:val="22"/>
          <w:szCs w:val="22"/>
        </w:rPr>
        <w:t>pre coated</w:t>
      </w:r>
      <w:proofErr w:type="gramEnd"/>
      <w:r>
        <w:rPr>
          <w:rFonts w:ascii="Tahoma" w:hAnsi="Tahoma" w:cs="Tahoma"/>
          <w:sz w:val="22"/>
          <w:szCs w:val="22"/>
        </w:rPr>
        <w:t xml:space="preserve"> with PVC plastic for different colors. </w:t>
      </w:r>
    </w:p>
    <w:p w:rsidR="0046643D" w:rsidRDefault="0046643D" w:rsidP="005B44A0">
      <w:pPr>
        <w:pStyle w:val="DefaultText"/>
        <w:ind w:left="1440"/>
        <w:jc w:val="both"/>
        <w:rPr>
          <w:rFonts w:ascii="Tahoma" w:hAnsi="Tahoma" w:cs="Tahoma"/>
          <w:sz w:val="22"/>
          <w:szCs w:val="22"/>
        </w:rPr>
      </w:pPr>
    </w:p>
    <w:p w:rsidR="0046643D" w:rsidRDefault="00AC3DD4" w:rsidP="005B44A0">
      <w:pPr>
        <w:pStyle w:val="DefaultText"/>
        <w:numPr>
          <w:ilvl w:val="0"/>
          <w:numId w:val="3"/>
        </w:numPr>
        <w:jc w:val="both"/>
        <w:rPr>
          <w:rFonts w:ascii="Tahoma" w:hAnsi="Tahoma"/>
        </w:rPr>
      </w:pPr>
      <w:r>
        <w:rPr>
          <w:rFonts w:ascii="Tahoma" w:hAnsi="Tahoma" w:cs="Tahoma"/>
          <w:sz w:val="22"/>
          <w:szCs w:val="22"/>
        </w:rPr>
        <w:t>Paper</w:t>
      </w:r>
      <w:r w:rsidR="005B44A0">
        <w:rPr>
          <w:rFonts w:ascii="Tahoma" w:hAnsi="Tahoma" w:cs="Tahoma"/>
          <w:sz w:val="22"/>
          <w:szCs w:val="22"/>
        </w:rPr>
        <w:t xml:space="preserve"> pins are having sharpened ends and manufactured in automatic machines. </w:t>
      </w:r>
      <w:r>
        <w:rPr>
          <w:rFonts w:ascii="Tahoma" w:hAnsi="Tahoma" w:cs="Tahoma"/>
          <w:sz w:val="22"/>
          <w:szCs w:val="22"/>
        </w:rPr>
        <w:t>Are</w:t>
      </w:r>
      <w:r w:rsidR="005B44A0">
        <w:rPr>
          <w:rFonts w:ascii="Tahoma" w:hAnsi="Tahoma" w:cs="Tahoma"/>
          <w:sz w:val="22"/>
          <w:szCs w:val="22"/>
        </w:rPr>
        <w:t xml:space="preserve"> made from drawn MS or SS wires of fin gauge wires. The wire is cut to size and sharpened at ends. The sharpened wires are then fed to form round/ dome head by cold forming. Some of the wires may be given plastic head by dipping the end in molten acrylic plastic. </w:t>
      </w:r>
    </w:p>
    <w:p w:rsidR="0046643D" w:rsidRDefault="0046643D" w:rsidP="005B44A0">
      <w:pPr>
        <w:pStyle w:val="DefaultText"/>
        <w:ind w:left="1440"/>
        <w:jc w:val="both"/>
        <w:rPr>
          <w:rFonts w:cs="Tahoma"/>
          <w:sz w:val="22"/>
          <w:szCs w:val="22"/>
        </w:rPr>
      </w:pPr>
    </w:p>
    <w:p w:rsidR="0046643D" w:rsidRDefault="005B44A0" w:rsidP="005B44A0">
      <w:pPr>
        <w:pStyle w:val="DefaultText"/>
        <w:numPr>
          <w:ilvl w:val="0"/>
          <w:numId w:val="3"/>
        </w:numPr>
        <w:jc w:val="both"/>
        <w:rPr>
          <w:rFonts w:ascii="Tahoma" w:hAnsi="Tahoma" w:cs="Tahoma"/>
          <w:sz w:val="22"/>
          <w:szCs w:val="22"/>
        </w:rPr>
      </w:pPr>
      <w:r>
        <w:rPr>
          <w:rFonts w:ascii="Tahoma" w:hAnsi="Tahoma" w:cs="Tahoma"/>
          <w:sz w:val="22"/>
          <w:szCs w:val="22"/>
        </w:rPr>
        <w:t xml:space="preserve">The safety </w:t>
      </w:r>
      <w:r w:rsidR="00AC3DD4">
        <w:rPr>
          <w:rFonts w:ascii="Tahoma" w:hAnsi="Tahoma" w:cs="Tahoma"/>
          <w:sz w:val="22"/>
          <w:szCs w:val="22"/>
        </w:rPr>
        <w:t>pins are a special design and are</w:t>
      </w:r>
      <w:r>
        <w:rPr>
          <w:rFonts w:ascii="Tahoma" w:hAnsi="Tahoma" w:cs="Tahoma"/>
          <w:sz w:val="22"/>
          <w:szCs w:val="22"/>
        </w:rPr>
        <w:t xml:space="preserve"> made in automate machine where it is cut and sharpened. The caps are made from strips in an automate where strip is punched and deep drawn in a die to get cap sleeve. These wires and sleeves are then fed in to another automate where they are wires are bent and the cap sleeve is pressed to get final product in one go.</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sz w:val="22"/>
          <w:szCs w:val="22"/>
        </w:rPr>
        <w:t xml:space="preserve">Glued strip of Staple Pin 50 staple pins per strip. These box / packet contains 20 Strips. Gem clips, paper pins and safety pins are available in 20/50/100 /300/ 500 /1000 pcs per box. </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lastRenderedPageBreak/>
        <w:t xml:space="preserve">8. </w:t>
      </w:r>
      <w:r>
        <w:rPr>
          <w:rFonts w:ascii="Tahoma" w:hAnsi="Tahoma" w:cs="Tahoma"/>
          <w:b/>
          <w:bCs/>
        </w:rPr>
        <w:tab/>
        <w:t>MANPOWER REQUIREMENT:</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The unit shall require highly skilled service persons. The unit can start from 8 employees initially and increase to 23 or more depending on business volume.</w:t>
      </w:r>
    </w:p>
    <w:p w:rsidR="0046643D" w:rsidRDefault="0046643D" w:rsidP="005B44A0">
      <w:pPr>
        <w:widowControl/>
        <w:jc w:val="both"/>
        <w:rPr>
          <w:rFonts w:ascii="Tahoma" w:eastAsia="Times New Roman" w:hAnsi="Tahoma"/>
          <w:sz w:val="20"/>
          <w:szCs w:val="20"/>
          <w:lang w:bidi="ar-SA"/>
        </w:rPr>
      </w:pPr>
    </w:p>
    <w:tbl>
      <w:tblPr>
        <w:tblW w:w="8928" w:type="dxa"/>
        <w:tblInd w:w="8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671"/>
        <w:gridCol w:w="2569"/>
        <w:gridCol w:w="1171"/>
        <w:gridCol w:w="990"/>
        <w:gridCol w:w="900"/>
        <w:gridCol w:w="900"/>
        <w:gridCol w:w="900"/>
        <w:gridCol w:w="827"/>
      </w:tblGrid>
      <w:tr w:rsidR="0046643D">
        <w:trPr>
          <w:trHeight w:val="540"/>
        </w:trPr>
        <w:tc>
          <w:tcPr>
            <w:tcW w:w="67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Sr No</w:t>
            </w:r>
          </w:p>
        </w:tc>
        <w:tc>
          <w:tcPr>
            <w:tcW w:w="256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Type of Employees</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hAnsi="Tahoma"/>
              </w:rPr>
            </w:pPr>
            <w:r>
              <w:rPr>
                <w:rFonts w:ascii="Tahoma" w:eastAsia="Times New Roman" w:hAnsi="Tahoma"/>
                <w:b/>
                <w:bCs/>
                <w:sz w:val="20"/>
                <w:szCs w:val="20"/>
                <w:lang w:bidi="ar-SA"/>
              </w:rPr>
              <w:t>Monthly Salary</w:t>
            </w:r>
          </w:p>
        </w:tc>
        <w:tc>
          <w:tcPr>
            <w:tcW w:w="4517"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 xml:space="preserve"> No of Employees</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4</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5</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Skilled Operators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18000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Semi-Skilled/ Helpers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12</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12</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Supervisor/ Manager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30000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Accounts/ Marketing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16000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Other Staff</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r>
      <w:tr w:rsidR="0046643D">
        <w:trPr>
          <w:trHeight w:val="344"/>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29</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29</w:t>
            </w:r>
          </w:p>
        </w:tc>
      </w:tr>
    </w:tbl>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t xml:space="preserve">9. </w:t>
      </w:r>
      <w:r>
        <w:rPr>
          <w:rFonts w:ascii="Tahoma" w:hAnsi="Tahoma" w:cs="Tahoma"/>
          <w:b/>
          <w:bCs/>
        </w:rPr>
        <w:tab/>
        <w:t>IMPLEMENTATION SCHEDULE:</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46643D" w:rsidRDefault="0046643D" w:rsidP="005B44A0">
      <w:pPr>
        <w:widowControl/>
        <w:jc w:val="both"/>
        <w:rPr>
          <w:rFonts w:ascii="Tahoma" w:eastAsia="Times New Roman" w:hAnsi="Tahoma"/>
          <w:sz w:val="20"/>
          <w:szCs w:val="20"/>
          <w:lang w:bidi="ar-SA"/>
        </w:rPr>
      </w:pPr>
    </w:p>
    <w:tbl>
      <w:tblPr>
        <w:tblW w:w="8555" w:type="dxa"/>
        <w:tblInd w:w="13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793"/>
        <w:gridCol w:w="5222"/>
        <w:gridCol w:w="2540"/>
      </w:tblGrid>
      <w:tr w:rsidR="0046643D">
        <w:trPr>
          <w:trHeight w:val="450"/>
        </w:trPr>
        <w:tc>
          <w:tcPr>
            <w:tcW w:w="79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Sr No</w:t>
            </w:r>
          </w:p>
        </w:tc>
        <w:tc>
          <w:tcPr>
            <w:tcW w:w="522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Activities</w:t>
            </w:r>
          </w:p>
        </w:tc>
        <w:tc>
          <w:tcPr>
            <w:tcW w:w="254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Time Required in Months</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Acquisition of Premises</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Construction (if Applicable)</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Procurement and Installation of Plant and Machinery</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Arrangement of Finance</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Manpower Recruitment and start up</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r>
      <w:tr w:rsidR="0046643D">
        <w:trPr>
          <w:trHeight w:val="32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 Time Required (Activities run concurrently)</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r>
    </w:tbl>
    <w:p w:rsidR="0046643D" w:rsidRDefault="0046643D" w:rsidP="005B44A0">
      <w:pPr>
        <w:pStyle w:val="DefaultText"/>
        <w:ind w:left="720"/>
        <w:jc w:val="both"/>
        <w:rPr>
          <w:rFonts w:cs="Tahoma"/>
          <w:b/>
          <w:bCs/>
        </w:rPr>
      </w:pPr>
    </w:p>
    <w:p w:rsidR="0046643D" w:rsidRDefault="005B44A0" w:rsidP="005B44A0">
      <w:pPr>
        <w:pStyle w:val="DefaultText"/>
        <w:ind w:left="720"/>
        <w:jc w:val="both"/>
        <w:rPr>
          <w:rFonts w:ascii="Tahoma" w:hAnsi="Tahoma"/>
        </w:rPr>
      </w:pPr>
      <w:r>
        <w:rPr>
          <w:rFonts w:ascii="Tahoma" w:hAnsi="Tahoma" w:cs="Tahoma"/>
          <w:b/>
          <w:bCs/>
        </w:rPr>
        <w:t>10.</w:t>
      </w:r>
      <w:r>
        <w:rPr>
          <w:rFonts w:ascii="Tahoma" w:hAnsi="Tahoma" w:cs="Tahoma"/>
          <w:b/>
          <w:bCs/>
        </w:rPr>
        <w:tab/>
        <w:t>COST OF PROJECT:</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62.96 lakhs as shown below:</w:t>
      </w:r>
    </w:p>
    <w:p w:rsidR="005B44A0" w:rsidRDefault="005B44A0" w:rsidP="005B44A0">
      <w:pPr>
        <w:pStyle w:val="DefaultText"/>
        <w:ind w:left="720"/>
        <w:jc w:val="both"/>
        <w:rPr>
          <w:rFonts w:ascii="Tahoma" w:hAnsi="Tahoma" w:cs="Tahoma"/>
          <w:sz w:val="22"/>
          <w:szCs w:val="22"/>
        </w:rPr>
      </w:pPr>
    </w:p>
    <w:tbl>
      <w:tblPr>
        <w:tblW w:w="7171" w:type="dxa"/>
        <w:tblInd w:w="13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794"/>
        <w:gridCol w:w="5224"/>
        <w:gridCol w:w="1153"/>
      </w:tblGrid>
      <w:tr w:rsidR="0046643D">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hAnsi="Tahoma"/>
              </w:rPr>
            </w:pPr>
            <w:r>
              <w:rPr>
                <w:rFonts w:ascii="Tahoma" w:eastAsia="Times New Roman" w:hAnsi="Tahoma"/>
                <w:b/>
                <w:bCs/>
                <w:sz w:val="20"/>
                <w:szCs w:val="20"/>
                <w:lang w:bidi="ar-SA"/>
              </w:rPr>
              <w:lastRenderedPageBreak/>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In Lakhs</w:t>
            </w:r>
          </w:p>
        </w:tc>
      </w:tr>
      <w:tr w:rsidR="0046643D">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0.00</w:t>
            </w:r>
          </w:p>
        </w:tc>
      </w:tr>
      <w:tr w:rsidR="0046643D">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0.00</w:t>
            </w:r>
          </w:p>
        </w:tc>
      </w:tr>
      <w:tr w:rsidR="0046643D">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46.00</w:t>
            </w:r>
          </w:p>
        </w:tc>
      </w:tr>
      <w:tr w:rsidR="0046643D">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2.55</w:t>
            </w:r>
          </w:p>
        </w:tc>
      </w:tr>
      <w:tr w:rsidR="0046643D">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w:t>
            </w:r>
          </w:p>
        </w:tc>
      </w:tr>
      <w:tr w:rsidR="0046643D">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11.91</w:t>
            </w:r>
          </w:p>
        </w:tc>
      </w:tr>
      <w:tr w:rsidR="0046643D">
        <w:trPr>
          <w:trHeight w:val="545"/>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62.96</w:t>
            </w:r>
          </w:p>
        </w:tc>
      </w:tr>
    </w:tbl>
    <w:p w:rsidR="0046643D" w:rsidRDefault="0046643D" w:rsidP="005B44A0">
      <w:pPr>
        <w:widowControl/>
        <w:jc w:val="both"/>
        <w:rPr>
          <w:rFonts w:ascii="Tahoma" w:eastAsia="Times New Roman" w:hAnsi="Tahoma"/>
          <w:sz w:val="20"/>
          <w:szCs w:val="20"/>
          <w:lang w:bidi="ar-SA"/>
        </w:rPr>
      </w:pPr>
    </w:p>
    <w:p w:rsidR="0046643D" w:rsidRDefault="0046643D" w:rsidP="005B44A0">
      <w:pPr>
        <w:pStyle w:val="DefaultText"/>
        <w:ind w:left="720"/>
        <w:jc w:val="both"/>
        <w:rPr>
          <w:rFonts w:ascii="Tahoma" w:hAnsi="Tahoma" w:cs="Tahoma"/>
          <w:sz w:val="14"/>
          <w:szCs w:val="14"/>
        </w:rPr>
      </w:pPr>
    </w:p>
    <w:p w:rsidR="0046643D" w:rsidRDefault="005B44A0" w:rsidP="005B44A0">
      <w:pPr>
        <w:pStyle w:val="DefaultText"/>
        <w:ind w:left="720"/>
        <w:jc w:val="both"/>
        <w:rPr>
          <w:rFonts w:ascii="Tahoma" w:hAnsi="Tahoma"/>
        </w:rPr>
      </w:pPr>
      <w:r>
        <w:rPr>
          <w:rFonts w:ascii="Tahoma" w:hAnsi="Tahoma" w:cs="Tahoma"/>
          <w:b/>
          <w:bCs/>
        </w:rPr>
        <w:t>11.</w:t>
      </w:r>
      <w:r>
        <w:rPr>
          <w:rFonts w:ascii="Tahoma" w:hAnsi="Tahoma" w:cs="Tahoma"/>
          <w:b/>
          <w:bCs/>
        </w:rPr>
        <w:tab/>
        <w:t>MEANS OF FINANCE:</w:t>
      </w:r>
    </w:p>
    <w:p w:rsidR="0046643D" w:rsidRDefault="0046643D" w:rsidP="005B44A0">
      <w:pPr>
        <w:pStyle w:val="DefaultText"/>
        <w:ind w:left="720"/>
        <w:jc w:val="both"/>
        <w:rPr>
          <w:rFonts w:ascii="Tahoma" w:hAnsi="Tahoma" w:cs="Tahoma"/>
          <w:sz w:val="14"/>
          <w:szCs w:val="14"/>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24.67 lakhs and seek bank loans of </w:t>
      </w:r>
      <w:proofErr w:type="spellStart"/>
      <w:r>
        <w:rPr>
          <w:rFonts w:ascii="Tahoma" w:hAnsi="Tahoma" w:cs="Tahoma"/>
          <w:sz w:val="22"/>
          <w:szCs w:val="22"/>
        </w:rPr>
        <w:t>Rs</w:t>
      </w:r>
      <w:proofErr w:type="spellEnd"/>
      <w:r>
        <w:rPr>
          <w:rFonts w:ascii="Tahoma" w:hAnsi="Tahoma" w:cs="Tahoma"/>
          <w:sz w:val="22"/>
          <w:szCs w:val="22"/>
        </w:rPr>
        <w:t xml:space="preserve"> 38.29 lakhs based on 70% loan on fixed assets.</w:t>
      </w:r>
    </w:p>
    <w:tbl>
      <w:tblPr>
        <w:tblW w:w="4881" w:type="dxa"/>
        <w:tblInd w:w="23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11"/>
        <w:gridCol w:w="3034"/>
        <w:gridCol w:w="1036"/>
      </w:tblGrid>
      <w:tr w:rsidR="0046643D">
        <w:trPr>
          <w:trHeight w:val="540"/>
        </w:trPr>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hAnsi="Tahoma"/>
              </w:rPr>
            </w:pPr>
            <w:r>
              <w:rPr>
                <w:rFonts w:ascii="Tahoma" w:eastAsia="Times New Roman" w:hAnsi="Tahoma"/>
                <w:b/>
                <w:bCs/>
                <w:sz w:val="20"/>
                <w:szCs w:val="20"/>
                <w:lang w:bidi="ar-SA"/>
              </w:rPr>
              <w:t>Sr No</w:t>
            </w:r>
          </w:p>
        </w:tc>
        <w:tc>
          <w:tcPr>
            <w:tcW w:w="303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Particulars</w:t>
            </w:r>
          </w:p>
        </w:tc>
        <w:tc>
          <w:tcPr>
            <w:tcW w:w="10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In Lakhs</w:t>
            </w:r>
          </w:p>
        </w:tc>
      </w:tr>
      <w:tr w:rsidR="0046643D">
        <w:trPr>
          <w:trHeight w:val="450"/>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Promoters Contribution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24.67</w:t>
            </w:r>
          </w:p>
        </w:tc>
      </w:tr>
      <w:tr w:rsidR="0046643D">
        <w:trPr>
          <w:trHeight w:val="450"/>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Loan Finance</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38.29</w:t>
            </w:r>
          </w:p>
        </w:tc>
      </w:tr>
      <w:tr w:rsidR="0046643D">
        <w:trPr>
          <w:trHeight w:val="540"/>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62.96</w:t>
            </w:r>
          </w:p>
        </w:tc>
      </w:tr>
    </w:tbl>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t>12.</w:t>
      </w:r>
      <w:r>
        <w:rPr>
          <w:rFonts w:ascii="Tahoma" w:hAnsi="Tahoma" w:cs="Tahoma"/>
          <w:b/>
          <w:bCs/>
        </w:rPr>
        <w:tab/>
        <w:t>WORKING CAPITAL REQUIREMENTS:</w:t>
      </w:r>
    </w:p>
    <w:p w:rsidR="0046643D" w:rsidRDefault="0046643D" w:rsidP="005B44A0">
      <w:pPr>
        <w:pStyle w:val="DefaultText"/>
        <w:ind w:left="720"/>
        <w:jc w:val="both"/>
        <w:rPr>
          <w:rFonts w:ascii="Tahoma" w:hAnsi="Tahoma" w:cs="Tahoma"/>
          <w:sz w:val="14"/>
          <w:szCs w:val="14"/>
        </w:rPr>
      </w:pPr>
    </w:p>
    <w:p w:rsidR="0046643D" w:rsidRDefault="005B44A0" w:rsidP="005B44A0">
      <w:pPr>
        <w:pStyle w:val="DefaultText"/>
        <w:ind w:left="720"/>
        <w:jc w:val="both"/>
        <w:rPr>
          <w:rFonts w:ascii="Tahoma" w:hAnsi="Tahoma" w:cs="Tahoma"/>
          <w:sz w:val="22"/>
          <w:szCs w:val="22"/>
        </w:rPr>
      </w:pPr>
      <w:r>
        <w:rPr>
          <w:rFonts w:ascii="Tahoma" w:hAnsi="Tahoma" w:cs="Tahoma"/>
          <w:sz w:val="22"/>
          <w:szCs w:val="22"/>
        </w:rPr>
        <w:t>Working capital requirements are calculated as below:</w:t>
      </w:r>
    </w:p>
    <w:tbl>
      <w:tblPr>
        <w:tblW w:w="8208" w:type="dxa"/>
        <w:tblInd w:w="8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724"/>
        <w:gridCol w:w="1388"/>
        <w:gridCol w:w="1560"/>
        <w:gridCol w:w="1276"/>
        <w:gridCol w:w="1701"/>
        <w:gridCol w:w="1559"/>
      </w:tblGrid>
      <w:tr w:rsidR="0046643D">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hAnsi="Tahoma"/>
              </w:rPr>
            </w:pPr>
            <w:r>
              <w:rPr>
                <w:rFonts w:ascii="Tahoma" w:eastAsia="Times New Roman" w:hAnsi="Tahoma"/>
                <w:b/>
                <w:bCs/>
                <w:sz w:val="20"/>
                <w:szCs w:val="20"/>
                <w:lang w:bidi="ar-SA"/>
              </w:rPr>
              <w:t>Sr No</w:t>
            </w:r>
          </w:p>
        </w:tc>
        <w:tc>
          <w:tcPr>
            <w:tcW w:w="138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Particulars</w:t>
            </w:r>
          </w:p>
        </w:tc>
        <w:tc>
          <w:tcPr>
            <w:tcW w:w="156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Gross Amount</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 xml:space="preserve"> Margin %</w:t>
            </w:r>
          </w:p>
        </w:tc>
        <w:tc>
          <w:tcPr>
            <w:tcW w:w="170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Margin Amount</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Bank Finance</w:t>
            </w:r>
          </w:p>
        </w:tc>
      </w:tr>
      <w:tr w:rsidR="0046643D">
        <w:trPr>
          <w:trHeight w:val="37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Inventories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4.33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2.60</w:t>
            </w:r>
          </w:p>
        </w:tc>
      </w:tr>
      <w:tr w:rsidR="0046643D">
        <w:trPr>
          <w:trHeight w:val="37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Receivables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9.45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4.72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4.72</w:t>
            </w:r>
          </w:p>
        </w:tc>
      </w:tr>
      <w:tr w:rsidR="0046643D">
        <w:trPr>
          <w:trHeight w:val="37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 xml:space="preserve">Overheads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3.73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3.73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0.00</w:t>
            </w:r>
          </w:p>
        </w:tc>
      </w:tr>
      <w:tr w:rsidR="0046643D">
        <w:trPr>
          <w:trHeight w:val="37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Creditors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4.33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2.60</w:t>
            </w:r>
          </w:p>
        </w:tc>
      </w:tr>
      <w:tr w:rsidR="0046643D">
        <w:trPr>
          <w:trHeight w:val="48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21.82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11.91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9.91</w:t>
            </w:r>
          </w:p>
        </w:tc>
      </w:tr>
    </w:tbl>
    <w:p w:rsidR="005B44A0" w:rsidRDefault="005B44A0" w:rsidP="005B44A0">
      <w:pPr>
        <w:pStyle w:val="DefaultText"/>
        <w:ind w:left="720"/>
        <w:jc w:val="both"/>
        <w:rPr>
          <w:rFonts w:ascii="Tahoma" w:hAnsi="Tahoma" w:cs="Tahoma"/>
          <w:b/>
          <w:bCs/>
        </w:rPr>
      </w:pPr>
    </w:p>
    <w:p w:rsidR="0046643D" w:rsidRDefault="005B44A0" w:rsidP="005B44A0">
      <w:pPr>
        <w:pStyle w:val="DefaultText"/>
        <w:ind w:left="720"/>
        <w:jc w:val="both"/>
        <w:rPr>
          <w:rFonts w:ascii="Tahoma" w:hAnsi="Tahoma"/>
        </w:rPr>
      </w:pPr>
      <w:r>
        <w:rPr>
          <w:rFonts w:ascii="Tahoma" w:hAnsi="Tahoma" w:cs="Tahoma"/>
          <w:b/>
          <w:bCs/>
        </w:rPr>
        <w:t>13.</w:t>
      </w:r>
      <w:r>
        <w:rPr>
          <w:rFonts w:ascii="Tahoma" w:hAnsi="Tahoma" w:cs="Tahoma"/>
          <w:b/>
          <w:bCs/>
        </w:rPr>
        <w:tab/>
        <w:t>LIST OF MACHINERY REQUIRED:</w:t>
      </w:r>
    </w:p>
    <w:p w:rsidR="0046643D" w:rsidRDefault="0046643D" w:rsidP="005B44A0">
      <w:pPr>
        <w:widowControl/>
        <w:jc w:val="both"/>
        <w:rPr>
          <w:rFonts w:ascii="Tahoma" w:eastAsia="Times New Roman" w:hAnsi="Tahoma"/>
          <w:sz w:val="20"/>
          <w:szCs w:val="20"/>
          <w:lang w:bidi="ar-SA"/>
        </w:rPr>
      </w:pPr>
    </w:p>
    <w:tbl>
      <w:tblPr>
        <w:tblW w:w="9178" w:type="dxa"/>
        <w:tblInd w:w="7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719"/>
        <w:gridCol w:w="4171"/>
        <w:gridCol w:w="810"/>
        <w:gridCol w:w="1080"/>
        <w:gridCol w:w="992"/>
        <w:gridCol w:w="1406"/>
      </w:tblGrid>
      <w:tr w:rsidR="0046643D" w:rsidTr="005B44A0">
        <w:trPr>
          <w:trHeight w:val="275"/>
        </w:trPr>
        <w:tc>
          <w:tcPr>
            <w:tcW w:w="71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lastRenderedPageBreak/>
              <w:t>Sr No</w:t>
            </w:r>
          </w:p>
        </w:tc>
        <w:tc>
          <w:tcPr>
            <w:tcW w:w="417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Particulars</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UOM</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Quantity</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Rate</w:t>
            </w:r>
          </w:p>
        </w:tc>
        <w:tc>
          <w:tcPr>
            <w:tcW w:w="140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Total Value</w:t>
            </w:r>
          </w:p>
        </w:tc>
      </w:tr>
      <w:tr w:rsidR="0046643D" w:rsidTr="005B44A0">
        <w:trPr>
          <w:trHeight w:val="25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Main Machines/ Equipment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r>
      <w:tr w:rsidR="0046643D" w:rsidTr="005B44A0">
        <w:trPr>
          <w:trHeight w:val="248"/>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Staple Wire flattening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200000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400000</w:t>
            </w:r>
          </w:p>
        </w:tc>
      </w:tr>
      <w:tr w:rsidR="0046643D" w:rsidTr="005B44A0">
        <w:trPr>
          <w:trHeight w:val="23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Staple Wire gluing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180000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180000</w:t>
            </w:r>
          </w:p>
        </w:tc>
      </w:tr>
      <w:tr w:rsidR="0046643D" w:rsidTr="005B44A0">
        <w:trPr>
          <w:trHeight w:val="14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Staple forming Automate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500000</w:t>
            </w:r>
          </w:p>
        </w:tc>
      </w:tr>
      <w:tr w:rsidR="0046643D" w:rsidTr="005B44A0">
        <w:trPr>
          <w:trHeight w:val="7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Safety pin Wire cutting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150000</w:t>
            </w:r>
          </w:p>
        </w:tc>
      </w:tr>
      <w:tr w:rsidR="0046643D" w:rsidTr="005B44A0">
        <w:trPr>
          <w:trHeight w:val="203"/>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Wire End Sharpening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180000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540000</w:t>
            </w:r>
          </w:p>
        </w:tc>
      </w:tr>
      <w:tr w:rsidR="0046643D" w:rsidTr="005B44A0">
        <w:trPr>
          <w:trHeight w:val="27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Safety Pin Cap Forming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200000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200000</w:t>
            </w:r>
          </w:p>
        </w:tc>
      </w:tr>
      <w:tr w:rsidR="0046643D" w:rsidTr="005B44A0">
        <w:trPr>
          <w:trHeight w:val="7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Safety Pin assembly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100000</w:t>
            </w:r>
          </w:p>
        </w:tc>
      </w:tr>
      <w:tr w:rsidR="0046643D" w:rsidTr="005B44A0">
        <w:trPr>
          <w:trHeight w:val="7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Gem Clip – Forming Automate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500000</w:t>
            </w:r>
          </w:p>
        </w:tc>
      </w:tr>
      <w:tr w:rsidR="0046643D" w:rsidTr="005B44A0">
        <w:trPr>
          <w:trHeight w:val="7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9</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sz w:val="20"/>
                <w:szCs w:val="20"/>
                <w:lang w:bidi="ar-SA"/>
              </w:rPr>
            </w:pPr>
            <w:r>
              <w:rPr>
                <w:rFonts w:ascii="Tahoma" w:eastAsia="Times New Roman" w:hAnsi="Tahoma"/>
                <w:sz w:val="20"/>
                <w:szCs w:val="20"/>
                <w:lang w:bidi="ar-SA"/>
              </w:rPr>
              <w:t>paper Pin Cutting and heading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r>
      <w:tr w:rsidR="0046643D" w:rsidTr="005B44A0">
        <w:trPr>
          <w:trHeight w:val="7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Pickling bath</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350000</w:t>
            </w:r>
          </w:p>
        </w:tc>
      </w:tr>
      <w:tr w:rsidR="0046643D" w:rsidTr="005B44A0">
        <w:trPr>
          <w:trHeight w:val="122"/>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11</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Wire galvanizing /plating Unit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200000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400000</w:t>
            </w:r>
          </w:p>
        </w:tc>
      </w:tr>
      <w:tr w:rsidR="0046643D" w:rsidTr="005B44A0">
        <w:trPr>
          <w:trHeight w:val="203"/>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12</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sz w:val="20"/>
                <w:szCs w:val="20"/>
                <w:lang w:bidi="ar-SA"/>
              </w:rPr>
            </w:pPr>
            <w:r>
              <w:rPr>
                <w:rFonts w:ascii="Tahoma" w:eastAsia="Times New Roman" w:hAnsi="Tahoma"/>
                <w:sz w:val="20"/>
                <w:szCs w:val="20"/>
                <w:lang w:bidi="ar-SA"/>
              </w:rPr>
              <w:t xml:space="preserve">Packaging and Boxing </w:t>
            </w:r>
            <w:proofErr w:type="gramStart"/>
            <w:r>
              <w:rPr>
                <w:rFonts w:ascii="Tahoma" w:eastAsia="Times New Roman" w:hAnsi="Tahoma"/>
                <w:sz w:val="20"/>
                <w:szCs w:val="20"/>
                <w:lang w:bidi="ar-SA"/>
              </w:rPr>
              <w:t>machine  Automate</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600000</w:t>
            </w:r>
          </w:p>
        </w:tc>
      </w:tr>
      <w:tr w:rsidR="0046643D" w:rsidTr="005B44A0">
        <w:trPr>
          <w:trHeight w:val="203"/>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4170000</w:t>
            </w:r>
          </w:p>
        </w:tc>
      </w:tr>
      <w:tr w:rsidR="0046643D" w:rsidTr="005B44A0">
        <w:trPr>
          <w:trHeight w:val="7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Tools and Ancillaries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r>
      <w:tr w:rsidR="0046643D">
        <w:trPr>
          <w:trHeight w:val="36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Automate Tooling and Dies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350000</w:t>
            </w:r>
          </w:p>
        </w:tc>
      </w:tr>
      <w:tr w:rsidR="0046643D" w:rsidTr="005B44A0">
        <w:trPr>
          <w:trHeight w:val="7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Misc. tools etc.</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80000</w:t>
            </w:r>
          </w:p>
        </w:tc>
      </w:tr>
      <w:tr w:rsidR="0046643D" w:rsidTr="005B44A0">
        <w:trPr>
          <w:trHeight w:val="23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430000</w:t>
            </w:r>
          </w:p>
        </w:tc>
      </w:tr>
      <w:tr w:rsidR="0046643D" w:rsidTr="005B44A0">
        <w:trPr>
          <w:trHeight w:val="7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Fixtures and Elect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b/>
                <w:bCs/>
                <w:sz w:val="20"/>
                <w:szCs w:val="20"/>
                <w:lang w:bidi="ar-SA"/>
              </w:rPr>
            </w:pPr>
          </w:p>
        </w:tc>
      </w:tr>
      <w:tr w:rsidR="0046643D">
        <w:trPr>
          <w:trHeight w:val="37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 xml:space="preserve">Storage racks and trolleys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75000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75000</w:t>
            </w:r>
          </w:p>
        </w:tc>
      </w:tr>
      <w:tr w:rsidR="0046643D" w:rsidTr="005B44A0">
        <w:trPr>
          <w:trHeight w:val="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Other Furniture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w:t>
            </w:r>
          </w:p>
        </w:tc>
      </w:tr>
      <w:tr w:rsidR="0046643D">
        <w:trPr>
          <w:trHeight w:val="36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Telephones/ Computer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40000</w:t>
            </w:r>
          </w:p>
        </w:tc>
      </w:tr>
      <w:tr w:rsidR="0046643D">
        <w:trPr>
          <w:trHeight w:val="36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Electrical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100000</w:t>
            </w:r>
          </w:p>
        </w:tc>
      </w:tr>
      <w:tr w:rsidR="0046643D">
        <w:trPr>
          <w:trHeight w:val="36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Subtotal:</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255000</w:t>
            </w:r>
          </w:p>
        </w:tc>
      </w:tr>
      <w:tr w:rsidR="0046643D">
        <w:trPr>
          <w:trHeight w:val="47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Other Assets/ Preliminary and Preoperative Expenses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250000</w:t>
            </w:r>
          </w:p>
        </w:tc>
      </w:tr>
      <w:tr w:rsidR="0046643D">
        <w:trPr>
          <w:trHeight w:val="61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TOTAL PLANT MACHINERY COST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46643D" w:rsidRDefault="0046643D" w:rsidP="005B44A0">
            <w:pPr>
              <w:widowControl/>
              <w:jc w:val="both"/>
              <w:rPr>
                <w:rFonts w:ascii="Tahoma" w:eastAsia="Times New Roman" w:hAnsi="Tahoma"/>
                <w:sz w:val="20"/>
                <w:szCs w:val="20"/>
                <w:lang w:bidi="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5105000</w:t>
            </w:r>
          </w:p>
        </w:tc>
      </w:tr>
    </w:tbl>
    <w:p w:rsidR="0046643D" w:rsidRDefault="0046643D" w:rsidP="005B44A0">
      <w:pPr>
        <w:overflowPunct w:val="0"/>
        <w:ind w:left="706"/>
        <w:jc w:val="both"/>
        <w:rPr>
          <w:sz w:val="22"/>
          <w:szCs w:val="22"/>
        </w:rPr>
      </w:pPr>
    </w:p>
    <w:p w:rsidR="0046643D" w:rsidRDefault="005B44A0" w:rsidP="005B44A0">
      <w:pPr>
        <w:overflowPunct w:val="0"/>
        <w:ind w:left="706"/>
        <w:jc w:val="both"/>
        <w:rPr>
          <w:rFonts w:ascii="Tahoma" w:hAnsi="Tahoma"/>
        </w:rPr>
      </w:pPr>
      <w:r>
        <w:rPr>
          <w:rFonts w:ascii="Tahoma" w:hAnsi="Tahoma"/>
          <w:sz w:val="22"/>
          <w:szCs w:val="22"/>
        </w:rPr>
        <w:t>All the machines and equipment are available from local manufacturers. The entrepreneur needs to ensure proper selection of product mix and proper type of dies and tooling to have modern and flexible designs. It may be worthwhile to look at reconditioned imported machines, dies and tooling. Few machinery and tooling suppliers are listed here below:</w:t>
      </w:r>
    </w:p>
    <w:p w:rsidR="0046643D" w:rsidRDefault="0046643D" w:rsidP="005B44A0">
      <w:pPr>
        <w:jc w:val="both"/>
        <w:rPr>
          <w:rFonts w:ascii="Tahoma" w:hAnsi="Tahoma"/>
          <w:sz w:val="22"/>
          <w:szCs w:val="22"/>
        </w:rPr>
      </w:pPr>
    </w:p>
    <w:p w:rsidR="0046643D" w:rsidRDefault="005B44A0" w:rsidP="005B44A0">
      <w:pPr>
        <w:pStyle w:val="Heading4"/>
        <w:numPr>
          <w:ilvl w:val="0"/>
          <w:numId w:val="4"/>
        </w:numPr>
        <w:spacing w:before="0" w:after="0"/>
        <w:rPr>
          <w:rFonts w:ascii="Tahoma" w:hAnsi="Tahoma"/>
          <w:b w:val="0"/>
          <w:bCs w:val="0"/>
          <w:sz w:val="22"/>
          <w:szCs w:val="22"/>
        </w:rPr>
      </w:pPr>
      <w:r>
        <w:rPr>
          <w:rFonts w:ascii="Tahoma" w:hAnsi="Tahoma"/>
          <w:b w:val="0"/>
          <w:bCs w:val="0"/>
          <w:sz w:val="22"/>
          <w:szCs w:val="22"/>
        </w:rPr>
        <w:t>S. B. MACHINE TOOLS</w:t>
      </w:r>
    </w:p>
    <w:p w:rsidR="0046643D" w:rsidRDefault="005B44A0" w:rsidP="005B44A0">
      <w:pPr>
        <w:pStyle w:val="BodyText"/>
        <w:spacing w:after="0"/>
        <w:ind w:left="1440"/>
        <w:rPr>
          <w:rFonts w:ascii="Tahoma" w:hAnsi="Tahoma"/>
          <w:sz w:val="22"/>
          <w:szCs w:val="22"/>
        </w:rPr>
      </w:pPr>
      <w:r>
        <w:rPr>
          <w:rFonts w:ascii="Tahoma" w:hAnsi="Tahoma"/>
          <w:sz w:val="22"/>
          <w:szCs w:val="22"/>
        </w:rPr>
        <w:t xml:space="preserve">23/4, Lane No.-11, Anand Parbat </w:t>
      </w:r>
      <w:proofErr w:type="spellStart"/>
      <w:r>
        <w:rPr>
          <w:rFonts w:ascii="Tahoma" w:hAnsi="Tahoma"/>
          <w:sz w:val="22"/>
          <w:szCs w:val="22"/>
        </w:rPr>
        <w:t>Indl</w:t>
      </w:r>
      <w:proofErr w:type="spellEnd"/>
      <w:r>
        <w:rPr>
          <w:rFonts w:ascii="Tahoma" w:hAnsi="Tahoma"/>
          <w:sz w:val="22"/>
          <w:szCs w:val="22"/>
        </w:rPr>
        <w:t xml:space="preserve">. Area, </w:t>
      </w:r>
    </w:p>
    <w:p w:rsidR="005B44A0" w:rsidRDefault="005B44A0" w:rsidP="005B44A0">
      <w:pPr>
        <w:pStyle w:val="BodyText"/>
        <w:spacing w:after="0"/>
        <w:ind w:left="1440"/>
        <w:rPr>
          <w:rFonts w:ascii="Tahoma" w:hAnsi="Tahoma"/>
          <w:sz w:val="22"/>
          <w:szCs w:val="22"/>
        </w:rPr>
      </w:pPr>
      <w:r>
        <w:rPr>
          <w:rFonts w:ascii="Tahoma" w:hAnsi="Tahoma"/>
          <w:sz w:val="22"/>
          <w:szCs w:val="22"/>
        </w:rPr>
        <w:t xml:space="preserve">New Rohtak Road, New Delhi, </w:t>
      </w:r>
    </w:p>
    <w:p w:rsidR="0046643D" w:rsidRDefault="005B44A0" w:rsidP="005B44A0">
      <w:pPr>
        <w:pStyle w:val="BodyText"/>
        <w:spacing w:after="0"/>
        <w:ind w:left="1440"/>
        <w:rPr>
          <w:rFonts w:ascii="Tahoma" w:hAnsi="Tahoma"/>
          <w:sz w:val="22"/>
          <w:szCs w:val="22"/>
        </w:rPr>
      </w:pPr>
      <w:r>
        <w:rPr>
          <w:rFonts w:ascii="Tahoma" w:hAnsi="Tahoma"/>
          <w:sz w:val="22"/>
          <w:szCs w:val="22"/>
        </w:rPr>
        <w:t xml:space="preserve">Delhi, 110005, India </w:t>
      </w:r>
    </w:p>
    <w:p w:rsidR="005B44A0" w:rsidRDefault="005B44A0" w:rsidP="005B44A0">
      <w:pPr>
        <w:pStyle w:val="BodyText"/>
        <w:spacing w:after="0"/>
        <w:ind w:left="1440"/>
        <w:rPr>
          <w:rFonts w:ascii="Tahoma" w:hAnsi="Tahoma"/>
          <w:sz w:val="22"/>
          <w:szCs w:val="22"/>
        </w:rPr>
      </w:pPr>
    </w:p>
    <w:p w:rsidR="005B44A0" w:rsidRDefault="005B44A0" w:rsidP="005B44A0">
      <w:pPr>
        <w:pStyle w:val="DefaultText"/>
        <w:numPr>
          <w:ilvl w:val="0"/>
          <w:numId w:val="4"/>
        </w:numPr>
        <w:rPr>
          <w:rFonts w:ascii="Tahoma" w:hAnsi="Tahoma"/>
          <w:sz w:val="22"/>
          <w:szCs w:val="22"/>
        </w:rPr>
      </w:pPr>
      <w:r>
        <w:rPr>
          <w:rFonts w:ascii="Tahoma" w:hAnsi="Tahoma"/>
          <w:sz w:val="22"/>
          <w:szCs w:val="22"/>
        </w:rPr>
        <w:t xml:space="preserve">SMC Machine Tools11/12, </w:t>
      </w:r>
    </w:p>
    <w:p w:rsidR="005B44A0" w:rsidRDefault="005B44A0" w:rsidP="005B44A0">
      <w:pPr>
        <w:pStyle w:val="DefaultText"/>
        <w:ind w:left="1440"/>
        <w:rPr>
          <w:rFonts w:ascii="Tahoma" w:hAnsi="Tahoma"/>
          <w:sz w:val="22"/>
          <w:szCs w:val="22"/>
        </w:rPr>
      </w:pPr>
      <w:r>
        <w:rPr>
          <w:rFonts w:ascii="Tahoma" w:hAnsi="Tahoma"/>
          <w:sz w:val="22"/>
          <w:szCs w:val="22"/>
        </w:rPr>
        <w:t xml:space="preserve">Patel Colony, </w:t>
      </w:r>
    </w:p>
    <w:p w:rsidR="0046643D" w:rsidRDefault="005B44A0" w:rsidP="005B44A0">
      <w:pPr>
        <w:pStyle w:val="DefaultText"/>
        <w:ind w:left="1440"/>
        <w:rPr>
          <w:rFonts w:ascii="Tahoma" w:hAnsi="Tahoma"/>
          <w:sz w:val="22"/>
          <w:szCs w:val="22"/>
        </w:rPr>
      </w:pPr>
      <w:r>
        <w:rPr>
          <w:rFonts w:ascii="Tahoma" w:hAnsi="Tahoma"/>
          <w:sz w:val="22"/>
          <w:szCs w:val="22"/>
        </w:rPr>
        <w:t xml:space="preserve">Industrial Area, Road </w:t>
      </w:r>
      <w:proofErr w:type="gramStart"/>
      <w:r>
        <w:rPr>
          <w:rFonts w:ascii="Tahoma" w:hAnsi="Tahoma"/>
          <w:sz w:val="22"/>
          <w:szCs w:val="22"/>
        </w:rPr>
        <w:t>No.A</w:t>
      </w:r>
      <w:proofErr w:type="gramEnd"/>
      <w:r>
        <w:rPr>
          <w:rFonts w:ascii="Tahoma" w:hAnsi="Tahoma"/>
          <w:sz w:val="22"/>
          <w:szCs w:val="22"/>
        </w:rPr>
        <w:t>-1,</w:t>
      </w:r>
      <w:r>
        <w:rPr>
          <w:rFonts w:ascii="Tahoma" w:hAnsi="Tahoma"/>
          <w:sz w:val="22"/>
          <w:szCs w:val="22"/>
        </w:rPr>
        <w:br/>
        <w:t xml:space="preserve">Jamnagar-361008, Gujarat, India </w:t>
      </w:r>
    </w:p>
    <w:p w:rsidR="005B44A0" w:rsidRDefault="005B44A0" w:rsidP="005B44A0">
      <w:pPr>
        <w:pStyle w:val="DefaultText"/>
        <w:ind w:left="1440"/>
        <w:rPr>
          <w:rFonts w:ascii="Tahoma" w:hAnsi="Tahoma"/>
          <w:sz w:val="22"/>
          <w:szCs w:val="22"/>
        </w:rPr>
      </w:pPr>
    </w:p>
    <w:p w:rsidR="0046643D" w:rsidRDefault="005B44A0" w:rsidP="005B44A0">
      <w:pPr>
        <w:pStyle w:val="BodyText"/>
        <w:numPr>
          <w:ilvl w:val="0"/>
          <w:numId w:val="4"/>
        </w:numPr>
        <w:spacing w:after="0"/>
        <w:rPr>
          <w:rFonts w:ascii="Tahoma" w:hAnsi="Tahoma"/>
          <w:sz w:val="22"/>
          <w:szCs w:val="22"/>
        </w:rPr>
      </w:pPr>
      <w:proofErr w:type="spellStart"/>
      <w:r>
        <w:rPr>
          <w:rFonts w:ascii="Tahoma" w:hAnsi="Tahoma"/>
          <w:sz w:val="22"/>
          <w:szCs w:val="22"/>
        </w:rPr>
        <w:t>Recond</w:t>
      </w:r>
      <w:proofErr w:type="spellEnd"/>
      <w:r>
        <w:rPr>
          <w:rFonts w:ascii="Tahoma" w:hAnsi="Tahoma"/>
          <w:sz w:val="22"/>
          <w:szCs w:val="22"/>
        </w:rPr>
        <w:t xml:space="preserve"> Engineering</w:t>
      </w:r>
    </w:p>
    <w:p w:rsidR="0046643D" w:rsidRDefault="005B44A0" w:rsidP="005B44A0">
      <w:pPr>
        <w:pStyle w:val="BodyText"/>
        <w:spacing w:after="0"/>
        <w:ind w:left="1440"/>
        <w:rPr>
          <w:rFonts w:ascii="Tahoma" w:hAnsi="Tahoma"/>
          <w:sz w:val="22"/>
          <w:szCs w:val="22"/>
        </w:rPr>
      </w:pPr>
      <w:proofErr w:type="spellStart"/>
      <w:proofErr w:type="gramStart"/>
      <w:r>
        <w:rPr>
          <w:rFonts w:ascii="Tahoma" w:hAnsi="Tahoma"/>
          <w:sz w:val="22"/>
          <w:szCs w:val="22"/>
        </w:rPr>
        <w:t>Howrah,West</w:t>
      </w:r>
      <w:proofErr w:type="spellEnd"/>
      <w:proofErr w:type="gramEnd"/>
      <w:r>
        <w:rPr>
          <w:rFonts w:ascii="Tahoma" w:hAnsi="Tahoma"/>
          <w:sz w:val="22"/>
          <w:szCs w:val="22"/>
        </w:rPr>
        <w:t xml:space="preserve"> Bengal, India</w:t>
      </w:r>
    </w:p>
    <w:p w:rsidR="005B44A0" w:rsidRDefault="005B44A0" w:rsidP="005B44A0">
      <w:pPr>
        <w:pStyle w:val="BodyText"/>
        <w:spacing w:after="0"/>
        <w:ind w:left="1440"/>
        <w:rPr>
          <w:rFonts w:ascii="Tahoma" w:hAnsi="Tahoma"/>
          <w:sz w:val="22"/>
          <w:szCs w:val="22"/>
        </w:rPr>
      </w:pPr>
    </w:p>
    <w:p w:rsidR="0046643D" w:rsidRDefault="005B44A0" w:rsidP="005B44A0">
      <w:pPr>
        <w:numPr>
          <w:ilvl w:val="0"/>
          <w:numId w:val="4"/>
        </w:numPr>
        <w:rPr>
          <w:rFonts w:ascii="Tahoma" w:hAnsi="Tahoma"/>
          <w:sz w:val="22"/>
          <w:szCs w:val="22"/>
        </w:rPr>
      </w:pPr>
      <w:r>
        <w:rPr>
          <w:rFonts w:ascii="Tahoma" w:hAnsi="Tahoma"/>
          <w:sz w:val="22"/>
          <w:szCs w:val="22"/>
        </w:rPr>
        <w:t>ABM Fasteners India</w:t>
      </w:r>
    </w:p>
    <w:p w:rsidR="005B44A0" w:rsidRDefault="005B44A0" w:rsidP="005B44A0">
      <w:pPr>
        <w:pStyle w:val="TableContents"/>
        <w:spacing w:before="0" w:after="0"/>
        <w:ind w:left="1440"/>
        <w:rPr>
          <w:rFonts w:ascii="Tahoma" w:hAnsi="Tahoma"/>
          <w:sz w:val="22"/>
          <w:szCs w:val="22"/>
        </w:rPr>
      </w:pPr>
      <w:r>
        <w:rPr>
          <w:rFonts w:ascii="Tahoma" w:hAnsi="Tahoma"/>
          <w:sz w:val="22"/>
          <w:szCs w:val="22"/>
        </w:rPr>
        <w:t xml:space="preserve">Plot No 6, Block RZ-Q, </w:t>
      </w:r>
    </w:p>
    <w:p w:rsidR="0046643D" w:rsidRDefault="005B44A0" w:rsidP="005B44A0">
      <w:pPr>
        <w:pStyle w:val="TableContents"/>
        <w:spacing w:before="0" w:after="0"/>
        <w:ind w:left="1440"/>
        <w:rPr>
          <w:rFonts w:ascii="Tahoma" w:hAnsi="Tahoma"/>
          <w:sz w:val="22"/>
          <w:szCs w:val="22"/>
        </w:rPr>
      </w:pPr>
      <w:r>
        <w:rPr>
          <w:rFonts w:ascii="Tahoma" w:hAnsi="Tahoma"/>
          <w:sz w:val="22"/>
          <w:szCs w:val="22"/>
        </w:rPr>
        <w:t xml:space="preserve">Nihal </w:t>
      </w:r>
      <w:proofErr w:type="spellStart"/>
      <w:r>
        <w:rPr>
          <w:rFonts w:ascii="Tahoma" w:hAnsi="Tahoma"/>
          <w:sz w:val="22"/>
          <w:szCs w:val="22"/>
        </w:rPr>
        <w:t>Vihar</w:t>
      </w:r>
      <w:proofErr w:type="spellEnd"/>
      <w:r>
        <w:rPr>
          <w:rFonts w:ascii="Tahoma" w:hAnsi="Tahoma"/>
          <w:sz w:val="22"/>
          <w:szCs w:val="22"/>
        </w:rPr>
        <w:t xml:space="preserve">, Gurudwara Road </w:t>
      </w:r>
    </w:p>
    <w:p w:rsidR="005B44A0" w:rsidRDefault="005B44A0" w:rsidP="005B44A0">
      <w:pPr>
        <w:pStyle w:val="TableContents"/>
        <w:spacing w:before="0" w:after="0"/>
        <w:ind w:left="1440"/>
        <w:rPr>
          <w:rFonts w:ascii="Tahoma" w:hAnsi="Tahoma"/>
          <w:sz w:val="22"/>
          <w:szCs w:val="22"/>
        </w:rPr>
      </w:pPr>
      <w:proofErr w:type="spellStart"/>
      <w:r>
        <w:rPr>
          <w:rFonts w:ascii="Tahoma" w:hAnsi="Tahoma"/>
          <w:sz w:val="22"/>
          <w:szCs w:val="22"/>
        </w:rPr>
        <w:t>Opp</w:t>
      </w:r>
      <w:proofErr w:type="spellEnd"/>
      <w:r>
        <w:rPr>
          <w:rFonts w:ascii="Tahoma" w:hAnsi="Tahoma"/>
          <w:sz w:val="22"/>
          <w:szCs w:val="22"/>
        </w:rPr>
        <w:t xml:space="preserve"> Bharat </w:t>
      </w:r>
      <w:proofErr w:type="gramStart"/>
      <w:r>
        <w:rPr>
          <w:rFonts w:ascii="Tahoma" w:hAnsi="Tahoma"/>
          <w:sz w:val="22"/>
          <w:szCs w:val="22"/>
        </w:rPr>
        <w:t>Properties ,</w:t>
      </w:r>
      <w:proofErr w:type="gramEnd"/>
      <w:r>
        <w:rPr>
          <w:rFonts w:ascii="Tahoma" w:hAnsi="Tahoma"/>
          <w:sz w:val="22"/>
          <w:szCs w:val="22"/>
        </w:rPr>
        <w:t xml:space="preserve"> </w:t>
      </w:r>
    </w:p>
    <w:p w:rsidR="0046643D" w:rsidRDefault="005B44A0" w:rsidP="005B44A0">
      <w:pPr>
        <w:pStyle w:val="TableContents"/>
        <w:spacing w:before="0" w:after="0"/>
        <w:ind w:left="1440"/>
        <w:rPr>
          <w:rFonts w:ascii="Tahoma" w:hAnsi="Tahoma"/>
          <w:sz w:val="22"/>
          <w:szCs w:val="22"/>
        </w:rPr>
      </w:pPr>
      <w:proofErr w:type="spellStart"/>
      <w:r>
        <w:rPr>
          <w:rFonts w:ascii="Tahoma" w:hAnsi="Tahoma"/>
          <w:sz w:val="22"/>
          <w:szCs w:val="22"/>
        </w:rPr>
        <w:t>Nangloi</w:t>
      </w:r>
      <w:proofErr w:type="spellEnd"/>
      <w:r>
        <w:rPr>
          <w:rFonts w:ascii="Tahoma" w:hAnsi="Tahoma"/>
          <w:sz w:val="22"/>
          <w:szCs w:val="22"/>
        </w:rPr>
        <w:t xml:space="preserve">, Delhi - 110041 </w:t>
      </w:r>
    </w:p>
    <w:p w:rsidR="005B44A0" w:rsidRDefault="005B44A0" w:rsidP="005B44A0">
      <w:pPr>
        <w:pStyle w:val="TableContents"/>
        <w:spacing w:before="0" w:after="0"/>
        <w:ind w:left="1440"/>
        <w:rPr>
          <w:rFonts w:ascii="Tahoma" w:hAnsi="Tahoma"/>
          <w:sz w:val="22"/>
          <w:szCs w:val="22"/>
        </w:rPr>
      </w:pPr>
    </w:p>
    <w:p w:rsidR="0046643D" w:rsidRDefault="005B44A0" w:rsidP="005B44A0">
      <w:pPr>
        <w:pStyle w:val="DefaultText"/>
        <w:numPr>
          <w:ilvl w:val="0"/>
          <w:numId w:val="4"/>
        </w:numPr>
        <w:rPr>
          <w:rFonts w:ascii="Tahoma" w:hAnsi="Tahoma"/>
          <w:sz w:val="22"/>
          <w:szCs w:val="22"/>
        </w:rPr>
      </w:pPr>
      <w:r>
        <w:rPr>
          <w:rFonts w:ascii="Tahoma" w:hAnsi="Tahoma"/>
          <w:sz w:val="22"/>
          <w:szCs w:val="22"/>
        </w:rPr>
        <w:t xml:space="preserve">Metal Master Engg701, 702, MMRDA </w:t>
      </w:r>
      <w:proofErr w:type="spellStart"/>
      <w:r>
        <w:rPr>
          <w:rFonts w:ascii="Tahoma" w:hAnsi="Tahoma"/>
          <w:sz w:val="22"/>
          <w:szCs w:val="22"/>
        </w:rPr>
        <w:t>Lodha</w:t>
      </w:r>
      <w:proofErr w:type="spellEnd"/>
      <w:r>
        <w:rPr>
          <w:rFonts w:ascii="Tahoma" w:hAnsi="Tahoma"/>
          <w:sz w:val="22"/>
          <w:szCs w:val="22"/>
        </w:rPr>
        <w:t xml:space="preserve">, </w:t>
      </w:r>
    </w:p>
    <w:p w:rsidR="005B44A0" w:rsidRDefault="005B44A0" w:rsidP="005B44A0">
      <w:pPr>
        <w:pStyle w:val="DefaultText"/>
        <w:ind w:left="1440"/>
        <w:rPr>
          <w:rFonts w:ascii="Tahoma" w:hAnsi="Tahoma"/>
          <w:sz w:val="22"/>
          <w:szCs w:val="22"/>
        </w:rPr>
      </w:pPr>
      <w:r>
        <w:rPr>
          <w:rFonts w:ascii="Tahoma" w:hAnsi="Tahoma"/>
          <w:sz w:val="22"/>
          <w:szCs w:val="22"/>
        </w:rPr>
        <w:t xml:space="preserve">Near </w:t>
      </w:r>
      <w:proofErr w:type="spellStart"/>
      <w:r>
        <w:rPr>
          <w:rFonts w:ascii="Tahoma" w:hAnsi="Tahoma"/>
          <w:sz w:val="22"/>
          <w:szCs w:val="22"/>
        </w:rPr>
        <w:t>Lodha</w:t>
      </w:r>
      <w:proofErr w:type="spellEnd"/>
      <w:r>
        <w:rPr>
          <w:rFonts w:ascii="Tahoma" w:hAnsi="Tahoma"/>
          <w:sz w:val="22"/>
          <w:szCs w:val="22"/>
        </w:rPr>
        <w:t xml:space="preserve"> Aqua, </w:t>
      </w:r>
    </w:p>
    <w:p w:rsidR="0046643D" w:rsidRDefault="005B44A0" w:rsidP="005B44A0">
      <w:pPr>
        <w:pStyle w:val="DefaultText"/>
        <w:ind w:left="1440"/>
        <w:rPr>
          <w:rFonts w:ascii="Tahoma" w:hAnsi="Tahoma"/>
          <w:sz w:val="22"/>
          <w:szCs w:val="22"/>
        </w:rPr>
      </w:pPr>
      <w:r>
        <w:rPr>
          <w:rFonts w:ascii="Tahoma" w:hAnsi="Tahoma"/>
          <w:sz w:val="22"/>
          <w:szCs w:val="22"/>
        </w:rPr>
        <w:t xml:space="preserve">Opposite Thakur Mall, </w:t>
      </w:r>
    </w:p>
    <w:p w:rsidR="005B44A0" w:rsidRDefault="005B44A0" w:rsidP="005B44A0">
      <w:pPr>
        <w:pStyle w:val="DefaultText"/>
        <w:ind w:left="1440"/>
        <w:rPr>
          <w:rFonts w:ascii="Tahoma" w:hAnsi="Tahoma"/>
          <w:sz w:val="22"/>
          <w:szCs w:val="22"/>
        </w:rPr>
      </w:pPr>
      <w:r>
        <w:rPr>
          <w:rFonts w:ascii="Tahoma" w:hAnsi="Tahoma"/>
          <w:sz w:val="22"/>
          <w:szCs w:val="22"/>
        </w:rPr>
        <w:t xml:space="preserve">Off. </w:t>
      </w:r>
      <w:proofErr w:type="spellStart"/>
      <w:r>
        <w:rPr>
          <w:rFonts w:ascii="Tahoma" w:hAnsi="Tahoma"/>
          <w:sz w:val="22"/>
          <w:szCs w:val="22"/>
        </w:rPr>
        <w:t>Dahisar</w:t>
      </w:r>
      <w:proofErr w:type="spellEnd"/>
      <w:r>
        <w:rPr>
          <w:rFonts w:ascii="Tahoma" w:hAnsi="Tahoma"/>
          <w:sz w:val="22"/>
          <w:szCs w:val="22"/>
        </w:rPr>
        <w:t xml:space="preserve"> Check Naka, </w:t>
      </w:r>
    </w:p>
    <w:p w:rsidR="005B44A0" w:rsidRDefault="005B44A0" w:rsidP="005B44A0">
      <w:pPr>
        <w:pStyle w:val="DefaultText"/>
        <w:ind w:left="1440"/>
        <w:rPr>
          <w:rFonts w:ascii="Tahoma" w:hAnsi="Tahoma"/>
          <w:sz w:val="22"/>
          <w:szCs w:val="22"/>
        </w:rPr>
      </w:pPr>
      <w:r>
        <w:rPr>
          <w:rFonts w:ascii="Tahoma" w:hAnsi="Tahoma"/>
          <w:sz w:val="22"/>
          <w:szCs w:val="22"/>
        </w:rPr>
        <w:t>Mira Road (E), </w:t>
      </w:r>
      <w:r>
        <w:rPr>
          <w:rFonts w:ascii="Tahoma" w:hAnsi="Tahoma"/>
          <w:sz w:val="22"/>
          <w:szCs w:val="22"/>
        </w:rPr>
        <w:br/>
        <w:t xml:space="preserve">Mumbai-401107, </w:t>
      </w:r>
    </w:p>
    <w:p w:rsidR="0046643D" w:rsidRDefault="005B44A0" w:rsidP="005B44A0">
      <w:pPr>
        <w:pStyle w:val="DefaultText"/>
        <w:ind w:left="1440"/>
        <w:rPr>
          <w:rFonts w:ascii="Tahoma" w:hAnsi="Tahoma"/>
          <w:sz w:val="22"/>
          <w:szCs w:val="22"/>
        </w:rPr>
      </w:pPr>
      <w:r>
        <w:rPr>
          <w:rFonts w:ascii="Tahoma" w:hAnsi="Tahoma"/>
          <w:sz w:val="22"/>
          <w:szCs w:val="22"/>
        </w:rPr>
        <w:t xml:space="preserve">Maharashtra, India </w:t>
      </w:r>
    </w:p>
    <w:p w:rsidR="0046643D" w:rsidRDefault="0046643D" w:rsidP="005B44A0">
      <w:pPr>
        <w:pStyle w:val="DefaultText"/>
        <w:jc w:val="both"/>
        <w:rPr>
          <w:rFonts w:ascii="Tahoma" w:hAnsi="Tahoma"/>
          <w:sz w:val="22"/>
          <w:szCs w:val="22"/>
        </w:rPr>
      </w:pPr>
    </w:p>
    <w:p w:rsidR="0046643D" w:rsidRDefault="005B44A0" w:rsidP="005B44A0">
      <w:pPr>
        <w:pStyle w:val="DefaultText"/>
        <w:ind w:left="720"/>
        <w:jc w:val="both"/>
        <w:rPr>
          <w:rFonts w:ascii="Tahoma" w:hAnsi="Tahoma" w:cs="Tahoma"/>
          <w:b/>
          <w:bCs/>
        </w:rPr>
      </w:pPr>
      <w:r>
        <w:rPr>
          <w:rFonts w:ascii="Tahoma" w:hAnsi="Tahoma" w:cs="Tahoma"/>
          <w:b/>
          <w:bCs/>
        </w:rPr>
        <w:t>14.</w:t>
      </w:r>
      <w:r>
        <w:rPr>
          <w:rFonts w:ascii="Tahoma" w:hAnsi="Tahoma" w:cs="Tahoma"/>
          <w:b/>
          <w:bCs/>
        </w:rPr>
        <w:tab/>
        <w:t>PROFITABILITY CALCULATIONS:</w:t>
      </w:r>
    </w:p>
    <w:p w:rsidR="0046643D" w:rsidRDefault="0046643D" w:rsidP="005B44A0">
      <w:pPr>
        <w:pStyle w:val="DefaultText"/>
        <w:ind w:left="720"/>
        <w:jc w:val="both"/>
        <w:rPr>
          <w:rFonts w:ascii="Tahoma" w:hAnsi="Tahoma" w:cs="Tahoma"/>
          <w:sz w:val="22"/>
          <w:szCs w:val="22"/>
        </w:rPr>
      </w:pPr>
    </w:p>
    <w:tbl>
      <w:tblPr>
        <w:tblW w:w="9072" w:type="dxa"/>
        <w:tblInd w:w="6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675"/>
        <w:gridCol w:w="2509"/>
        <w:gridCol w:w="1072"/>
        <w:gridCol w:w="880"/>
        <w:gridCol w:w="984"/>
        <w:gridCol w:w="986"/>
        <w:gridCol w:w="983"/>
        <w:gridCol w:w="983"/>
      </w:tblGrid>
      <w:tr w:rsidR="0046643D">
        <w:trPr>
          <w:trHeight w:val="574"/>
        </w:trPr>
        <w:tc>
          <w:tcPr>
            <w:tcW w:w="67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Sr No</w:t>
            </w:r>
          </w:p>
        </w:tc>
        <w:tc>
          <w:tcPr>
            <w:tcW w:w="250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Particulars</w:t>
            </w:r>
          </w:p>
        </w:tc>
        <w:tc>
          <w:tcPr>
            <w:tcW w:w="107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UOM</w:t>
            </w:r>
          </w:p>
        </w:tc>
        <w:tc>
          <w:tcPr>
            <w:tcW w:w="4816"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Wise estimates</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46643D" w:rsidP="005B44A0">
            <w:pPr>
              <w:widowControl/>
              <w:jc w:val="both"/>
              <w:rPr>
                <w:rFonts w:ascii="Tahoma" w:eastAsia="Times New Roman" w:hAnsi="Tahoma"/>
                <w:sz w:val="20"/>
                <w:szCs w:val="20"/>
                <w:lang w:bidi="ar-SA"/>
              </w:rPr>
            </w:pP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1</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2</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3</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4</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b/>
                <w:bCs/>
                <w:color w:val="000000"/>
                <w:sz w:val="20"/>
                <w:szCs w:val="20"/>
                <w:lang w:bidi="ar-SA"/>
              </w:rPr>
            </w:pPr>
            <w:r>
              <w:rPr>
                <w:rFonts w:ascii="Tahoma" w:eastAsia="Times New Roman" w:hAnsi="Tahoma"/>
                <w:b/>
                <w:bCs/>
                <w:sz w:val="20"/>
                <w:szCs w:val="20"/>
                <w:lang w:bidi="ar-SA"/>
              </w:rPr>
              <w:t>Year 5</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Capacity Utilization</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40</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50</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60</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75</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85</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Sales</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56.68</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70.85</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85.03</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106.28</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120.45</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Raw Materials &amp; Other Direct Inputs</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25.95</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32.44</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38.93</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48.66</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55.14</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Gross Margin</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30.73</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38.42</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46.10</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57.63</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65.31</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Overheads Except Interest</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17.00</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17.00</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17.00</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17.00</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17.00</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Interest</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5.36</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5.36</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5.36</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5.36</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5.36</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7</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Depreciation</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5.11</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5.11</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5.11</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5.11</w:t>
            </w:r>
          </w:p>
        </w:tc>
      </w:tr>
      <w:tr w:rsidR="0046643D">
        <w:trPr>
          <w:trHeight w:val="359"/>
        </w:trPr>
        <w:tc>
          <w:tcPr>
            <w:tcW w:w="6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8</w:t>
            </w:r>
          </w:p>
        </w:tc>
        <w:tc>
          <w:tcPr>
            <w:tcW w:w="25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Net Profit Before Tax</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3.27</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10.95</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18.64</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30.16</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37.85</w:t>
            </w:r>
          </w:p>
        </w:tc>
      </w:tr>
    </w:tbl>
    <w:p w:rsidR="0046643D" w:rsidRDefault="0046643D" w:rsidP="005B44A0">
      <w:pPr>
        <w:widowControl/>
        <w:jc w:val="both"/>
        <w:rPr>
          <w:rFonts w:ascii="Tahoma" w:eastAsia="Times New Roman" w:hAnsi="Tahoma"/>
          <w:sz w:val="20"/>
          <w:szCs w:val="20"/>
          <w:lang w:bidi="ar-SA"/>
        </w:rPr>
      </w:pPr>
    </w:p>
    <w:p w:rsidR="0046643D" w:rsidRDefault="0046643D" w:rsidP="005B44A0">
      <w:pPr>
        <w:widowControl/>
        <w:jc w:val="both"/>
        <w:rPr>
          <w:rFonts w:ascii="Tahoma" w:eastAsia="Times New Roman" w:hAnsi="Tahoma"/>
          <w:sz w:val="20"/>
          <w:szCs w:val="20"/>
          <w:lang w:bidi="ar-SA"/>
        </w:rPr>
      </w:pPr>
    </w:p>
    <w:p w:rsidR="0046643D" w:rsidRDefault="005B44A0" w:rsidP="005B44A0">
      <w:pPr>
        <w:pStyle w:val="DefaultText"/>
        <w:ind w:left="720"/>
        <w:jc w:val="both"/>
        <w:rPr>
          <w:rFonts w:ascii="Tahoma" w:hAnsi="Tahoma"/>
        </w:rPr>
      </w:pPr>
      <w:r>
        <w:rPr>
          <w:rFonts w:ascii="Tahoma" w:hAnsi="Tahoma" w:cs="Tahoma"/>
          <w:sz w:val="22"/>
          <w:szCs w:val="22"/>
        </w:rPr>
        <w:t xml:space="preserve">The Unit will have capacity </w:t>
      </w:r>
      <w:r w:rsidR="005E67CA">
        <w:rPr>
          <w:rFonts w:ascii="Tahoma" w:hAnsi="Tahoma" w:cs="Tahoma"/>
          <w:sz w:val="22"/>
          <w:szCs w:val="22"/>
        </w:rPr>
        <w:t>of up</w:t>
      </w:r>
      <w:r>
        <w:rPr>
          <w:rFonts w:ascii="Tahoma" w:hAnsi="Tahoma" w:cs="Tahoma"/>
          <w:sz w:val="22"/>
          <w:szCs w:val="22"/>
        </w:rPr>
        <w:t xml:space="preserve"> to 1,50,000 Boxes containing 20 strips/box (1000 staples) for staple pins, 100,000 boxes of paper pins containing 100 pins/ box, 100000 boxes </w:t>
      </w:r>
      <w:proofErr w:type="gramStart"/>
      <w:r>
        <w:rPr>
          <w:rFonts w:ascii="Tahoma" w:hAnsi="Tahoma" w:cs="Tahoma"/>
          <w:sz w:val="22"/>
          <w:szCs w:val="22"/>
        </w:rPr>
        <w:t>of  gem</w:t>
      </w:r>
      <w:proofErr w:type="gramEnd"/>
      <w:r>
        <w:rPr>
          <w:rFonts w:ascii="Tahoma" w:hAnsi="Tahoma" w:cs="Tahoma"/>
          <w:sz w:val="22"/>
          <w:szCs w:val="22"/>
        </w:rPr>
        <w:t xml:space="preserve">/ U clips Boxes containing 100 pcs/box and 50000 Boxes of safety pins with 50 pcs/box per year. </w:t>
      </w:r>
    </w:p>
    <w:p w:rsidR="0046643D" w:rsidRDefault="0046643D" w:rsidP="005B44A0">
      <w:pPr>
        <w:pStyle w:val="DefaultText"/>
        <w:ind w:left="720"/>
        <w:jc w:val="both"/>
        <w:rPr>
          <w:rFonts w:cs="Tahoma"/>
          <w:sz w:val="22"/>
          <w:szCs w:val="22"/>
        </w:rPr>
      </w:pPr>
    </w:p>
    <w:p w:rsidR="0046643D" w:rsidRDefault="005B44A0" w:rsidP="005B44A0">
      <w:pPr>
        <w:pStyle w:val="DefaultText"/>
        <w:ind w:left="720"/>
        <w:jc w:val="both"/>
        <w:rPr>
          <w:rFonts w:ascii="Tahoma" w:hAnsi="Tahoma"/>
        </w:rPr>
      </w:pPr>
      <w:r>
        <w:rPr>
          <w:rFonts w:ascii="Tahoma" w:hAnsi="Tahoma" w:cs="Tahoma"/>
          <w:sz w:val="22"/>
          <w:szCs w:val="22"/>
        </w:rPr>
        <w:t xml:space="preserve">Depending size/ type/ metal grade/ finish </w:t>
      </w:r>
      <w:r w:rsidR="00AC3DD4">
        <w:rPr>
          <w:rFonts w:ascii="Tahoma" w:hAnsi="Tahoma" w:cs="Tahoma"/>
          <w:sz w:val="22"/>
          <w:szCs w:val="22"/>
        </w:rPr>
        <w:t>etc.</w:t>
      </w:r>
      <w:r>
        <w:rPr>
          <w:rFonts w:ascii="Tahoma" w:hAnsi="Tahoma" w:cs="Tahoma"/>
          <w:sz w:val="22"/>
          <w:szCs w:val="22"/>
        </w:rPr>
        <w:t xml:space="preserve"> the bulk sale/ distribution sales prices ranges from </w:t>
      </w:r>
      <w:proofErr w:type="spellStart"/>
      <w:r>
        <w:rPr>
          <w:rFonts w:ascii="Tahoma" w:hAnsi="Tahoma" w:cs="Tahoma"/>
          <w:sz w:val="22"/>
          <w:szCs w:val="22"/>
        </w:rPr>
        <w:t>Rs</w:t>
      </w:r>
      <w:proofErr w:type="spellEnd"/>
      <w:r>
        <w:rPr>
          <w:rFonts w:ascii="Tahoma" w:hAnsi="Tahoma" w:cs="Tahoma"/>
          <w:sz w:val="22"/>
          <w:szCs w:val="22"/>
        </w:rPr>
        <w:t xml:space="preserve"> 18 per box to </w:t>
      </w:r>
      <w:proofErr w:type="spellStart"/>
      <w:r>
        <w:rPr>
          <w:rFonts w:ascii="Tahoma" w:hAnsi="Tahoma" w:cs="Tahoma"/>
          <w:sz w:val="22"/>
          <w:szCs w:val="22"/>
        </w:rPr>
        <w:t>Rs</w:t>
      </w:r>
      <w:proofErr w:type="spellEnd"/>
      <w:r>
        <w:rPr>
          <w:rFonts w:ascii="Tahoma" w:hAnsi="Tahoma" w:cs="Tahoma"/>
          <w:sz w:val="22"/>
          <w:szCs w:val="22"/>
        </w:rPr>
        <w:t xml:space="preserve"> 90 per box or more for staple pins, </w:t>
      </w:r>
      <w:proofErr w:type="spellStart"/>
      <w:r>
        <w:rPr>
          <w:rFonts w:ascii="Tahoma" w:hAnsi="Tahoma" w:cs="Tahoma"/>
          <w:sz w:val="22"/>
          <w:szCs w:val="22"/>
        </w:rPr>
        <w:t>Rs</w:t>
      </w:r>
      <w:proofErr w:type="spellEnd"/>
      <w:r>
        <w:rPr>
          <w:rFonts w:ascii="Tahoma" w:hAnsi="Tahoma" w:cs="Tahoma"/>
          <w:sz w:val="22"/>
          <w:szCs w:val="22"/>
        </w:rPr>
        <w:t xml:space="preserve"> 20 per box to </w:t>
      </w:r>
      <w:proofErr w:type="spellStart"/>
      <w:r>
        <w:rPr>
          <w:rFonts w:ascii="Tahoma" w:hAnsi="Tahoma" w:cs="Tahoma"/>
          <w:sz w:val="22"/>
          <w:szCs w:val="22"/>
        </w:rPr>
        <w:t>Rs</w:t>
      </w:r>
      <w:proofErr w:type="spellEnd"/>
      <w:r>
        <w:rPr>
          <w:rFonts w:ascii="Tahoma" w:hAnsi="Tahoma" w:cs="Tahoma"/>
          <w:sz w:val="22"/>
          <w:szCs w:val="22"/>
        </w:rPr>
        <w:t xml:space="preserve"> 70 per box or more for paper pins, </w:t>
      </w:r>
      <w:proofErr w:type="spellStart"/>
      <w:r>
        <w:rPr>
          <w:rFonts w:ascii="Tahoma" w:hAnsi="Tahoma" w:cs="Tahoma"/>
          <w:sz w:val="22"/>
          <w:szCs w:val="22"/>
        </w:rPr>
        <w:t>Rs</w:t>
      </w:r>
      <w:proofErr w:type="spellEnd"/>
      <w:r>
        <w:rPr>
          <w:rFonts w:ascii="Tahoma" w:hAnsi="Tahoma" w:cs="Tahoma"/>
          <w:sz w:val="22"/>
          <w:szCs w:val="22"/>
        </w:rPr>
        <w:t xml:space="preserve"> 25 per box to </w:t>
      </w:r>
      <w:proofErr w:type="spellStart"/>
      <w:r>
        <w:rPr>
          <w:rFonts w:ascii="Tahoma" w:hAnsi="Tahoma" w:cs="Tahoma"/>
          <w:sz w:val="22"/>
          <w:szCs w:val="22"/>
        </w:rPr>
        <w:t>Rs</w:t>
      </w:r>
      <w:proofErr w:type="spellEnd"/>
      <w:r>
        <w:rPr>
          <w:rFonts w:ascii="Tahoma" w:hAnsi="Tahoma" w:cs="Tahoma"/>
          <w:sz w:val="22"/>
          <w:szCs w:val="22"/>
        </w:rPr>
        <w:t xml:space="preserve"> 90 per box or more for gem/ U clips and </w:t>
      </w:r>
      <w:proofErr w:type="spellStart"/>
      <w:r>
        <w:rPr>
          <w:rFonts w:ascii="Tahoma" w:hAnsi="Tahoma" w:cs="Tahoma"/>
          <w:sz w:val="22"/>
          <w:szCs w:val="22"/>
        </w:rPr>
        <w:t>Rs</w:t>
      </w:r>
      <w:proofErr w:type="spellEnd"/>
      <w:r>
        <w:rPr>
          <w:rFonts w:ascii="Tahoma" w:hAnsi="Tahoma" w:cs="Tahoma"/>
          <w:sz w:val="22"/>
          <w:szCs w:val="22"/>
        </w:rPr>
        <w:t xml:space="preserve"> 30 per box to </w:t>
      </w:r>
      <w:proofErr w:type="spellStart"/>
      <w:r>
        <w:rPr>
          <w:rFonts w:ascii="Tahoma" w:hAnsi="Tahoma" w:cs="Tahoma"/>
          <w:sz w:val="22"/>
          <w:szCs w:val="22"/>
        </w:rPr>
        <w:t>Rs</w:t>
      </w:r>
      <w:proofErr w:type="spellEnd"/>
      <w:r>
        <w:rPr>
          <w:rFonts w:ascii="Tahoma" w:hAnsi="Tahoma" w:cs="Tahoma"/>
          <w:sz w:val="22"/>
          <w:szCs w:val="22"/>
        </w:rPr>
        <w:t xml:space="preserve"> 120 or more per box for safety pins.</w:t>
      </w:r>
    </w:p>
    <w:p w:rsidR="0046643D" w:rsidRDefault="0046643D" w:rsidP="005B44A0">
      <w:pPr>
        <w:pStyle w:val="DefaultText"/>
        <w:ind w:left="720"/>
        <w:jc w:val="both"/>
        <w:rPr>
          <w:rFonts w:cs="Tahoma"/>
          <w:sz w:val="22"/>
          <w:szCs w:val="22"/>
        </w:rPr>
      </w:pPr>
    </w:p>
    <w:p w:rsidR="0046643D" w:rsidRDefault="005B44A0" w:rsidP="005B44A0">
      <w:pPr>
        <w:pStyle w:val="DefaultText"/>
        <w:ind w:left="720"/>
        <w:jc w:val="both"/>
        <w:rPr>
          <w:rFonts w:ascii="Tahoma" w:hAnsi="Tahoma"/>
        </w:rPr>
      </w:pPr>
      <w:r>
        <w:rPr>
          <w:rFonts w:ascii="Tahoma" w:hAnsi="Tahoma" w:cs="Tahoma"/>
          <w:sz w:val="22"/>
          <w:szCs w:val="22"/>
        </w:rPr>
        <w:t xml:space="preserve">The raw material mainly fine gauge wire cost ranges from 35 to 85 per kg for staple pin wires, </w:t>
      </w:r>
      <w:proofErr w:type="spellStart"/>
      <w:r>
        <w:rPr>
          <w:rFonts w:ascii="Tahoma" w:hAnsi="Tahoma" w:cs="Tahoma"/>
          <w:sz w:val="22"/>
          <w:szCs w:val="22"/>
        </w:rPr>
        <w:t>Rs</w:t>
      </w:r>
      <w:proofErr w:type="spellEnd"/>
      <w:r>
        <w:rPr>
          <w:rFonts w:ascii="Tahoma" w:hAnsi="Tahoma" w:cs="Tahoma"/>
          <w:sz w:val="22"/>
          <w:szCs w:val="22"/>
        </w:rPr>
        <w:t xml:space="preserve"> 80 to 260 per Kg for plated and </w:t>
      </w:r>
      <w:r w:rsidR="00FE6E15">
        <w:rPr>
          <w:rFonts w:ascii="Tahoma" w:hAnsi="Tahoma" w:cs="Tahoma"/>
          <w:sz w:val="22"/>
          <w:szCs w:val="22"/>
        </w:rPr>
        <w:t>stainless-steel</w:t>
      </w:r>
      <w:bookmarkStart w:id="2" w:name="_GoBack"/>
      <w:bookmarkEnd w:id="2"/>
      <w:r>
        <w:rPr>
          <w:rFonts w:ascii="Tahoma" w:hAnsi="Tahoma" w:cs="Tahoma"/>
          <w:sz w:val="22"/>
          <w:szCs w:val="22"/>
        </w:rPr>
        <w:t xml:space="preserve"> wires. The material requirements are considered with wastage/ scrap </w:t>
      </w:r>
      <w:r w:rsidR="00AC3DD4">
        <w:rPr>
          <w:rFonts w:ascii="Tahoma" w:hAnsi="Tahoma" w:cs="Tahoma"/>
          <w:sz w:val="22"/>
          <w:szCs w:val="22"/>
        </w:rPr>
        <w:t>etc.</w:t>
      </w:r>
      <w:r>
        <w:rPr>
          <w:rFonts w:ascii="Tahoma" w:hAnsi="Tahoma" w:cs="Tahoma"/>
          <w:sz w:val="22"/>
          <w:szCs w:val="22"/>
        </w:rPr>
        <w:t xml:space="preserve"> of 4 % of finished products. The unusable scrap is sold at @ </w:t>
      </w:r>
      <w:proofErr w:type="spellStart"/>
      <w:r>
        <w:rPr>
          <w:rFonts w:ascii="Tahoma" w:hAnsi="Tahoma" w:cs="Tahoma"/>
          <w:sz w:val="22"/>
          <w:szCs w:val="22"/>
        </w:rPr>
        <w:t>Rs</w:t>
      </w:r>
      <w:proofErr w:type="spellEnd"/>
      <w:r>
        <w:rPr>
          <w:rFonts w:ascii="Tahoma" w:hAnsi="Tahoma" w:cs="Tahoma"/>
          <w:sz w:val="22"/>
          <w:szCs w:val="22"/>
        </w:rPr>
        <w:t xml:space="preserve"> 18 ~ 70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and fuel cost is considered at </w:t>
      </w:r>
      <w:proofErr w:type="spellStart"/>
      <w:r>
        <w:rPr>
          <w:rFonts w:ascii="Tahoma" w:hAnsi="Tahoma" w:cs="Tahoma"/>
          <w:sz w:val="22"/>
          <w:szCs w:val="22"/>
        </w:rPr>
        <w:t>Rs</w:t>
      </w:r>
      <w:proofErr w:type="spellEnd"/>
      <w:r>
        <w:rPr>
          <w:rFonts w:ascii="Tahoma" w:hAnsi="Tahoma" w:cs="Tahoma"/>
          <w:sz w:val="22"/>
          <w:szCs w:val="22"/>
        </w:rPr>
        <w:t>. 65 per liter.  The depreciation of plant is taken at 10 % and Interest costs are taken at 14 -15 % depending on type of industry.</w:t>
      </w:r>
    </w:p>
    <w:p w:rsidR="0046643D" w:rsidRDefault="0046643D" w:rsidP="005B44A0">
      <w:pPr>
        <w:pStyle w:val="DefaultText"/>
        <w:widowControl w:val="0"/>
        <w:overflowPunct w:val="0"/>
        <w:ind w:left="720"/>
        <w:jc w:val="both"/>
        <w:rPr>
          <w:rFonts w:ascii="Tahoma" w:eastAsia="Andale Sans UI;Arial Unicode MS" w:hAnsi="Tahoma" w:cs="Tahoma"/>
          <w:sz w:val="22"/>
          <w:szCs w:val="22"/>
        </w:rPr>
      </w:pPr>
    </w:p>
    <w:p w:rsidR="0046643D" w:rsidRDefault="005B44A0" w:rsidP="005B44A0">
      <w:pPr>
        <w:pStyle w:val="DefaultText"/>
        <w:ind w:left="720"/>
        <w:jc w:val="both"/>
        <w:rPr>
          <w:rFonts w:ascii="Tahoma" w:hAnsi="Tahoma"/>
        </w:rPr>
      </w:pPr>
      <w:r>
        <w:rPr>
          <w:rFonts w:ascii="Tahoma" w:hAnsi="Tahoma" w:cs="Tahoma"/>
          <w:b/>
          <w:bCs/>
        </w:rPr>
        <w:t>15.</w:t>
      </w:r>
      <w:r>
        <w:rPr>
          <w:rFonts w:ascii="Tahoma" w:hAnsi="Tahoma" w:cs="Tahoma"/>
          <w:b/>
          <w:bCs/>
        </w:rPr>
        <w:tab/>
        <w:t>BREAK EVEN ANALYSIS</w:t>
      </w:r>
    </w:p>
    <w:p w:rsidR="0046643D" w:rsidRDefault="0046643D" w:rsidP="005B44A0">
      <w:pPr>
        <w:pStyle w:val="DefaultText"/>
        <w:ind w:left="720"/>
        <w:jc w:val="both"/>
        <w:rPr>
          <w:rFonts w:ascii="Tahoma" w:hAnsi="Tahoma" w:cs="Tahoma"/>
          <w:sz w:val="22"/>
          <w:szCs w:val="22"/>
        </w:rPr>
      </w:pPr>
    </w:p>
    <w:p w:rsidR="0046643D" w:rsidRDefault="005B44A0" w:rsidP="005B44A0">
      <w:pPr>
        <w:pStyle w:val="DefaultText"/>
        <w:ind w:left="720"/>
        <w:jc w:val="both"/>
        <w:rPr>
          <w:rFonts w:ascii="Tahoma" w:hAnsi="Tahoma"/>
        </w:rPr>
      </w:pPr>
      <w:r>
        <w:rPr>
          <w:rFonts w:ascii="Tahoma" w:hAnsi="Tahoma" w:cs="Tahoma"/>
          <w:sz w:val="22"/>
          <w:szCs w:val="22"/>
        </w:rPr>
        <w:t>The project can reach break-even capacity at 35.74 % of installed capacity as below:</w:t>
      </w:r>
    </w:p>
    <w:p w:rsidR="0046643D" w:rsidRDefault="0046643D" w:rsidP="005B44A0">
      <w:pPr>
        <w:pStyle w:val="DefaultText"/>
        <w:ind w:left="720"/>
        <w:jc w:val="both"/>
        <w:rPr>
          <w:rFonts w:cs="Tahoma"/>
          <w:sz w:val="22"/>
          <w:szCs w:val="22"/>
        </w:rPr>
      </w:pPr>
    </w:p>
    <w:tbl>
      <w:tblPr>
        <w:tblW w:w="7065" w:type="dxa"/>
        <w:tblInd w:w="14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797"/>
        <w:gridCol w:w="3041"/>
        <w:gridCol w:w="2095"/>
        <w:gridCol w:w="1132"/>
      </w:tblGrid>
      <w:tr w:rsidR="0046643D">
        <w:trPr>
          <w:trHeight w:val="540"/>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hAnsi="Tahoma"/>
                <w:b/>
                <w:bCs/>
              </w:rPr>
            </w:pPr>
            <w:r>
              <w:rPr>
                <w:rFonts w:ascii="Tahoma" w:eastAsia="Times New Roman" w:hAnsi="Tahoma"/>
                <w:b/>
                <w:bCs/>
                <w:sz w:val="20"/>
                <w:szCs w:val="20"/>
                <w:lang w:bidi="ar-SA"/>
              </w:rPr>
              <w:lastRenderedPageBreak/>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Particulars</w:t>
            </w:r>
          </w:p>
        </w:tc>
        <w:tc>
          <w:tcPr>
            <w:tcW w:w="209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UOM</w:t>
            </w:r>
          </w:p>
        </w:tc>
        <w:tc>
          <w:tcPr>
            <w:tcW w:w="113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b/>
                <w:bCs/>
                <w:sz w:val="20"/>
                <w:szCs w:val="20"/>
                <w:lang w:bidi="ar-SA"/>
              </w:rPr>
              <w:t>Value</w:t>
            </w:r>
          </w:p>
        </w:tc>
      </w:tr>
      <w:tr w:rsidR="0046643D">
        <w:trPr>
          <w:trHeight w:val="39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Sales at Full Capacity</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141.71</w:t>
            </w:r>
          </w:p>
        </w:tc>
      </w:tr>
      <w:tr w:rsidR="0046643D">
        <w:trPr>
          <w:trHeight w:val="33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Variable Costs</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64.88</w:t>
            </w:r>
          </w:p>
        </w:tc>
      </w:tr>
      <w:tr w:rsidR="0046643D">
        <w:trPr>
          <w:trHeight w:val="36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 xml:space="preserve">Fixed Cost </w:t>
            </w:r>
            <w:proofErr w:type="gramStart"/>
            <w:r>
              <w:rPr>
                <w:rFonts w:ascii="Tahoma" w:eastAsia="Times New Roman" w:hAnsi="Tahoma"/>
                <w:sz w:val="20"/>
                <w:szCs w:val="20"/>
                <w:lang w:bidi="ar-SA"/>
              </w:rPr>
              <w:t>incl.</w:t>
            </w:r>
            <w:proofErr w:type="gramEnd"/>
            <w:r>
              <w:rPr>
                <w:rFonts w:ascii="Tahoma" w:eastAsia="Times New Roman" w:hAnsi="Tahoma"/>
                <w:sz w:val="20"/>
                <w:szCs w:val="20"/>
                <w:lang w:bidi="ar-SA"/>
              </w:rPr>
              <w:t xml:space="preserve"> Interest</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proofErr w:type="spellStart"/>
            <w:r>
              <w:rPr>
                <w:rFonts w:ascii="Tahoma" w:eastAsia="Times New Roman" w:hAnsi="Tahoma"/>
                <w:sz w:val="20"/>
                <w:szCs w:val="20"/>
                <w:lang w:bidi="ar-SA"/>
              </w:rPr>
              <w:t>Rs</w:t>
            </w:r>
            <w:proofErr w:type="spellEnd"/>
            <w:r>
              <w:rPr>
                <w:rFonts w:ascii="Tahoma" w:eastAsia="Times New Roman" w:hAnsi="Tahoma"/>
                <w:sz w:val="20"/>
                <w:szCs w:val="20"/>
                <w:lang w:bidi="ar-SA"/>
              </w:rPr>
              <w:t xml:space="preserve"> Lakhs</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27.46</w:t>
            </w:r>
          </w:p>
        </w:tc>
      </w:tr>
      <w:tr w:rsidR="0046643D">
        <w:trPr>
          <w:trHeight w:val="54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Break Even Capacity</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 of Inst Capacity</w:t>
            </w:r>
          </w:p>
        </w:tc>
        <w:tc>
          <w:tcPr>
            <w:tcW w:w="11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46643D" w:rsidRDefault="005B44A0" w:rsidP="005B44A0">
            <w:pPr>
              <w:widowControl/>
              <w:jc w:val="both"/>
              <w:rPr>
                <w:rFonts w:ascii="Tahoma" w:eastAsia="Times New Roman" w:hAnsi="Tahoma"/>
                <w:color w:val="000000"/>
                <w:sz w:val="20"/>
                <w:szCs w:val="20"/>
                <w:lang w:bidi="ar-SA"/>
              </w:rPr>
            </w:pPr>
            <w:r>
              <w:rPr>
                <w:rFonts w:ascii="Tahoma" w:eastAsia="Times New Roman" w:hAnsi="Tahoma"/>
                <w:sz w:val="20"/>
                <w:szCs w:val="20"/>
                <w:lang w:bidi="ar-SA"/>
              </w:rPr>
              <w:t>35.74</w:t>
            </w:r>
          </w:p>
        </w:tc>
      </w:tr>
    </w:tbl>
    <w:p w:rsidR="0046643D" w:rsidRDefault="0046643D" w:rsidP="005B44A0">
      <w:pPr>
        <w:pStyle w:val="DefaultText"/>
        <w:jc w:val="both"/>
        <w:rPr>
          <w:rFonts w:ascii="Tahoma" w:hAnsi="Tahoma" w:cs="Tahoma"/>
          <w:sz w:val="22"/>
          <w:szCs w:val="22"/>
        </w:rPr>
      </w:pPr>
    </w:p>
    <w:p w:rsidR="0046643D" w:rsidRDefault="005B44A0" w:rsidP="005B44A0">
      <w:pPr>
        <w:jc w:val="both"/>
        <w:rPr>
          <w:rFonts w:ascii="Tahoma" w:hAnsi="Tahoma"/>
        </w:rPr>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46643D" w:rsidRDefault="0046643D" w:rsidP="005B44A0">
      <w:pPr>
        <w:pStyle w:val="DefaultText"/>
        <w:jc w:val="both"/>
        <w:rPr>
          <w:rFonts w:ascii="Tahoma" w:hAnsi="Tahoma" w:cs="Tahoma"/>
          <w:sz w:val="22"/>
          <w:szCs w:val="22"/>
        </w:rPr>
      </w:pPr>
    </w:p>
    <w:p w:rsidR="00E90247" w:rsidRDefault="005B44A0" w:rsidP="00E90247">
      <w:pPr>
        <w:widowControl/>
        <w:ind w:left="720"/>
        <w:jc w:val="both"/>
        <w:rPr>
          <w:rFonts w:eastAsia="Times New Roman"/>
        </w:rPr>
      </w:pPr>
      <w:r>
        <w:rPr>
          <w:rFonts w:ascii="Tahoma" w:hAnsi="Tahoma"/>
          <w:sz w:val="22"/>
          <w:szCs w:val="20"/>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AC3DD4">
        <w:rPr>
          <w:rFonts w:ascii="Tahoma" w:hAnsi="Tahoma"/>
          <w:sz w:val="22"/>
          <w:szCs w:val="20"/>
        </w:rPr>
        <w:t>etc.</w:t>
      </w:r>
      <w:r>
        <w:rPr>
          <w:rFonts w:ascii="Tahoma" w:hAnsi="Tahoma"/>
          <w:sz w:val="22"/>
          <w:szCs w:val="20"/>
        </w:rPr>
        <w:t xml:space="preserve"> requirement, registration as per Labour laws ESI, PF </w:t>
      </w:r>
      <w:r w:rsidR="00AC3DD4">
        <w:rPr>
          <w:rFonts w:ascii="Tahoma" w:hAnsi="Tahoma"/>
          <w:sz w:val="22"/>
          <w:szCs w:val="20"/>
        </w:rPr>
        <w:t>etc.</w:t>
      </w:r>
      <w:r>
        <w:rPr>
          <w:rFonts w:ascii="Tahoma" w:hAnsi="Tahoma"/>
          <w:sz w:val="22"/>
          <w:szCs w:val="20"/>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E90247">
        <w:rPr>
          <w:rFonts w:ascii="Tahoma" w:hAnsi="Tahoma"/>
          <w:sz w:val="22"/>
          <w:szCs w:val="20"/>
        </w:rPr>
        <w:t>pickling line</w:t>
      </w:r>
      <w:r>
        <w:rPr>
          <w:rFonts w:ascii="Tahoma" w:hAnsi="Tahoma"/>
          <w:sz w:val="22"/>
          <w:szCs w:val="20"/>
        </w:rPr>
        <w:t xml:space="preserve"> and ensure safe environment as per rules of factory safety. Solid waste disposal shall have to meet the required norms.</w:t>
      </w:r>
      <w:r w:rsidR="00E90247">
        <w:rPr>
          <w:rFonts w:ascii="Tahoma" w:hAnsi="Tahoma"/>
          <w:sz w:val="22"/>
          <w:szCs w:val="20"/>
        </w:rPr>
        <w:t xml:space="preserve"> </w:t>
      </w:r>
      <w:r w:rsidR="00E90247" w:rsidRPr="00E90247">
        <w:rPr>
          <w:rFonts w:ascii="Tahoma" w:hAnsi="Tahoma"/>
          <w:sz w:val="22"/>
          <w:szCs w:val="20"/>
        </w:rPr>
        <w:t>Entrepreneur may contact State Pollution Control Board where ever it is applicable.</w:t>
      </w:r>
    </w:p>
    <w:p w:rsidR="0046643D" w:rsidRDefault="0046643D" w:rsidP="005B44A0">
      <w:pPr>
        <w:pStyle w:val="DefaultText"/>
        <w:ind w:left="720"/>
        <w:jc w:val="both"/>
        <w:rPr>
          <w:rFonts w:ascii="Tahoma" w:hAnsi="Tahoma" w:cs="Tahoma"/>
          <w:szCs w:val="20"/>
        </w:rPr>
      </w:pPr>
    </w:p>
    <w:p w:rsidR="0046643D" w:rsidRDefault="005B44A0" w:rsidP="005B44A0">
      <w:pPr>
        <w:pStyle w:val="ListParagraph"/>
        <w:jc w:val="both"/>
        <w:rPr>
          <w:rFonts w:ascii="Tahoma" w:hAnsi="Tahoma"/>
        </w:rPr>
      </w:pPr>
      <w:r>
        <w:rPr>
          <w:rFonts w:ascii="Tahoma" w:eastAsia="Tahoma" w:hAnsi="Tahoma"/>
          <w:b/>
          <w:lang w:bidi="ar-SA"/>
        </w:rPr>
        <w:t xml:space="preserve"> 17. </w:t>
      </w:r>
      <w:r>
        <w:rPr>
          <w:rFonts w:ascii="Tahoma" w:eastAsia="Tahoma" w:hAnsi="Tahoma"/>
          <w:b/>
          <w:lang w:bidi="ar-SA"/>
        </w:rPr>
        <w:tab/>
      </w:r>
      <w:r>
        <w:rPr>
          <w:rFonts w:ascii="Tahoma" w:eastAsia="Times New Roman" w:hAnsi="Tahoma"/>
          <w:b/>
          <w:lang w:bidi="ar-SA"/>
        </w:rPr>
        <w:t xml:space="preserve">BACKWARD AND FORWARD INTEGRATION </w:t>
      </w:r>
    </w:p>
    <w:p w:rsidR="0046643D" w:rsidRDefault="0046643D" w:rsidP="005B44A0">
      <w:pPr>
        <w:pStyle w:val="ListParagraph"/>
        <w:jc w:val="both"/>
        <w:rPr>
          <w:rFonts w:ascii="Tahoma" w:eastAsia="Times New Roman" w:hAnsi="Tahoma"/>
          <w:b/>
          <w:sz w:val="22"/>
          <w:szCs w:val="22"/>
          <w:lang w:bidi="ar-SA"/>
        </w:rPr>
      </w:pPr>
    </w:p>
    <w:p w:rsidR="0046643D" w:rsidRDefault="005B44A0" w:rsidP="005B44A0">
      <w:pPr>
        <w:pStyle w:val="ListParagraph"/>
        <w:jc w:val="both"/>
        <w:rPr>
          <w:rFonts w:ascii="Tahoma" w:hAnsi="Tahoma"/>
        </w:rPr>
      </w:pPr>
      <w:r>
        <w:rPr>
          <w:rFonts w:ascii="Tahoma" w:eastAsia="Times New Roman" w:hAnsi="Tahoma"/>
          <w:sz w:val="22"/>
          <w:lang w:bidi="ar-SA"/>
        </w:rPr>
        <w:t xml:space="preserve">The machines and equipment offer scope for diversification in to producing the small length wire products of innovative designs for other consumer appliances and industrial wire products / components </w:t>
      </w:r>
      <w:r w:rsidR="00AC3DD4">
        <w:rPr>
          <w:rFonts w:ascii="Tahoma" w:eastAsia="Times New Roman" w:hAnsi="Tahoma"/>
          <w:sz w:val="22"/>
          <w:lang w:bidi="ar-SA"/>
        </w:rPr>
        <w:t>etc.</w:t>
      </w:r>
      <w:r>
        <w:rPr>
          <w:rFonts w:ascii="Tahoma" w:eastAsia="Times New Roman" w:hAnsi="Tahoma"/>
          <w:sz w:val="22"/>
          <w:lang w:bidi="ar-SA"/>
        </w:rPr>
        <w:t xml:space="preserve"> by using the spare capacities and machine capabilities. As such there is not much scope for organic backward or forward integration.  </w:t>
      </w:r>
    </w:p>
    <w:p w:rsidR="0046643D" w:rsidRDefault="0046643D" w:rsidP="005B44A0">
      <w:pPr>
        <w:pStyle w:val="ListParagraph"/>
        <w:jc w:val="both"/>
        <w:rPr>
          <w:rFonts w:ascii="Tahoma" w:eastAsia="Times New Roman" w:hAnsi="Tahoma"/>
          <w:sz w:val="22"/>
          <w:lang w:bidi="ar-SA"/>
        </w:rPr>
      </w:pPr>
    </w:p>
    <w:p w:rsidR="0046643D" w:rsidRDefault="005B44A0" w:rsidP="005B44A0">
      <w:pPr>
        <w:pStyle w:val="ListParagraph"/>
        <w:jc w:val="both"/>
        <w:rPr>
          <w:rFonts w:ascii="Tahoma" w:hAnsi="Tahoma"/>
        </w:rPr>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46643D" w:rsidRDefault="0046643D" w:rsidP="005B44A0">
      <w:pPr>
        <w:pStyle w:val="ListParagraph"/>
        <w:jc w:val="both"/>
        <w:rPr>
          <w:rFonts w:ascii="Tahoma" w:eastAsia="Times New Roman" w:hAnsi="Tahoma"/>
          <w:b/>
          <w:sz w:val="22"/>
          <w:szCs w:val="22"/>
          <w:lang w:bidi="ar-SA"/>
        </w:rPr>
      </w:pPr>
    </w:p>
    <w:p w:rsidR="0046643D" w:rsidRDefault="005B44A0" w:rsidP="005B44A0">
      <w:pPr>
        <w:pStyle w:val="ListParagraph"/>
        <w:jc w:val="both"/>
        <w:rPr>
          <w:rFonts w:ascii="Tahoma" w:eastAsia="Times New Roman" w:hAnsi="Tahoma"/>
          <w:sz w:val="22"/>
          <w:szCs w:val="22"/>
          <w:lang w:bidi="ar-SA"/>
        </w:rPr>
      </w:pPr>
      <w:r>
        <w:rPr>
          <w:rFonts w:ascii="Tahoma" w:eastAsia="Times New Roman" w:hAnsi="Tahoma"/>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8F3737">
        <w:rPr>
          <w:rFonts w:ascii="Tahoma" w:eastAsia="Times New Roman" w:hAnsi="Tahoma"/>
          <w:sz w:val="22"/>
          <w:szCs w:val="22"/>
          <w:lang w:bidi="ar-SA"/>
        </w:rPr>
        <w:t>CTTC Bhubaneswar</w:t>
      </w:r>
      <w:r>
        <w:rPr>
          <w:rFonts w:ascii="Tahoma" w:eastAsia="Times New Roman" w:hAnsi="Tahoma"/>
          <w:sz w:val="22"/>
          <w:szCs w:val="22"/>
          <w:lang w:bidi="ar-SA"/>
        </w:rPr>
        <w:t xml:space="preserve"> </w:t>
      </w:r>
      <w:r w:rsidR="00AC3DD4">
        <w:rPr>
          <w:rFonts w:ascii="Tahoma" w:eastAsia="Times New Roman" w:hAnsi="Tahoma"/>
          <w:sz w:val="22"/>
          <w:szCs w:val="22"/>
          <w:lang w:bidi="ar-SA"/>
        </w:rPr>
        <w:t>etc.</w:t>
      </w:r>
      <w:r>
        <w:rPr>
          <w:rFonts w:ascii="Tahoma" w:eastAsia="Times New Roman" w:hAnsi="Tahoma"/>
          <w:sz w:val="22"/>
          <w:szCs w:val="22"/>
          <w:lang w:bidi="ar-SA"/>
        </w:rPr>
        <w:t xml:space="preserve"> shall be helpful. </w:t>
      </w:r>
    </w:p>
    <w:p w:rsidR="0046643D" w:rsidRDefault="005B44A0" w:rsidP="005B44A0">
      <w:pPr>
        <w:pStyle w:val="ListParagraph"/>
        <w:jc w:val="both"/>
        <w:rPr>
          <w:rFonts w:ascii="Tahoma" w:hAnsi="Tahoma"/>
        </w:rPr>
      </w:pPr>
      <w:r>
        <w:rPr>
          <w:rFonts w:ascii="Tahoma" w:eastAsia="Times New Roman" w:hAnsi="Tahoma"/>
          <w:sz w:val="22"/>
          <w:szCs w:val="22"/>
          <w:lang w:bidi="ar-SA"/>
        </w:rPr>
        <w:lastRenderedPageBreak/>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AC3DD4">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46643D" w:rsidRDefault="0046643D" w:rsidP="005B44A0">
      <w:pPr>
        <w:pStyle w:val="ListParagraph"/>
        <w:jc w:val="both"/>
        <w:rPr>
          <w:rFonts w:ascii="Tahoma" w:eastAsia="Times New Roman" w:hAnsi="Tahoma"/>
          <w:sz w:val="22"/>
          <w:szCs w:val="22"/>
          <w:lang w:bidi="ar-SA"/>
        </w:rPr>
      </w:pPr>
    </w:p>
    <w:p w:rsidR="00333F51" w:rsidRDefault="005B44A0" w:rsidP="005B44A0">
      <w:pPr>
        <w:pStyle w:val="ListParagraph"/>
        <w:jc w:val="both"/>
        <w:rPr>
          <w:rFonts w:ascii="Tahoma" w:eastAsia="Times New Roman" w:hAnsi="Tahoma"/>
          <w:sz w:val="22"/>
          <w:szCs w:val="22"/>
          <w:lang w:bidi="ar-SA"/>
        </w:rPr>
      </w:pPr>
      <w:r>
        <w:rPr>
          <w:rFonts w:ascii="Tahoma" w:eastAsia="Times New Roman" w:hAnsi="Tahoma"/>
          <w:sz w:val="22"/>
          <w:szCs w:val="22"/>
          <w:lang w:bidi="ar-SA"/>
        </w:rPr>
        <w:t xml:space="preserve">Udyamimitra portal </w:t>
      </w:r>
      <w:r w:rsidR="00333F51">
        <w:rPr>
          <w:rFonts w:ascii="Tahoma" w:eastAsia="Times New Roman" w:hAnsi="Tahoma"/>
          <w:sz w:val="22"/>
          <w:szCs w:val="22"/>
          <w:lang w:bidi="ar-SA"/>
        </w:rPr>
        <w:t>(</w:t>
      </w:r>
      <w:proofErr w:type="gramStart"/>
      <w:r w:rsidR="00333F51">
        <w:rPr>
          <w:rFonts w:ascii="Tahoma" w:eastAsia="Times New Roman" w:hAnsi="Tahoma"/>
          <w:sz w:val="22"/>
          <w:szCs w:val="22"/>
          <w:lang w:bidi="ar-SA"/>
        </w:rPr>
        <w:t>link</w:t>
      </w:r>
      <w:r>
        <w:rPr>
          <w:rFonts w:ascii="Tahoma" w:eastAsia="Times New Roman" w:hAnsi="Tahoma"/>
          <w:sz w:val="22"/>
          <w:szCs w:val="22"/>
          <w:lang w:bidi="ar-SA"/>
        </w:rPr>
        <w:t xml:space="preserve"> :</w:t>
      </w:r>
      <w:proofErr w:type="gramEnd"/>
      <w:r>
        <w:rPr>
          <w:rFonts w:ascii="Tahoma" w:eastAsia="Times New Roman" w:hAnsi="Tahoma"/>
          <w:sz w:val="22"/>
          <w:szCs w:val="22"/>
          <w:lang w:bidi="ar-SA"/>
        </w:rPr>
        <w:t xml:space="preserve"> </w:t>
      </w:r>
      <w:hyperlink r:id="rId5" w:tgtFrame="_blank">
        <w:r w:rsidRPr="005B44A0">
          <w:t>www.udyamimitra.in</w:t>
        </w:r>
      </w:hyperlink>
      <w:r>
        <w:rPr>
          <w:rFonts w:ascii="Tahoma" w:eastAsia="Times New Roman" w:hAnsi="Tahoma"/>
          <w:sz w:val="22"/>
          <w:szCs w:val="22"/>
          <w:lang w:bidi="ar-SA"/>
        </w:rPr>
        <w:t xml:space="preserve"> ) can also be accessed for hand-holding services viz. application filling / project report preparation, EDP, financial Training, Skill Development, mentoring etc. </w:t>
      </w:r>
    </w:p>
    <w:p w:rsidR="00333F51" w:rsidRDefault="00333F51" w:rsidP="005B44A0">
      <w:pPr>
        <w:pStyle w:val="ListParagraph"/>
        <w:jc w:val="both"/>
        <w:rPr>
          <w:rFonts w:ascii="Tahoma" w:eastAsia="Times New Roman" w:hAnsi="Tahoma"/>
          <w:sz w:val="22"/>
          <w:szCs w:val="22"/>
          <w:lang w:bidi="ar-SA"/>
        </w:rPr>
      </w:pPr>
    </w:p>
    <w:p w:rsidR="0046643D" w:rsidRDefault="005B44A0" w:rsidP="005B44A0">
      <w:pPr>
        <w:pStyle w:val="ListParagraph"/>
        <w:jc w:val="both"/>
        <w:rPr>
          <w:rFonts w:ascii="Tahoma" w:eastAsia="Times New Roman" w:hAnsi="Tahoma"/>
          <w:sz w:val="22"/>
          <w:szCs w:val="22"/>
          <w:lang w:bidi="ar-SA"/>
        </w:rPr>
      </w:pPr>
      <w:r>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5B44A0" w:rsidRDefault="005B44A0" w:rsidP="005B44A0">
      <w:pPr>
        <w:pStyle w:val="ListParagraph"/>
        <w:jc w:val="both"/>
        <w:rPr>
          <w:rFonts w:ascii="Tahoma" w:eastAsia="Times New Roman" w:hAnsi="Tahoma"/>
          <w:sz w:val="22"/>
          <w:szCs w:val="22"/>
          <w:lang w:bidi="ar-SA"/>
        </w:rPr>
      </w:pPr>
    </w:p>
    <w:p w:rsidR="005B44A0" w:rsidRPr="00AB168C" w:rsidRDefault="005B44A0" w:rsidP="005B44A0">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5B44A0" w:rsidRPr="00AB168C" w:rsidRDefault="005B44A0" w:rsidP="005B44A0">
      <w:pPr>
        <w:pStyle w:val="DefaultText"/>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5B44A0" w:rsidRPr="005B44A0" w:rsidRDefault="005B44A0" w:rsidP="005B44A0">
      <w:pPr>
        <w:pStyle w:val="ListParagraph"/>
        <w:jc w:val="both"/>
        <w:rPr>
          <w:rFonts w:ascii="Tahoma" w:eastAsia="Times New Roman" w:hAnsi="Tahoma"/>
          <w:sz w:val="22"/>
          <w:szCs w:val="22"/>
          <w:lang w:bidi="ar-SA"/>
        </w:rPr>
      </w:pPr>
    </w:p>
    <w:sectPr w:rsidR="005B44A0" w:rsidRPr="005B44A0">
      <w:pgSz w:w="12240" w:h="15840"/>
      <w:pgMar w:top="1560" w:right="1134" w:bottom="156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737"/>
    <w:multiLevelType w:val="multilevel"/>
    <w:tmpl w:val="949EF4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51791D"/>
    <w:multiLevelType w:val="multilevel"/>
    <w:tmpl w:val="4A1A3FC4"/>
    <w:lvl w:ilvl="0">
      <w:start w:val="1"/>
      <w:numFmt w:val="bullet"/>
      <w:lvlText w:val=""/>
      <w:lvlJc w:val="left"/>
      <w:pPr>
        <w:tabs>
          <w:tab w:val="num" w:pos="2160"/>
        </w:tabs>
        <w:ind w:left="2160" w:hanging="360"/>
      </w:pPr>
      <w:rPr>
        <w:rFonts w:ascii="Symbol" w:hAnsi="Symbol" w:cs="OpenSymbol" w:hint="default"/>
        <w:sz w:val="22"/>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2" w15:restartNumberingAfterBreak="0">
    <w:nsid w:val="51E91CCC"/>
    <w:multiLevelType w:val="multilevel"/>
    <w:tmpl w:val="DC7C34B6"/>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552E10A7"/>
    <w:multiLevelType w:val="multilevel"/>
    <w:tmpl w:val="1DF213D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6643D"/>
    <w:rsid w:val="00106065"/>
    <w:rsid w:val="00333F51"/>
    <w:rsid w:val="0046643D"/>
    <w:rsid w:val="005B44A0"/>
    <w:rsid w:val="005E67CA"/>
    <w:rsid w:val="006218F6"/>
    <w:rsid w:val="007F62D3"/>
    <w:rsid w:val="00892BC3"/>
    <w:rsid w:val="008F3737"/>
    <w:rsid w:val="00AC3DD4"/>
    <w:rsid w:val="00D029CE"/>
    <w:rsid w:val="00D7140D"/>
    <w:rsid w:val="00E90247"/>
    <w:rsid w:val="00F96287"/>
    <w:rsid w:val="00FE6E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A63E"/>
  <w15:docId w15:val="{766CB46A-33B5-4F77-AE06-A83E810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color w:val="00000A"/>
      <w:sz w:val="24"/>
    </w:rPr>
  </w:style>
  <w:style w:type="paragraph" w:styleId="Heading1">
    <w:name w:val="heading 1"/>
    <w:basedOn w:val="Heading"/>
    <w:qFormat/>
    <w:pPr>
      <w:spacing w:before="115" w:after="115"/>
      <w:outlineLvl w:val="0"/>
    </w:pPr>
  </w:style>
  <w:style w:type="paragraph" w:styleId="Heading4">
    <w:name w:val="heading 4"/>
    <w:basedOn w:val="Heading"/>
    <w:qFormat/>
    <w:pPr>
      <w:numPr>
        <w:ilvl w:val="3"/>
        <w:numId w:val="1"/>
      </w:numPr>
      <w:spacing w:before="120"/>
      <w:outlineLvl w:val="3"/>
    </w:pPr>
    <w:rPr>
      <w:rFonts w:ascii="Liberation Serif" w:eastAsia="Segoe UI"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ahoma" w:hAnsi="Tahoma"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DefaultTextChar">
    <w:name w:val="Default Text Char"/>
    <w:basedOn w:val="DefaultParagraphFont"/>
    <w:link w:val="DefaultText"/>
    <w:qFormat/>
    <w:locked/>
    <w:rsid w:val="00315BF9"/>
    <w:rPr>
      <w:rFonts w:eastAsia="Times New Roman" w:cs="Mangal"/>
      <w:sz w:val="24"/>
      <w:lang w:bidi="ar-SA"/>
    </w:rPr>
  </w:style>
  <w:style w:type="character" w:customStyle="1" w:styleId="ListLabel46">
    <w:name w:val="ListLabel 46"/>
    <w:qFormat/>
    <w:rPr>
      <w:rFonts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55">
    <w:name w:val="ListLabel 55"/>
    <w:qFormat/>
    <w:rPr>
      <w:rFonts w:ascii="Tahoma" w:hAnsi="Tahoma"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ahoma" w:hAnsi="Tahoma"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ahoma" w:hAnsi="Tahoma" w:cs="OpenSymbol"/>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ahoma" w:hAnsi="Tahoma" w:cs="OpenSymbol"/>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15BF9"/>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8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11</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166</cp:revision>
  <dcterms:created xsi:type="dcterms:W3CDTF">2009-04-16T11:32:00Z</dcterms:created>
  <dcterms:modified xsi:type="dcterms:W3CDTF">2018-03-08T12:19:00Z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