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9B" w:rsidRPr="00073960" w:rsidRDefault="00A62D35" w:rsidP="00D27E34">
      <w:pPr>
        <w:pStyle w:val="DefaultText"/>
        <w:spacing w:line="360" w:lineRule="auto"/>
        <w:jc w:val="center"/>
        <w:rPr>
          <w:color w:val="auto"/>
        </w:rPr>
      </w:pPr>
      <w:r>
        <w:rPr>
          <w:rFonts w:ascii="Tahoma" w:hAnsi="Tahoma" w:cs="Tahoma"/>
          <w:b/>
          <w:color w:val="auto"/>
        </w:rPr>
        <w:t>Profile No.: 231</w:t>
      </w:r>
      <w:r w:rsidR="00D27E34" w:rsidRPr="00073960">
        <w:rPr>
          <w:rFonts w:ascii="Tahoma" w:hAnsi="Tahoma" w:cs="Tahoma"/>
          <w:b/>
          <w:color w:val="auto"/>
        </w:rPr>
        <w:tab/>
      </w:r>
      <w:r w:rsidR="00D27E34" w:rsidRPr="00073960">
        <w:rPr>
          <w:rFonts w:ascii="Tahoma" w:hAnsi="Tahoma" w:cs="Tahoma"/>
          <w:b/>
          <w:color w:val="auto"/>
        </w:rPr>
        <w:tab/>
      </w:r>
      <w:r w:rsidR="00D27E34" w:rsidRPr="00073960">
        <w:rPr>
          <w:rFonts w:ascii="Tahoma" w:hAnsi="Tahoma" w:cs="Tahoma"/>
          <w:b/>
          <w:color w:val="auto"/>
        </w:rPr>
        <w:tab/>
      </w:r>
      <w:r w:rsidR="00D27E34" w:rsidRPr="00073960">
        <w:rPr>
          <w:rFonts w:ascii="Tahoma" w:hAnsi="Tahoma" w:cs="Tahoma"/>
          <w:b/>
          <w:color w:val="auto"/>
        </w:rPr>
        <w:tab/>
      </w:r>
      <w:r w:rsidR="00D27E34" w:rsidRPr="00073960">
        <w:rPr>
          <w:rFonts w:ascii="Tahoma" w:hAnsi="Tahoma" w:cs="Tahoma"/>
          <w:b/>
          <w:color w:val="auto"/>
        </w:rPr>
        <w:tab/>
      </w:r>
      <w:r w:rsidR="00D27E34" w:rsidRPr="00073960">
        <w:rPr>
          <w:rFonts w:ascii="Tahoma" w:hAnsi="Tahoma" w:cs="Tahoma"/>
          <w:b/>
          <w:color w:val="auto"/>
        </w:rPr>
        <w:tab/>
      </w:r>
      <w:r w:rsidR="00D27E34" w:rsidRPr="00073960">
        <w:rPr>
          <w:rFonts w:ascii="Tahoma" w:hAnsi="Tahoma" w:cs="Tahoma"/>
          <w:b/>
          <w:color w:val="auto"/>
        </w:rPr>
        <w:tab/>
        <w:t>NIC Code: 24319</w:t>
      </w:r>
    </w:p>
    <w:p w:rsidR="000A719B" w:rsidRPr="00073960" w:rsidRDefault="000A719B" w:rsidP="00D27E34">
      <w:pPr>
        <w:jc w:val="center"/>
        <w:rPr>
          <w:rFonts w:ascii="Tahoma" w:hAnsi="Tahoma"/>
          <w:b/>
          <w:bCs/>
          <w:color w:val="auto"/>
          <w:sz w:val="22"/>
          <w:szCs w:val="22"/>
        </w:rPr>
      </w:pPr>
    </w:p>
    <w:p w:rsidR="000A719B" w:rsidRPr="00073960" w:rsidRDefault="00D27E34" w:rsidP="00D27E34">
      <w:pPr>
        <w:pStyle w:val="DefaultText"/>
        <w:spacing w:line="360" w:lineRule="auto"/>
        <w:ind w:left="720"/>
        <w:jc w:val="center"/>
        <w:rPr>
          <w:rFonts w:ascii="Tahoma" w:hAnsi="Tahoma" w:cs="Tahoma"/>
          <w:b/>
          <w:bCs/>
          <w:color w:val="auto"/>
          <w:sz w:val="30"/>
          <w:szCs w:val="30"/>
        </w:rPr>
      </w:pPr>
      <w:r w:rsidRPr="00073960">
        <w:rPr>
          <w:rFonts w:ascii="Tahoma" w:hAnsi="Tahoma" w:cs="Tahoma"/>
          <w:b/>
          <w:bCs/>
          <w:color w:val="auto"/>
          <w:sz w:val="30"/>
          <w:szCs w:val="30"/>
        </w:rPr>
        <w:t>STEEL CASTINGS</w:t>
      </w:r>
    </w:p>
    <w:p w:rsidR="000A719B" w:rsidRPr="00073960" w:rsidRDefault="000A719B" w:rsidP="00D27E34">
      <w:pPr>
        <w:pStyle w:val="DefaultText"/>
        <w:spacing w:line="360" w:lineRule="auto"/>
        <w:ind w:left="720"/>
        <w:jc w:val="both"/>
        <w:rPr>
          <w:rFonts w:ascii="Tahoma" w:hAnsi="Tahoma" w:cs="Tahoma"/>
          <w:b/>
          <w:bCs/>
          <w:color w:val="auto"/>
          <w:sz w:val="22"/>
          <w:szCs w:val="22"/>
        </w:rPr>
      </w:pPr>
    </w:p>
    <w:p w:rsidR="000A719B" w:rsidRPr="00073960" w:rsidRDefault="00D27E34" w:rsidP="00D27E34">
      <w:pPr>
        <w:pStyle w:val="DefaultText"/>
        <w:spacing w:line="360" w:lineRule="auto"/>
        <w:ind w:left="720"/>
        <w:jc w:val="both"/>
        <w:rPr>
          <w:rFonts w:ascii="Tahoma" w:hAnsi="Tahoma" w:cs="Tahoma"/>
          <w:b/>
          <w:bCs/>
          <w:color w:val="auto"/>
        </w:rPr>
      </w:pPr>
      <w:r w:rsidRPr="00073960">
        <w:rPr>
          <w:rFonts w:ascii="Tahoma" w:hAnsi="Tahoma" w:cs="Tahoma"/>
          <w:b/>
          <w:bCs/>
          <w:color w:val="auto"/>
          <w:sz w:val="22"/>
          <w:szCs w:val="22"/>
        </w:rPr>
        <w:t>1</w:t>
      </w:r>
      <w:r w:rsidRPr="00073960">
        <w:rPr>
          <w:rFonts w:ascii="Tahoma" w:hAnsi="Tahoma" w:cs="Tahoma"/>
          <w:b/>
          <w:bCs/>
          <w:color w:val="auto"/>
        </w:rPr>
        <w:t>.</w:t>
      </w:r>
      <w:r w:rsidRPr="00073960">
        <w:rPr>
          <w:rFonts w:ascii="Tahoma" w:hAnsi="Tahoma" w:cs="Tahoma"/>
          <w:b/>
          <w:bCs/>
          <w:color w:val="auto"/>
        </w:rPr>
        <w:tab/>
        <w:t>INTRODUCTION:</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 xml:space="preserve">Steel is an alloy of Iron and carbon. Carbon content below 2% is termed as steel while that above the limit is termed as cast iron. Steel castings are used when cast irons cannot deliver enough strength or shock resistance.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Carbons steels are graded in to low, medium and high carbon steel. Depending on the carbon content steel achieves different microstructure. This can be further enhanced by controlling cooling rates of molten metal and heat treatment.</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 xml:space="preserve">This project is focused on value addition in steel castings with consistency in mechanical properties, superior microstructure and precision casting. This is to be achieved by monitoring and adopting best practices for process control of moulding, melt preparation and alloy addition as per requirement.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b/>
          <w:bCs/>
          <w:color w:val="auto"/>
        </w:rPr>
      </w:pPr>
      <w:r w:rsidRPr="00073960">
        <w:rPr>
          <w:rFonts w:ascii="Tahoma" w:hAnsi="Tahoma" w:cs="Tahoma"/>
          <w:b/>
          <w:bCs/>
          <w:color w:val="auto"/>
        </w:rPr>
        <w:t>2.</w:t>
      </w:r>
      <w:r w:rsidRPr="00073960">
        <w:rPr>
          <w:rFonts w:ascii="Tahoma" w:hAnsi="Tahoma" w:cs="Tahoma"/>
          <w:b/>
          <w:bCs/>
          <w:color w:val="auto"/>
        </w:rPr>
        <w:tab/>
        <w:t>PRODUCT &amp; ITS APPLICATION:</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Steel melt with good composition can be cast by melting in medium frequency induction durance.  In addition to controlling carbon impurities content, several alloy elements are added. Steel castings quality is ensured with proper process controls. For steel castings addition of alloys is very important to get the desired properties needed for end application</w:t>
      </w:r>
      <w:r w:rsidR="00AB55FE" w:rsidRPr="00073960">
        <w:rPr>
          <w:rFonts w:ascii="Tahoma" w:hAnsi="Tahoma" w:cs="Tahoma"/>
          <w:color w:val="auto"/>
          <w:sz w:val="22"/>
          <w:szCs w:val="22"/>
        </w:rPr>
        <w:t>, viz</w:t>
      </w:r>
      <w:r w:rsidRPr="00073960">
        <w:rPr>
          <w:rFonts w:ascii="Tahoma" w:hAnsi="Tahoma" w:cs="Tahoma"/>
          <w:color w:val="auto"/>
          <w:sz w:val="22"/>
          <w:szCs w:val="22"/>
        </w:rPr>
        <w:t xml:space="preserve"> manganese, silicon, chromium, nickel, vanadium, molybdenum etc. are added to get different properties. Viz heat, corrosion, wears etc. resistance. Also Stainless and Tool Steels for very high end application are used in most machines.</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 xml:space="preserve">Steel casting is widely used in all types of industries for critical components. Steel castings applications are common for critical machines such </w:t>
      </w:r>
      <w:r w:rsidR="00AB55FE" w:rsidRPr="00073960">
        <w:rPr>
          <w:rFonts w:ascii="Tahoma" w:hAnsi="Tahoma" w:cs="Tahoma"/>
          <w:color w:val="auto"/>
          <w:sz w:val="22"/>
          <w:szCs w:val="22"/>
        </w:rPr>
        <w:t>as hydroelectric</w:t>
      </w:r>
      <w:r w:rsidRPr="00073960">
        <w:rPr>
          <w:rFonts w:ascii="Tahoma" w:hAnsi="Tahoma" w:cs="Tahoma"/>
          <w:color w:val="auto"/>
          <w:sz w:val="22"/>
          <w:szCs w:val="22"/>
        </w:rPr>
        <w:t xml:space="preserve"> turbine wheels, forging presses, gears, railroad truck frames, valve bodies, pump casings, mining machinery, marine equipment, turbocharger turbines and engine cylinder blocks.</w:t>
      </w:r>
    </w:p>
    <w:p w:rsidR="000A719B" w:rsidRPr="00073960" w:rsidRDefault="00D27E34" w:rsidP="00D27E34">
      <w:pPr>
        <w:pStyle w:val="DefaultText"/>
        <w:spacing w:line="360" w:lineRule="auto"/>
        <w:ind w:left="720"/>
        <w:jc w:val="both"/>
        <w:rPr>
          <w:rFonts w:ascii="Tahoma" w:hAnsi="Tahoma" w:cs="Tahoma"/>
          <w:b/>
          <w:bCs/>
          <w:color w:val="auto"/>
        </w:rPr>
      </w:pPr>
      <w:r w:rsidRPr="00073960">
        <w:rPr>
          <w:rFonts w:ascii="Tahoma" w:hAnsi="Tahoma" w:cs="Tahoma"/>
          <w:b/>
          <w:bCs/>
          <w:color w:val="auto"/>
        </w:rPr>
        <w:lastRenderedPageBreak/>
        <w:t>3.</w:t>
      </w:r>
      <w:r w:rsidRPr="00073960">
        <w:rPr>
          <w:rFonts w:ascii="Tahoma" w:hAnsi="Tahoma" w:cs="Tahoma"/>
          <w:b/>
          <w:bCs/>
          <w:color w:val="auto"/>
        </w:rPr>
        <w:tab/>
        <w:t>DESIRED QUALIFICATIONS FOR PROMOTER:</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Preferably mechanical or metallurgical graduate with experience in this technology.</w:t>
      </w:r>
    </w:p>
    <w:p w:rsidR="000A719B" w:rsidRPr="00073960" w:rsidRDefault="000A719B" w:rsidP="00D27E34">
      <w:pPr>
        <w:pStyle w:val="DefaultText"/>
        <w:spacing w:line="360" w:lineRule="auto"/>
        <w:ind w:left="720"/>
        <w:jc w:val="both"/>
        <w:rPr>
          <w:color w:val="auto"/>
        </w:rPr>
      </w:pPr>
    </w:p>
    <w:p w:rsidR="000A719B" w:rsidRPr="00073960" w:rsidRDefault="00D27E34" w:rsidP="00D27E34">
      <w:pPr>
        <w:pStyle w:val="DefaultText"/>
        <w:tabs>
          <w:tab w:val="left" w:pos="180"/>
        </w:tabs>
        <w:spacing w:line="360" w:lineRule="auto"/>
        <w:ind w:left="720"/>
        <w:jc w:val="both"/>
        <w:rPr>
          <w:color w:val="auto"/>
        </w:rPr>
      </w:pPr>
      <w:bookmarkStart w:id="0" w:name="__DdeLink__4224_460358359"/>
      <w:r w:rsidRPr="00073960">
        <w:rPr>
          <w:rFonts w:ascii="Tahoma" w:hAnsi="Tahoma" w:cs="Tahoma"/>
          <w:b/>
          <w:color w:val="auto"/>
        </w:rPr>
        <w:t>4.</w:t>
      </w:r>
      <w:r w:rsidRPr="00073960">
        <w:rPr>
          <w:rFonts w:ascii="Tahoma" w:hAnsi="Tahoma" w:cs="Tahoma"/>
          <w:b/>
          <w:color w:val="auto"/>
        </w:rPr>
        <w:tab/>
      </w:r>
      <w:bookmarkStart w:id="1" w:name="_GoBack1"/>
      <w:bookmarkEnd w:id="0"/>
      <w:bookmarkEnd w:id="1"/>
      <w:r w:rsidRPr="00073960">
        <w:rPr>
          <w:rFonts w:ascii="Tahoma" w:hAnsi="Tahoma" w:cs="Tahoma"/>
          <w:b/>
          <w:color w:val="auto"/>
        </w:rPr>
        <w:t>INDUSTRY OUTLOOK/TREND</w:t>
      </w:r>
    </w:p>
    <w:p w:rsidR="000A719B" w:rsidRPr="00073960" w:rsidRDefault="000A719B" w:rsidP="00D27E34">
      <w:pPr>
        <w:pStyle w:val="DefaultText"/>
        <w:tabs>
          <w:tab w:val="left" w:pos="180"/>
        </w:tabs>
        <w:spacing w:line="360" w:lineRule="auto"/>
        <w:ind w:left="720"/>
        <w:jc w:val="both"/>
        <w:rPr>
          <w:b/>
          <w:color w:val="auto"/>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India is the world’s third-largest casting producer after China and the </w:t>
      </w:r>
      <w:r w:rsidR="00AB55FE" w:rsidRPr="00073960">
        <w:rPr>
          <w:rFonts w:ascii="Tahoma" w:hAnsi="Tahoma" w:cs="Tahoma"/>
          <w:color w:val="auto"/>
          <w:sz w:val="22"/>
          <w:szCs w:val="22"/>
        </w:rPr>
        <w:t xml:space="preserve">U.S. </w:t>
      </w:r>
      <w:r w:rsidRPr="00073960">
        <w:rPr>
          <w:rFonts w:ascii="Tahoma" w:hAnsi="Tahoma" w:cs="Tahoma"/>
          <w:color w:val="auto"/>
          <w:sz w:val="22"/>
          <w:szCs w:val="22"/>
        </w:rPr>
        <w:t xml:space="preserve">India produces castings of about 11 and 12 million tonnes per year. The steel foundries in India comprises of various large, medium and small companies that manufacture carbon steel alloys stainless steel and super alloy cast products.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Large players produce bulk of the domestic and export requirements for auto, mining, Power, capital goods, Railways and defense sectors. Few names are </w:t>
      </w:r>
      <w:r w:rsidR="00AB55FE" w:rsidRPr="00073960">
        <w:rPr>
          <w:rFonts w:ascii="Tahoma" w:hAnsi="Tahoma" w:cs="Tahoma"/>
          <w:color w:val="auto"/>
          <w:sz w:val="22"/>
          <w:szCs w:val="22"/>
        </w:rPr>
        <w:t>Electro steel</w:t>
      </w:r>
      <w:r w:rsidRPr="00073960">
        <w:rPr>
          <w:rFonts w:ascii="Tahoma" w:hAnsi="Tahoma" w:cs="Tahoma"/>
          <w:color w:val="auto"/>
          <w:sz w:val="22"/>
          <w:szCs w:val="22"/>
        </w:rPr>
        <w:t xml:space="preserve"> Castings Ltd, Lanco Industries, Rail Wheel Factory, Hinduja Foundries, Nelcast Ltd., Tata Motors, Brakes India, Dcm Engineering Products, Sakthi Auto Component Ltd., Cooper Foundry, Mahindra- Hinoday, Mahindra Auto, Jayaswals Neco Ltd., NECO Castings, Ashok Iron Works, Kirloskar Ferrous Industries Ltd., Welcast Steels Ltd. </w:t>
      </w:r>
      <w:r w:rsidR="00AB55FE" w:rsidRPr="00073960">
        <w:rPr>
          <w:rFonts w:ascii="Tahoma" w:hAnsi="Tahoma" w:cs="Tahoma"/>
          <w:color w:val="auto"/>
          <w:sz w:val="22"/>
          <w:szCs w:val="22"/>
        </w:rPr>
        <w:t>etc.</w:t>
      </w:r>
      <w:r w:rsidRPr="00073960">
        <w:rPr>
          <w:rFonts w:ascii="Tahoma" w:hAnsi="Tahoma" w:cs="Tahoma"/>
          <w:color w:val="auto"/>
          <w:sz w:val="22"/>
          <w:szCs w:val="22"/>
        </w:rPr>
        <w:t xml:space="preserve"> compete with various medium and small companies numbering around 1500 units located all around industrial and urban centers in India to provide services to end-user industries.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AB55FE" w:rsidP="00D27E34">
      <w:pPr>
        <w:pStyle w:val="DefaultText"/>
        <w:spacing w:line="360" w:lineRule="auto"/>
        <w:ind w:left="720"/>
        <w:jc w:val="both"/>
        <w:rPr>
          <w:color w:val="auto"/>
        </w:rPr>
      </w:pPr>
      <w:r w:rsidRPr="00073960">
        <w:rPr>
          <w:rFonts w:ascii="Tahoma" w:hAnsi="Tahoma" w:cs="Tahoma"/>
          <w:color w:val="auto"/>
          <w:sz w:val="22"/>
          <w:szCs w:val="22"/>
        </w:rPr>
        <w:t>Large companies dominate</w:t>
      </w:r>
      <w:r w:rsidR="00D27E34" w:rsidRPr="00073960">
        <w:rPr>
          <w:rFonts w:ascii="Tahoma" w:hAnsi="Tahoma" w:cs="Tahoma"/>
          <w:color w:val="auto"/>
          <w:sz w:val="22"/>
          <w:szCs w:val="22"/>
        </w:rPr>
        <w:t xml:space="preserve"> the bulk of auto, power, railways and defense market in India with more than 70% share. Small and medium industry are competing in industrial valves pumps, machine tools, mining, mineral processing, cement, chemical, pharma, dairy, food processing </w:t>
      </w:r>
      <w:r w:rsidRPr="00073960">
        <w:rPr>
          <w:rFonts w:ascii="Tahoma" w:hAnsi="Tahoma" w:cs="Tahoma"/>
          <w:color w:val="auto"/>
          <w:sz w:val="22"/>
          <w:szCs w:val="22"/>
        </w:rPr>
        <w:t>etc.</w:t>
      </w:r>
      <w:r w:rsidR="00D27E34" w:rsidRPr="00073960">
        <w:rPr>
          <w:rFonts w:ascii="Tahoma" w:hAnsi="Tahoma" w:cs="Tahoma"/>
          <w:color w:val="auto"/>
          <w:sz w:val="22"/>
          <w:szCs w:val="22"/>
        </w:rPr>
        <w:t xml:space="preserve"> industry. The steel foundries in unorganized sector with proper standard specification and approval process are doing quite well in niche markets.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Though Indian steel foundries are dominated by low technology, slow shift can be witnessed with energy efficient furnaces, molding machines and metal quality control systems.</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5.</w:t>
      </w:r>
      <w:r w:rsidRPr="00073960">
        <w:rPr>
          <w:rFonts w:ascii="Tahoma" w:hAnsi="Tahoma" w:cs="Tahoma"/>
          <w:b/>
          <w:bCs/>
          <w:color w:val="auto"/>
        </w:rPr>
        <w:tab/>
        <w:t>MARKET POTENTIAL AND MARKETING ISSUES. IF ANY:</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lastRenderedPageBreak/>
        <w:t xml:space="preserve">The growth of Indian economy is at 7%, sue to huge population demanding massive industrial and infrastructure investment in automobiles, Railway, cement, power generation and fertilizer Industries </w:t>
      </w:r>
      <w:r w:rsidR="00AB55FE" w:rsidRPr="00073960">
        <w:rPr>
          <w:rFonts w:ascii="Tahoma" w:hAnsi="Tahoma" w:cs="Tahoma"/>
          <w:color w:val="auto"/>
          <w:sz w:val="22"/>
          <w:szCs w:val="22"/>
        </w:rPr>
        <w:t>etc.</w:t>
      </w:r>
      <w:r w:rsidRPr="00073960">
        <w:rPr>
          <w:rFonts w:ascii="Tahoma" w:hAnsi="Tahoma" w:cs="Tahoma"/>
          <w:color w:val="auto"/>
          <w:sz w:val="22"/>
          <w:szCs w:val="22"/>
        </w:rPr>
        <w:t xml:space="preserve"> core sectors and all associated industries viz Chemical, Pharmaceutical, Dairy, food </w:t>
      </w:r>
      <w:r w:rsidR="00B95B3A" w:rsidRPr="00073960">
        <w:rPr>
          <w:rFonts w:ascii="Tahoma" w:hAnsi="Tahoma" w:cs="Tahoma"/>
          <w:color w:val="auto"/>
          <w:sz w:val="22"/>
          <w:szCs w:val="22"/>
        </w:rPr>
        <w:t>processing Equipment</w:t>
      </w:r>
      <w:r w:rsidRPr="00073960">
        <w:rPr>
          <w:rFonts w:ascii="Tahoma" w:hAnsi="Tahoma" w:cs="Tahoma"/>
          <w:color w:val="auto"/>
          <w:sz w:val="22"/>
          <w:szCs w:val="22"/>
        </w:rPr>
        <w:t xml:space="preserve"> etc. is the main driver for steel castings.</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The global steel casting market is dominated by Asian countries China, Japan, India. India is likely to be leader competing with China in near future with a large number of players. India is emerging in steel casting industry and global demand will augment the growth opportunities for steel foundries in the coming years. Most of the global steel castings demand is with better metallurgy with austenitic, </w:t>
      </w:r>
      <w:r w:rsidR="00AB55FE" w:rsidRPr="00073960">
        <w:rPr>
          <w:rFonts w:ascii="Tahoma" w:hAnsi="Tahoma" w:cs="Tahoma"/>
          <w:color w:val="auto"/>
          <w:sz w:val="22"/>
          <w:szCs w:val="22"/>
        </w:rPr>
        <w:t>ferritin</w:t>
      </w:r>
      <w:r w:rsidRPr="00073960">
        <w:rPr>
          <w:rFonts w:ascii="Tahoma" w:hAnsi="Tahoma" w:cs="Tahoma"/>
          <w:color w:val="auto"/>
          <w:sz w:val="22"/>
          <w:szCs w:val="22"/>
        </w:rPr>
        <w:t xml:space="preserve"> and martensitic grade steel alloys suitable for Heat Treatment.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Steel Castings units producing their castings with standards and specifications with respect to chemical composition of steel and close tolerances have immense scope. There is good scope for setting up such units in the Small to medium Scale Sector with induction melting and good metallurgical quality control facilities.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 xml:space="preserve">6. </w:t>
      </w:r>
      <w:r w:rsidRPr="00073960">
        <w:rPr>
          <w:rFonts w:ascii="Tahoma" w:hAnsi="Tahoma" w:cs="Tahoma"/>
          <w:b/>
          <w:bCs/>
          <w:color w:val="auto"/>
        </w:rPr>
        <w:tab/>
        <w:t>RAW MATERIAL REQUIREMENTS:</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The raw materials – are Steels viz. Stainless Steel, Heat Resistant, Corrosion Resistant, Tool Steel &amp; even High-Speed Steel. The basic raw material is assorted steel scrap or ingots for melting. Other materials are fluxes micro alloying additives and </w:t>
      </w:r>
      <w:r w:rsidR="00AB55FE" w:rsidRPr="00073960">
        <w:rPr>
          <w:rFonts w:ascii="Tahoma" w:hAnsi="Tahoma" w:cs="Tahoma"/>
          <w:color w:val="auto"/>
          <w:sz w:val="22"/>
          <w:szCs w:val="22"/>
        </w:rPr>
        <w:t>Ferro</w:t>
      </w:r>
      <w:r w:rsidRPr="00073960">
        <w:rPr>
          <w:rFonts w:ascii="Tahoma" w:hAnsi="Tahoma" w:cs="Tahoma"/>
          <w:color w:val="auto"/>
          <w:sz w:val="22"/>
          <w:szCs w:val="22"/>
        </w:rPr>
        <w:t xml:space="preserve"> alloy elements. Other consumables are molding sand and pattern making materials. Certain additives for </w:t>
      </w:r>
      <w:r w:rsidR="00D569A6" w:rsidRPr="00073960">
        <w:rPr>
          <w:rFonts w:ascii="Tahoma" w:hAnsi="Tahoma" w:cs="Tahoma"/>
          <w:color w:val="auto"/>
          <w:sz w:val="22"/>
          <w:szCs w:val="22"/>
        </w:rPr>
        <w:t xml:space="preserve">molding,  </w:t>
      </w:r>
      <w:r w:rsidRPr="00073960">
        <w:rPr>
          <w:rFonts w:ascii="Tahoma" w:hAnsi="Tahoma" w:cs="Tahoma"/>
          <w:color w:val="auto"/>
          <w:sz w:val="22"/>
          <w:szCs w:val="22"/>
        </w:rPr>
        <w:t xml:space="preserve">viz. refractory powder, graphite </w:t>
      </w:r>
      <w:r w:rsidR="00AB55FE" w:rsidRPr="00073960">
        <w:rPr>
          <w:rFonts w:ascii="Tahoma" w:hAnsi="Tahoma" w:cs="Tahoma"/>
          <w:color w:val="auto"/>
          <w:sz w:val="22"/>
          <w:szCs w:val="22"/>
        </w:rPr>
        <w:t>etc.</w:t>
      </w:r>
      <w:r w:rsidRPr="00073960">
        <w:rPr>
          <w:rFonts w:ascii="Tahoma" w:hAnsi="Tahoma" w:cs="Tahoma"/>
          <w:color w:val="auto"/>
          <w:sz w:val="22"/>
          <w:szCs w:val="22"/>
        </w:rPr>
        <w:t xml:space="preserve">  </w:t>
      </w:r>
      <w:r w:rsidR="00AB55FE" w:rsidRPr="00073960">
        <w:rPr>
          <w:rFonts w:ascii="Tahoma" w:hAnsi="Tahoma" w:cs="Tahoma"/>
          <w:color w:val="auto"/>
          <w:sz w:val="22"/>
          <w:szCs w:val="22"/>
        </w:rPr>
        <w:t>And</w:t>
      </w:r>
      <w:r w:rsidRPr="00073960">
        <w:rPr>
          <w:rFonts w:ascii="Tahoma" w:hAnsi="Tahoma" w:cs="Tahoma"/>
          <w:color w:val="auto"/>
          <w:sz w:val="22"/>
          <w:szCs w:val="22"/>
        </w:rPr>
        <w:t xml:space="preserve"> melt additives for cleaning, metal composition </w:t>
      </w:r>
      <w:r w:rsidR="00AB55FE" w:rsidRPr="00073960">
        <w:rPr>
          <w:rFonts w:ascii="Tahoma" w:hAnsi="Tahoma" w:cs="Tahoma"/>
          <w:color w:val="auto"/>
          <w:sz w:val="22"/>
          <w:szCs w:val="22"/>
        </w:rPr>
        <w:t>control is</w:t>
      </w:r>
      <w:r w:rsidRPr="00073960">
        <w:rPr>
          <w:rFonts w:ascii="Tahoma" w:hAnsi="Tahoma" w:cs="Tahoma"/>
          <w:color w:val="auto"/>
          <w:sz w:val="22"/>
          <w:szCs w:val="22"/>
        </w:rPr>
        <w:t xml:space="preserve"> used to get desired quality and finish of castings.</w:t>
      </w:r>
    </w:p>
    <w:p w:rsidR="000A719B"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 xml:space="preserve">7. </w:t>
      </w:r>
      <w:r w:rsidRPr="00073960">
        <w:rPr>
          <w:rFonts w:ascii="Tahoma" w:hAnsi="Tahoma" w:cs="Tahoma"/>
          <w:b/>
          <w:bCs/>
          <w:color w:val="auto"/>
        </w:rPr>
        <w:tab/>
        <w:t>MANUFACTURING PROCESS:</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Steel Castings with controlled chemical composition can be made by induction melting process.  Depending on furnace capacity large castings can be manufactured in variety of Materials - viz. Stainless Steel, Heat Resistant, Corrosion Resistant, Tool Steel &amp; even High-Speed Steel. The main stages Process are as </w:t>
      </w:r>
      <w:r w:rsidR="00AB55FE" w:rsidRPr="00073960">
        <w:rPr>
          <w:rFonts w:ascii="Tahoma" w:hAnsi="Tahoma" w:cs="Tahoma"/>
          <w:color w:val="auto"/>
          <w:sz w:val="22"/>
          <w:szCs w:val="22"/>
        </w:rPr>
        <w:t>below:</w:t>
      </w:r>
      <w:r w:rsidRPr="00073960">
        <w:rPr>
          <w:rFonts w:ascii="Tahoma" w:hAnsi="Tahoma" w:cs="Tahoma"/>
          <w:color w:val="auto"/>
          <w:sz w:val="22"/>
          <w:szCs w:val="22"/>
        </w:rPr>
        <w:t xml:space="preserve">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lastRenderedPageBreak/>
        <w:t xml:space="preserve">Precision pattern Development as per Customer drawing &amp; Foundry practice. Manufacture of Pattern and cores is critical as ensure close tolerances. </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Preparation of mold for casting.</w:t>
      </w:r>
    </w:p>
    <w:p w:rsidR="000A719B" w:rsidRPr="00073960" w:rsidRDefault="00D27E34" w:rsidP="00D27E34">
      <w:pPr>
        <w:pStyle w:val="DefaultText"/>
        <w:numPr>
          <w:ilvl w:val="0"/>
          <w:numId w:val="1"/>
        </w:numPr>
        <w:spacing w:line="360" w:lineRule="auto"/>
        <w:jc w:val="both"/>
        <w:rPr>
          <w:rFonts w:ascii="Tahoma" w:hAnsi="Tahoma" w:cs="Tahoma"/>
          <w:color w:val="auto"/>
          <w:sz w:val="22"/>
          <w:szCs w:val="22"/>
        </w:rPr>
      </w:pPr>
      <w:r w:rsidRPr="00073960">
        <w:rPr>
          <w:rFonts w:ascii="Tahoma" w:hAnsi="Tahoma" w:cs="Tahoma"/>
          <w:color w:val="auto"/>
          <w:sz w:val="22"/>
          <w:szCs w:val="22"/>
        </w:rPr>
        <w:t>Assembling of patterns may be required for complex shapes and sizes.</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Covering of mold with the various materials viz refractory or graphite, silicon or other additive mixed sand.</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 xml:space="preserve">Baking of mold and core inserts </w:t>
      </w:r>
    </w:p>
    <w:p w:rsidR="000A719B" w:rsidRPr="00073960" w:rsidRDefault="00D27E34" w:rsidP="00D27E34">
      <w:pPr>
        <w:pStyle w:val="DefaultText"/>
        <w:numPr>
          <w:ilvl w:val="0"/>
          <w:numId w:val="1"/>
        </w:numPr>
        <w:spacing w:line="360" w:lineRule="auto"/>
        <w:jc w:val="both"/>
        <w:rPr>
          <w:rFonts w:ascii="Tahoma" w:hAnsi="Tahoma" w:cs="Tahoma"/>
          <w:color w:val="auto"/>
          <w:sz w:val="22"/>
          <w:szCs w:val="22"/>
        </w:rPr>
      </w:pPr>
      <w:r w:rsidRPr="00073960">
        <w:rPr>
          <w:rFonts w:ascii="Tahoma" w:hAnsi="Tahoma" w:cs="Tahoma"/>
          <w:color w:val="auto"/>
          <w:sz w:val="22"/>
          <w:szCs w:val="22"/>
        </w:rPr>
        <w:t>Melting of metal with desired composition in furnace and chemical/ physical testing of melt samples prior to casting.</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Pouring the required Metal in molds.</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Removal of moulds and allowing casting to cool at required rate to achieve microstructure.</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 xml:space="preserve">The gates risers are cut-off and grinding is done with flexible shaft grinders. The casting is then sand or shot blasted to maintain metal skin properties and finish. </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 xml:space="preserve">Casting may be machined as per customer drawing and heat treated before or after machining. Surface treatments may be carried out. </w:t>
      </w:r>
    </w:p>
    <w:p w:rsidR="000A719B" w:rsidRPr="00073960" w:rsidRDefault="00D27E34" w:rsidP="00D27E34">
      <w:pPr>
        <w:pStyle w:val="DefaultText"/>
        <w:numPr>
          <w:ilvl w:val="0"/>
          <w:numId w:val="1"/>
        </w:numPr>
        <w:spacing w:line="360" w:lineRule="auto"/>
        <w:jc w:val="both"/>
        <w:rPr>
          <w:color w:val="auto"/>
        </w:rPr>
      </w:pPr>
      <w:r w:rsidRPr="00073960">
        <w:rPr>
          <w:rFonts w:ascii="Tahoma" w:hAnsi="Tahoma" w:cs="Tahoma"/>
          <w:color w:val="auto"/>
          <w:sz w:val="22"/>
          <w:szCs w:val="22"/>
        </w:rPr>
        <w:t>Final Inspection,  Packing &amp; Dispatch</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 xml:space="preserve">8. </w:t>
      </w:r>
      <w:r w:rsidRPr="00073960">
        <w:rPr>
          <w:rFonts w:ascii="Tahoma" w:hAnsi="Tahoma" w:cs="Tahoma"/>
          <w:b/>
          <w:bCs/>
          <w:color w:val="auto"/>
        </w:rPr>
        <w:tab/>
        <w:t>MANPOWER REQUIREMENT:</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The unit shall require highly skilled service persons. The unit can start from 20 employees initially and increase to 42 or more depending on business volume.</w:t>
      </w:r>
    </w:p>
    <w:p w:rsidR="006A580B" w:rsidRDefault="006A580B" w:rsidP="00D27E34">
      <w:pPr>
        <w:pStyle w:val="DefaultText"/>
        <w:spacing w:line="360" w:lineRule="auto"/>
        <w:ind w:left="720"/>
        <w:jc w:val="both"/>
        <w:rPr>
          <w:rFonts w:ascii="Tahoma" w:hAnsi="Tahoma" w:cs="Tahoma"/>
          <w:color w:val="auto"/>
          <w:sz w:val="22"/>
          <w:szCs w:val="22"/>
        </w:rPr>
      </w:pPr>
    </w:p>
    <w:tbl>
      <w:tblPr>
        <w:tblW w:w="9138"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05"/>
        <w:gridCol w:w="2341"/>
        <w:gridCol w:w="1703"/>
        <w:gridCol w:w="850"/>
        <w:gridCol w:w="849"/>
        <w:gridCol w:w="851"/>
        <w:gridCol w:w="850"/>
        <w:gridCol w:w="789"/>
      </w:tblGrid>
      <w:tr w:rsidR="006A580B" w:rsidRPr="00073960" w:rsidTr="00C21AB7">
        <w:trPr>
          <w:trHeight w:val="540"/>
        </w:trPr>
        <w:tc>
          <w:tcPr>
            <w:tcW w:w="90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b/>
                <w:bCs/>
                <w:color w:val="auto"/>
                <w:sz w:val="20"/>
                <w:szCs w:val="20"/>
              </w:rPr>
              <w:t>Sr No</w:t>
            </w:r>
          </w:p>
        </w:tc>
        <w:tc>
          <w:tcPr>
            <w:tcW w:w="234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Type of Employees</w:t>
            </w:r>
          </w:p>
        </w:tc>
        <w:tc>
          <w:tcPr>
            <w:tcW w:w="170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Monthly Salary</w:t>
            </w:r>
          </w:p>
        </w:tc>
        <w:tc>
          <w:tcPr>
            <w:tcW w:w="4189"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No of Employees</w:t>
            </w:r>
          </w:p>
        </w:tc>
      </w:tr>
      <w:tr w:rsidR="006A580B" w:rsidRPr="00073960" w:rsidTr="00C21AB7">
        <w:trPr>
          <w:trHeight w:val="360"/>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1</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4</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5</w:t>
            </w:r>
          </w:p>
        </w:tc>
      </w:tr>
      <w:tr w:rsidR="006A580B" w:rsidRPr="00073960" w:rsidTr="00C21AB7">
        <w:trPr>
          <w:trHeight w:val="383"/>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Skilled Operators</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18000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10</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w:t>
            </w:r>
          </w:p>
        </w:tc>
      </w:tr>
      <w:tr w:rsidR="006A580B" w:rsidRPr="00073960" w:rsidTr="00C21AB7">
        <w:trPr>
          <w:trHeight w:val="337"/>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Semi-Skilled/ Helpers</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24</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24</w:t>
            </w:r>
          </w:p>
        </w:tc>
      </w:tr>
      <w:tr w:rsidR="006A580B" w:rsidRPr="00073960" w:rsidTr="00C21AB7">
        <w:trPr>
          <w:trHeight w:val="360"/>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Supervisor/ Manager</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r>
      <w:tr w:rsidR="006A580B" w:rsidRPr="00073960" w:rsidTr="00C21AB7">
        <w:trPr>
          <w:trHeight w:val="360"/>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Accounts/ Marketing</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16000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r>
      <w:tr w:rsidR="006A580B" w:rsidRPr="00073960" w:rsidTr="00C21AB7">
        <w:trPr>
          <w:trHeight w:val="360"/>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Other Staff</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r>
      <w:tr w:rsidR="006A580B" w:rsidRPr="00073960" w:rsidTr="00C21AB7">
        <w:trPr>
          <w:trHeight w:val="360"/>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TOTAL</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42</w:t>
            </w:r>
          </w:p>
        </w:tc>
      </w:tr>
    </w:tbl>
    <w:p w:rsidR="006A580B" w:rsidRPr="00073960" w:rsidRDefault="006A580B" w:rsidP="00D27E34">
      <w:pPr>
        <w:pStyle w:val="DefaultText"/>
        <w:spacing w:line="360" w:lineRule="auto"/>
        <w:jc w:val="both"/>
        <w:rPr>
          <w:rFonts w:ascii="Tahoma" w:hAnsi="Tahoma" w:cs="Tahoma"/>
          <w:color w:val="auto"/>
          <w:sz w:val="22"/>
          <w:szCs w:val="22"/>
        </w:rPr>
      </w:pPr>
    </w:p>
    <w:p w:rsidR="000A719B" w:rsidRPr="00073960" w:rsidRDefault="00D27E34" w:rsidP="00D27E34">
      <w:pPr>
        <w:pStyle w:val="DefaultText"/>
        <w:spacing w:line="360" w:lineRule="auto"/>
        <w:jc w:val="both"/>
        <w:rPr>
          <w:color w:val="auto"/>
        </w:rPr>
      </w:pPr>
      <w:r w:rsidRPr="00073960">
        <w:rPr>
          <w:rFonts w:ascii="Tahoma" w:hAnsi="Tahoma" w:cs="Tahoma"/>
          <w:b/>
          <w:bCs/>
          <w:color w:val="auto"/>
        </w:rPr>
        <w:tab/>
        <w:t xml:space="preserve">9. </w:t>
      </w:r>
      <w:r w:rsidRPr="00073960">
        <w:rPr>
          <w:rFonts w:ascii="Tahoma" w:hAnsi="Tahoma" w:cs="Tahoma"/>
          <w:b/>
          <w:bCs/>
          <w:color w:val="auto"/>
        </w:rPr>
        <w:tab/>
        <w:t>IMPLEMENTATION SCHEDULE:</w:t>
      </w:r>
    </w:p>
    <w:p w:rsidR="000A719B" w:rsidRPr="00073960" w:rsidRDefault="000A719B" w:rsidP="00D27E34">
      <w:pPr>
        <w:pStyle w:val="DefaultText"/>
        <w:spacing w:line="360" w:lineRule="auto"/>
        <w:ind w:left="720"/>
        <w:jc w:val="both"/>
        <w:rPr>
          <w:rFonts w:ascii="Tahoma" w:hAnsi="Tahoma" w:cs="Tahoma"/>
          <w:color w:val="auto"/>
          <w:sz w:val="16"/>
          <w:szCs w:val="16"/>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The unit can be implemented within 8 months from the serious initiation of project work.</w:t>
      </w:r>
    </w:p>
    <w:tbl>
      <w:tblPr>
        <w:tblW w:w="9203" w:type="dxa"/>
        <w:tblInd w:w="8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81"/>
        <w:gridCol w:w="5410"/>
        <w:gridCol w:w="2812"/>
      </w:tblGrid>
      <w:tr w:rsidR="006A580B" w:rsidRPr="00073960">
        <w:trPr>
          <w:trHeight w:val="540"/>
        </w:trPr>
        <w:tc>
          <w:tcPr>
            <w:tcW w:w="98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b/>
                <w:bCs/>
                <w:color w:val="auto"/>
              </w:rPr>
            </w:pPr>
            <w:r w:rsidRPr="00073960">
              <w:rPr>
                <w:rFonts w:ascii="Tahoma" w:hAnsi="Tahoma" w:cs="Tahoma"/>
                <w:b/>
                <w:bCs/>
                <w:color w:val="auto"/>
                <w:sz w:val="20"/>
                <w:szCs w:val="20"/>
              </w:rPr>
              <w:t>Sr No</w:t>
            </w:r>
          </w:p>
        </w:tc>
        <w:tc>
          <w:tcPr>
            <w:tcW w:w="541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b/>
                <w:bCs/>
                <w:color w:val="auto"/>
                <w:sz w:val="20"/>
                <w:szCs w:val="20"/>
              </w:rPr>
              <w:t>Activities</w:t>
            </w:r>
          </w:p>
        </w:tc>
        <w:tc>
          <w:tcPr>
            <w:tcW w:w="28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b/>
                <w:bCs/>
                <w:color w:val="auto"/>
                <w:sz w:val="20"/>
                <w:szCs w:val="20"/>
              </w:rPr>
              <w:t>Time Required in Months</w:t>
            </w:r>
          </w:p>
        </w:tc>
      </w:tr>
      <w:tr w:rsidR="006A580B" w:rsidRPr="00073960">
        <w:trPr>
          <w:trHeight w:val="35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Acquisition of Premises</w:t>
            </w:r>
          </w:p>
        </w:tc>
        <w:tc>
          <w:tcPr>
            <w:tcW w:w="2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r>
      <w:tr w:rsidR="006A580B" w:rsidRPr="00073960">
        <w:trPr>
          <w:trHeight w:val="35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Construction (if Applicable)</w:t>
            </w:r>
          </w:p>
        </w:tc>
        <w:tc>
          <w:tcPr>
            <w:tcW w:w="2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r>
      <w:tr w:rsidR="006A580B" w:rsidRPr="00073960">
        <w:trPr>
          <w:trHeight w:val="45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Procurement and Installation of Plant and Machinery</w:t>
            </w:r>
          </w:p>
        </w:tc>
        <w:tc>
          <w:tcPr>
            <w:tcW w:w="2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w:t>
            </w:r>
          </w:p>
        </w:tc>
      </w:tr>
      <w:tr w:rsidR="006A580B" w:rsidRPr="00073960">
        <w:trPr>
          <w:trHeight w:val="36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Arrangement of Finance</w:t>
            </w:r>
          </w:p>
        </w:tc>
        <w:tc>
          <w:tcPr>
            <w:tcW w:w="2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r>
      <w:tr w:rsidR="006A580B" w:rsidRPr="00073960">
        <w:trPr>
          <w:trHeight w:val="35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w:t>
            </w: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Manpower Recruitment and start up</w:t>
            </w:r>
          </w:p>
        </w:tc>
        <w:tc>
          <w:tcPr>
            <w:tcW w:w="2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r>
      <w:tr w:rsidR="006A580B" w:rsidRPr="00073960">
        <w:trPr>
          <w:trHeight w:val="45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54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Total Time Required  (Some Activities run concurrently)</w:t>
            </w:r>
          </w:p>
        </w:tc>
        <w:tc>
          <w:tcPr>
            <w:tcW w:w="2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w:t>
            </w:r>
          </w:p>
        </w:tc>
      </w:tr>
    </w:tbl>
    <w:p w:rsidR="000A719B" w:rsidRPr="00073960" w:rsidRDefault="000A719B" w:rsidP="00D27E34">
      <w:pPr>
        <w:pStyle w:val="DefaultText"/>
        <w:spacing w:line="360" w:lineRule="auto"/>
        <w:ind w:left="720"/>
        <w:jc w:val="both"/>
        <w:rPr>
          <w:rFonts w:ascii="Tahoma" w:hAnsi="Tahoma" w:cs="Tahoma"/>
          <w:b/>
          <w:bCs/>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10.</w:t>
      </w:r>
      <w:r w:rsidRPr="00073960">
        <w:rPr>
          <w:rFonts w:ascii="Tahoma" w:hAnsi="Tahoma" w:cs="Tahoma"/>
          <w:b/>
          <w:bCs/>
          <w:color w:val="auto"/>
        </w:rPr>
        <w:tab/>
        <w:t>COST OF PROJECT:</w:t>
      </w:r>
    </w:p>
    <w:p w:rsidR="000A719B" w:rsidRPr="00073960" w:rsidRDefault="000A719B" w:rsidP="00D27E34">
      <w:pPr>
        <w:pStyle w:val="DefaultText"/>
        <w:spacing w:line="360" w:lineRule="auto"/>
        <w:ind w:left="720"/>
        <w:jc w:val="both"/>
        <w:rPr>
          <w:rFonts w:ascii="Tahoma" w:hAnsi="Tahoma" w:cs="Tahoma"/>
          <w:color w:val="auto"/>
          <w:sz w:val="18"/>
          <w:szCs w:val="18"/>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The unit will require total project cost of Rs 210.33 lakhs as shown below:</w:t>
      </w:r>
    </w:p>
    <w:tbl>
      <w:tblPr>
        <w:tblW w:w="7874" w:type="dxa"/>
        <w:tblInd w:w="9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37"/>
        <w:gridCol w:w="5488"/>
        <w:gridCol w:w="1549"/>
      </w:tblGrid>
      <w:tr w:rsidR="006A580B" w:rsidRPr="00073960">
        <w:trPr>
          <w:trHeight w:val="540"/>
        </w:trPr>
        <w:tc>
          <w:tcPr>
            <w:tcW w:w="8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b/>
                <w:bCs/>
                <w:color w:val="auto"/>
                <w:sz w:val="20"/>
                <w:szCs w:val="20"/>
              </w:rPr>
              <w:t>Sr. No</w:t>
            </w:r>
          </w:p>
        </w:tc>
        <w:tc>
          <w:tcPr>
            <w:tcW w:w="548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Particulars</w:t>
            </w:r>
          </w:p>
        </w:tc>
        <w:tc>
          <w:tcPr>
            <w:tcW w:w="154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In Lakhs</w:t>
            </w:r>
          </w:p>
        </w:tc>
      </w:tr>
      <w:tr w:rsidR="006A580B" w:rsidRPr="00073960">
        <w:trPr>
          <w:trHeight w:val="351"/>
        </w:trPr>
        <w:tc>
          <w:tcPr>
            <w:tcW w:w="8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Land</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30.00</w:t>
            </w:r>
          </w:p>
        </w:tc>
      </w:tr>
      <w:tr w:rsidR="006A580B" w:rsidRPr="00073960">
        <w:trPr>
          <w:trHeight w:val="362"/>
        </w:trPr>
        <w:tc>
          <w:tcPr>
            <w:tcW w:w="8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Building</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45.00</w:t>
            </w:r>
          </w:p>
        </w:tc>
      </w:tr>
      <w:tr w:rsidR="006A580B" w:rsidRPr="00073960">
        <w:trPr>
          <w:trHeight w:val="350"/>
        </w:trPr>
        <w:tc>
          <w:tcPr>
            <w:tcW w:w="8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Plant and Machinery</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72.33</w:t>
            </w:r>
          </w:p>
        </w:tc>
      </w:tr>
      <w:tr w:rsidR="006A580B" w:rsidRPr="00073960">
        <w:trPr>
          <w:trHeight w:val="363"/>
        </w:trPr>
        <w:tc>
          <w:tcPr>
            <w:tcW w:w="8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Fixtures and Electrical Installation</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12.20</w:t>
            </w:r>
          </w:p>
        </w:tc>
      </w:tr>
      <w:tr w:rsidR="006A580B" w:rsidRPr="00073960">
        <w:trPr>
          <w:trHeight w:val="374"/>
        </w:trPr>
        <w:tc>
          <w:tcPr>
            <w:tcW w:w="8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Other Assets/ Preliminary and Preoperative Expenses</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4.00</w:t>
            </w:r>
          </w:p>
        </w:tc>
      </w:tr>
      <w:tr w:rsidR="006A580B" w:rsidRPr="00073960">
        <w:trPr>
          <w:trHeight w:val="362"/>
        </w:trPr>
        <w:tc>
          <w:tcPr>
            <w:tcW w:w="8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Margin for working Capital</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46.80</w:t>
            </w:r>
          </w:p>
        </w:tc>
      </w:tr>
      <w:tr w:rsidR="006A580B" w:rsidRPr="00073960">
        <w:trPr>
          <w:trHeight w:val="628"/>
        </w:trPr>
        <w:tc>
          <w:tcPr>
            <w:tcW w:w="8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TOTAL PROJECT COST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210.33</w:t>
            </w:r>
          </w:p>
        </w:tc>
      </w:tr>
    </w:tbl>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11.</w:t>
      </w:r>
      <w:r w:rsidRPr="00073960">
        <w:rPr>
          <w:rFonts w:ascii="Tahoma" w:hAnsi="Tahoma" w:cs="Tahoma"/>
          <w:b/>
          <w:bCs/>
          <w:color w:val="auto"/>
        </w:rPr>
        <w:tab/>
        <w:t>MEANS OF FINANCE:</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The project will require promoter to invest about Rs 87.68 lakhs and seek bank loans of Rs 122.65 lakhs based on 70% loan on fixed assets.</w:t>
      </w:r>
    </w:p>
    <w:tbl>
      <w:tblPr>
        <w:tblW w:w="6379"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6A580B" w:rsidRPr="00073960">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b/>
                <w:bCs/>
                <w:color w:val="auto"/>
              </w:rPr>
            </w:pPr>
            <w:r w:rsidRPr="00073960">
              <w:rPr>
                <w:rFonts w:ascii="Tahoma" w:hAnsi="Tahoma" w:cs="Tahoma"/>
                <w:b/>
                <w:bCs/>
                <w:color w:val="auto"/>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b/>
                <w:bCs/>
                <w:color w:val="auto"/>
              </w:rPr>
            </w:pPr>
            <w:r w:rsidRPr="00073960">
              <w:rPr>
                <w:rFonts w:ascii="Tahoma" w:hAnsi="Tahoma" w:cs="Tahoma"/>
                <w:b/>
                <w:bCs/>
                <w:color w:val="auto"/>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b/>
                <w:bCs/>
                <w:color w:val="auto"/>
              </w:rPr>
            </w:pPr>
            <w:r w:rsidRPr="00073960">
              <w:rPr>
                <w:rFonts w:ascii="Tahoma" w:hAnsi="Tahoma" w:cs="Tahoma"/>
                <w:b/>
                <w:bCs/>
                <w:color w:val="auto"/>
                <w:sz w:val="20"/>
                <w:szCs w:val="20"/>
              </w:rPr>
              <w:t>In Lakhs</w:t>
            </w:r>
          </w:p>
        </w:tc>
      </w:tr>
      <w:tr w:rsidR="006A580B" w:rsidRPr="00073960">
        <w:trPr>
          <w:trHeight w:val="413"/>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87.68</w:t>
            </w:r>
          </w:p>
        </w:tc>
      </w:tr>
      <w:tr w:rsidR="006A580B" w:rsidRPr="00073960">
        <w:trPr>
          <w:trHeight w:val="376"/>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122.65</w:t>
            </w:r>
          </w:p>
        </w:tc>
      </w:tr>
      <w:tr w:rsidR="006A580B" w:rsidRPr="00073960">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TOTAL :</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210.33</w:t>
            </w:r>
          </w:p>
        </w:tc>
      </w:tr>
    </w:tbl>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lastRenderedPageBreak/>
        <w:t>12.</w:t>
      </w:r>
      <w:r w:rsidRPr="00073960">
        <w:rPr>
          <w:rFonts w:ascii="Tahoma" w:hAnsi="Tahoma" w:cs="Tahoma"/>
          <w:b/>
          <w:bCs/>
          <w:color w:val="auto"/>
        </w:rPr>
        <w:tab/>
        <w:t>WORKING CAPITAL REQUIREMENTS:</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Working capital requirements are calculated as below:</w:t>
      </w:r>
    </w:p>
    <w:tbl>
      <w:tblPr>
        <w:tblW w:w="8064" w:type="dxa"/>
        <w:tblInd w:w="10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84"/>
        <w:gridCol w:w="1328"/>
        <w:gridCol w:w="1558"/>
        <w:gridCol w:w="1133"/>
        <w:gridCol w:w="1702"/>
        <w:gridCol w:w="1559"/>
      </w:tblGrid>
      <w:tr w:rsidR="006A580B" w:rsidRPr="00073960">
        <w:trPr>
          <w:trHeight w:val="872"/>
        </w:trPr>
        <w:tc>
          <w:tcPr>
            <w:tcW w:w="7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b/>
                <w:bCs/>
                <w:color w:val="auto"/>
                <w:sz w:val="20"/>
                <w:szCs w:val="20"/>
              </w:rPr>
              <w:t>Sr. No</w:t>
            </w:r>
          </w:p>
        </w:tc>
        <w:tc>
          <w:tcPr>
            <w:tcW w:w="13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Particulars</w:t>
            </w:r>
          </w:p>
        </w:tc>
        <w:tc>
          <w:tcPr>
            <w:tcW w:w="155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Gross Amount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Margin %</w:t>
            </w:r>
          </w:p>
        </w:tc>
        <w:tc>
          <w:tcPr>
            <w:tcW w:w="170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Margin Amount</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Bank Finance</w:t>
            </w:r>
          </w:p>
        </w:tc>
      </w:tr>
      <w:tr w:rsidR="006A580B" w:rsidRPr="00073960">
        <w:trPr>
          <w:trHeight w:val="388"/>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Inventories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29.63</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11.85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17.78</w:t>
            </w:r>
          </w:p>
        </w:tc>
      </w:tr>
      <w:tr w:rsidR="006A580B" w:rsidRPr="00073960">
        <w:trPr>
          <w:trHeight w:val="455"/>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Receivables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26.56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13.28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13.28</w:t>
            </w:r>
          </w:p>
        </w:tc>
      </w:tr>
      <w:tr w:rsidR="006A580B" w:rsidRPr="00073960">
        <w:trPr>
          <w:trHeight w:val="38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 xml:space="preserve">Overheads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9.82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100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9.82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0.00</w:t>
            </w:r>
          </w:p>
        </w:tc>
      </w:tr>
      <w:tr w:rsidR="006A580B" w:rsidRPr="00073960">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Creditors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29.63</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11.85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17.78</w:t>
            </w:r>
          </w:p>
        </w:tc>
      </w:tr>
      <w:tr w:rsidR="006A580B" w:rsidRPr="00073960">
        <w:trPr>
          <w:trHeight w:val="45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TOTAL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95.63</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46.80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48.83</w:t>
            </w:r>
          </w:p>
        </w:tc>
      </w:tr>
    </w:tbl>
    <w:p w:rsidR="000A719B" w:rsidRPr="00073960" w:rsidRDefault="000A719B" w:rsidP="00D27E34">
      <w:pPr>
        <w:pStyle w:val="DefaultText"/>
        <w:spacing w:line="360" w:lineRule="auto"/>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13.</w:t>
      </w:r>
      <w:r w:rsidRPr="00073960">
        <w:rPr>
          <w:rFonts w:ascii="Tahoma" w:hAnsi="Tahoma" w:cs="Tahoma"/>
          <w:b/>
          <w:bCs/>
          <w:color w:val="auto"/>
        </w:rPr>
        <w:tab/>
        <w:t>LIST OF MACHINERY REQUIRED:</w:t>
      </w:r>
    </w:p>
    <w:p w:rsidR="000A719B" w:rsidRPr="00073960" w:rsidRDefault="000A719B" w:rsidP="00D27E34">
      <w:pPr>
        <w:pStyle w:val="DefaultText"/>
        <w:spacing w:line="360" w:lineRule="auto"/>
        <w:ind w:left="720"/>
        <w:jc w:val="both"/>
        <w:rPr>
          <w:rFonts w:ascii="Tahoma" w:hAnsi="Tahoma" w:cs="Tahoma"/>
          <w:color w:val="auto"/>
          <w:sz w:val="22"/>
          <w:szCs w:val="22"/>
        </w:rPr>
      </w:pPr>
    </w:p>
    <w:tbl>
      <w:tblPr>
        <w:tblW w:w="8781" w:type="dxa"/>
        <w:tblInd w:w="7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78"/>
        <w:gridCol w:w="4250"/>
        <w:gridCol w:w="569"/>
        <w:gridCol w:w="994"/>
        <w:gridCol w:w="936"/>
        <w:gridCol w:w="1354"/>
      </w:tblGrid>
      <w:tr w:rsidR="006A580B" w:rsidRPr="00073960" w:rsidTr="006A580B">
        <w:trPr>
          <w:trHeight w:val="450"/>
        </w:trPr>
        <w:tc>
          <w:tcPr>
            <w:tcW w:w="67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Sr. No</w:t>
            </w:r>
          </w:p>
        </w:tc>
        <w:tc>
          <w:tcPr>
            <w:tcW w:w="42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Particulars</w:t>
            </w:r>
          </w:p>
        </w:tc>
        <w:tc>
          <w:tcPr>
            <w:tcW w:w="56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UOM</w:t>
            </w:r>
          </w:p>
        </w:tc>
        <w:tc>
          <w:tcPr>
            <w:tcW w:w="9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Quantity</w:t>
            </w:r>
          </w:p>
        </w:tc>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Rate</w:t>
            </w:r>
          </w:p>
        </w:tc>
        <w:tc>
          <w:tcPr>
            <w:tcW w:w="135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Total Value</w:t>
            </w:r>
          </w:p>
        </w:tc>
      </w:tr>
      <w:tr w:rsidR="006A580B" w:rsidRPr="00073960" w:rsidTr="006A580B">
        <w:trPr>
          <w:trHeight w:val="45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b/>
                <w:bCs/>
                <w:color w:val="auto"/>
                <w:sz w:val="20"/>
                <w:szCs w:val="20"/>
              </w:rPr>
              <w:t>Main Machines/ Equipment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b/>
                <w:bCs/>
                <w:color w:val="auto"/>
                <w:sz w:val="20"/>
                <w:szCs w:val="20"/>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r>
      <w:tr w:rsidR="006A580B" w:rsidRPr="00073960" w:rsidTr="006A580B">
        <w:trPr>
          <w:trHeight w:val="45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 xml:space="preserve">Medium Frequency Induction Furnace  1500 kg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3500000</w:t>
            </w:r>
          </w:p>
        </w:tc>
      </w:tr>
      <w:tr w:rsidR="006A580B" w:rsidRPr="00073960" w:rsidTr="006A580B">
        <w:trPr>
          <w:trHeight w:val="54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 xml:space="preserve">Cooling </w:t>
            </w:r>
            <w:r w:rsidR="00AB55FE" w:rsidRPr="00073960">
              <w:rPr>
                <w:rFonts w:ascii="Tahoma" w:hAnsi="Tahoma" w:cs="Tahoma"/>
                <w:color w:val="auto"/>
                <w:sz w:val="20"/>
                <w:szCs w:val="20"/>
              </w:rPr>
              <w:t>tower, Water</w:t>
            </w:r>
            <w:r w:rsidRPr="00073960">
              <w:rPr>
                <w:rFonts w:ascii="Tahoma" w:hAnsi="Tahoma" w:cs="Tahoma"/>
                <w:color w:val="auto"/>
                <w:sz w:val="20"/>
                <w:szCs w:val="20"/>
              </w:rPr>
              <w:t xml:space="preserve"> softening plant, </w:t>
            </w:r>
          </w:p>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heat exchanger auxiliaries</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850000</w:t>
            </w:r>
          </w:p>
        </w:tc>
      </w:tr>
      <w:tr w:rsidR="006A580B" w:rsidRPr="00073960" w:rsidTr="006A580B">
        <w:trPr>
          <w:trHeight w:val="375"/>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Molding Machines</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Sand mixer, sieves etc.</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Core molding Machine</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25000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Sand reclamation System</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200000</w:t>
            </w:r>
          </w:p>
        </w:tc>
      </w:tr>
      <w:tr w:rsidR="00073960" w:rsidRPr="00073960" w:rsidTr="00063B28">
        <w:trPr>
          <w:trHeight w:val="450"/>
        </w:trPr>
        <w:tc>
          <w:tcPr>
            <w:tcW w:w="67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73960" w:rsidRPr="00073960" w:rsidRDefault="00073960" w:rsidP="00063B28">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Sr. No</w:t>
            </w:r>
          </w:p>
        </w:tc>
        <w:tc>
          <w:tcPr>
            <w:tcW w:w="42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73960" w:rsidRPr="00073960" w:rsidRDefault="00073960" w:rsidP="00063B28">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Particulars</w:t>
            </w:r>
          </w:p>
        </w:tc>
        <w:tc>
          <w:tcPr>
            <w:tcW w:w="56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73960" w:rsidRPr="00073960" w:rsidRDefault="00073960" w:rsidP="00063B28">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UOM</w:t>
            </w:r>
          </w:p>
        </w:tc>
        <w:tc>
          <w:tcPr>
            <w:tcW w:w="9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73960" w:rsidRPr="00073960" w:rsidRDefault="00073960" w:rsidP="00063B28">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Quantity</w:t>
            </w:r>
          </w:p>
        </w:tc>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73960" w:rsidRPr="00073960" w:rsidRDefault="00073960" w:rsidP="00063B28">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Rate</w:t>
            </w:r>
          </w:p>
        </w:tc>
        <w:tc>
          <w:tcPr>
            <w:tcW w:w="135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73960" w:rsidRPr="00073960" w:rsidRDefault="00073960" w:rsidP="00063B28">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Total Value</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Core Baking oven with accessories</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 xml:space="preserve">Mold/core coating material mixer / spray gun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9</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Ladle with heating system</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10</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 xml:space="preserve">EOT Crane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11</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Shot blasting machine</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Lathe Machine</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75000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Drilling Machine</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14</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Milling Machine</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 xml:space="preserve">Mold Boxes and tools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lastRenderedPageBreak/>
              <w:t>16</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Bench/ Flexible shaft grinders</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48000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Metallurgical Microscope</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18</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Sample grinding / polishing M/c</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Nos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19</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Physical testing Lab</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20</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Chemical Test Lab</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subtotal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7013000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b/>
                <w:bCs/>
                <w:color w:val="auto"/>
                <w:sz w:val="20"/>
                <w:szCs w:val="20"/>
              </w:rPr>
              <w:t>Tools and Ancillaries</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r>
      <w:tr w:rsidR="006A580B" w:rsidRPr="00073960" w:rsidTr="006A580B">
        <w:trPr>
          <w:trHeight w:val="322"/>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Patterns tools and gauges</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r>
      <w:tr w:rsidR="006A580B" w:rsidRPr="00073960" w:rsidTr="006A580B">
        <w:trPr>
          <w:trHeight w:val="282"/>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w:t>
            </w: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Misc. tools  etc.</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subtotal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220000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b/>
                <w:bCs/>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b/>
                <w:bCs/>
                <w:color w:val="auto"/>
                <w:sz w:val="20"/>
                <w:szCs w:val="20"/>
              </w:rPr>
              <w:t>Fixtures and Elect Installation</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b/>
                <w:bCs/>
                <w:color w:val="auto"/>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b/>
                <w:bCs/>
                <w:color w:val="auto"/>
                <w:sz w:val="20"/>
                <w:szCs w:val="20"/>
              </w:rPr>
            </w:pPr>
          </w:p>
        </w:tc>
      </w:tr>
      <w:tr w:rsidR="006A580B" w:rsidRPr="00073960" w:rsidTr="006A580B">
        <w:trPr>
          <w:trHeight w:val="386"/>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 xml:space="preserve">Storage racks and trolleys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Other Furniture</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Telephones/ Computer</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Electrical Installation</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1000000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1000000</w:t>
            </w:r>
          </w:p>
        </w:tc>
      </w:tr>
      <w:tr w:rsidR="006A580B" w:rsidRPr="00073960" w:rsidTr="006A580B">
        <w:trPr>
          <w:trHeight w:val="36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subtotal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jc w:val="both"/>
              <w:rPr>
                <w:rFonts w:ascii="Tahoma" w:hAnsi="Tahoma" w:cs="Tahoma"/>
                <w:color w:val="auto"/>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1220000</w:t>
            </w:r>
          </w:p>
        </w:tc>
      </w:tr>
      <w:tr w:rsidR="006A580B" w:rsidRPr="00073960" w:rsidTr="006A580B">
        <w:trPr>
          <w:trHeight w:val="450"/>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Other Assets/ Preliminary and Preoperative Expenses</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LS</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400000</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400000</w:t>
            </w:r>
          </w:p>
        </w:tc>
      </w:tr>
      <w:tr w:rsidR="006A580B" w:rsidRPr="00073960" w:rsidTr="006A580B">
        <w:trPr>
          <w:trHeight w:val="645"/>
        </w:trPr>
        <w:tc>
          <w:tcPr>
            <w:tcW w:w="6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42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TOTAL PLANT MACHINERY COST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8853000</w:t>
            </w:r>
          </w:p>
        </w:tc>
      </w:tr>
    </w:tbl>
    <w:p w:rsidR="000A719B" w:rsidRPr="00073960" w:rsidRDefault="000A719B" w:rsidP="00D27E34">
      <w:pPr>
        <w:pStyle w:val="DefaultText"/>
        <w:spacing w:line="360" w:lineRule="auto"/>
        <w:jc w:val="both"/>
        <w:rPr>
          <w:rFonts w:ascii="Tahoma" w:hAnsi="Tahoma" w:cs="Tahoma"/>
          <w:color w:val="auto"/>
          <w:sz w:val="22"/>
          <w:szCs w:val="22"/>
        </w:rPr>
      </w:pPr>
    </w:p>
    <w:p w:rsidR="000A719B" w:rsidRPr="00073960" w:rsidRDefault="00D27E34" w:rsidP="00D27E34">
      <w:pPr>
        <w:spacing w:line="360" w:lineRule="auto"/>
        <w:ind w:left="706"/>
        <w:jc w:val="both"/>
        <w:rPr>
          <w:color w:val="auto"/>
        </w:rPr>
      </w:pPr>
      <w:r w:rsidRPr="00073960">
        <w:rPr>
          <w:rFonts w:ascii="Tahoma" w:eastAsia="Andale Sans UI;Arial Unicode MS" w:hAnsi="Tahoma"/>
          <w:color w:val="auto"/>
          <w:sz w:val="22"/>
          <w:szCs w:val="22"/>
        </w:rPr>
        <w:t xml:space="preserve">All the machines and equipment are available from local manufacturers. </w:t>
      </w:r>
      <w:r w:rsidRPr="00073960">
        <w:rPr>
          <w:rFonts w:ascii="Tahoma" w:eastAsia="Times New Roman" w:hAnsi="Tahoma"/>
          <w:color w:val="auto"/>
          <w:sz w:val="22"/>
          <w:szCs w:val="22"/>
          <w:lang w:bidi="ar-SA"/>
        </w:rPr>
        <w:t xml:space="preserve">The entrepreneur needs to ensure proper selection of product mix and proper type of dies and tooling to have modern and flexible designs. </w:t>
      </w:r>
      <w:r w:rsidRPr="00073960">
        <w:rPr>
          <w:rFonts w:ascii="Tahoma" w:eastAsia="Andale Sans UI;Arial Unicode MS" w:hAnsi="Tahoma"/>
          <w:color w:val="auto"/>
          <w:sz w:val="22"/>
          <w:szCs w:val="22"/>
        </w:rPr>
        <w:t xml:space="preserve">It may be worthwhile to look at reconditioned imported machines, dies and tooling. </w:t>
      </w:r>
    </w:p>
    <w:p w:rsidR="000A719B" w:rsidRPr="00073960" w:rsidRDefault="00D27E34" w:rsidP="00073960">
      <w:pPr>
        <w:pStyle w:val="DefaultText"/>
        <w:spacing w:line="360" w:lineRule="auto"/>
        <w:ind w:left="1440"/>
        <w:rPr>
          <w:color w:val="auto"/>
        </w:rPr>
      </w:pPr>
      <w:r w:rsidRPr="00073960">
        <w:rPr>
          <w:rFonts w:ascii="Tahoma" w:hAnsi="Tahoma" w:cs="Tahoma"/>
          <w:color w:val="auto"/>
          <w:sz w:val="22"/>
          <w:szCs w:val="22"/>
        </w:rPr>
        <w:t>1.</w:t>
      </w:r>
      <w:r w:rsidRPr="00073960">
        <w:rPr>
          <w:rFonts w:ascii="Tahoma" w:hAnsi="Tahoma" w:cs="Tahoma"/>
          <w:color w:val="auto"/>
          <w:sz w:val="22"/>
          <w:szCs w:val="22"/>
        </w:rPr>
        <w:tab/>
        <w:t>Techno Machines</w:t>
      </w:r>
    </w:p>
    <w:p w:rsidR="006A580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Chikkanahalli Road,</w:t>
      </w:r>
    </w:p>
    <w:p w:rsidR="006A580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Opp. Shahi Exports (Unit No 6),</w:t>
      </w:r>
      <w:r w:rsidRPr="00073960">
        <w:rPr>
          <w:rFonts w:ascii="Tahoma" w:hAnsi="Tahoma" w:cs="Tahoma"/>
          <w:color w:val="auto"/>
          <w:sz w:val="22"/>
          <w:szCs w:val="22"/>
        </w:rPr>
        <w:br/>
        <w:t xml:space="preserve">Near Annapoorneshwari Temple, </w:t>
      </w:r>
    </w:p>
    <w:p w:rsidR="000A719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Bommanahalli,</w:t>
      </w:r>
      <w:r w:rsidRPr="00073960">
        <w:rPr>
          <w:rFonts w:ascii="Tahoma" w:hAnsi="Tahoma" w:cs="Tahoma"/>
          <w:color w:val="auto"/>
          <w:sz w:val="22"/>
          <w:szCs w:val="22"/>
        </w:rPr>
        <w:br/>
        <w:t xml:space="preserve">BENGALURU-560 068, INDIA </w:t>
      </w:r>
    </w:p>
    <w:p w:rsidR="006A580B" w:rsidRPr="00073960" w:rsidRDefault="006A580B" w:rsidP="00073960">
      <w:pPr>
        <w:pStyle w:val="DefaultText"/>
        <w:spacing w:line="360" w:lineRule="auto"/>
        <w:ind w:left="2160"/>
        <w:rPr>
          <w:color w:val="auto"/>
        </w:rPr>
      </w:pPr>
    </w:p>
    <w:p w:rsidR="006A580B" w:rsidRPr="00073960" w:rsidRDefault="00D27E34" w:rsidP="00073960">
      <w:pPr>
        <w:pStyle w:val="DefaultText"/>
        <w:spacing w:line="360" w:lineRule="auto"/>
        <w:ind w:left="1440"/>
        <w:rPr>
          <w:rFonts w:ascii="Tahoma" w:hAnsi="Tahoma" w:cs="Tahoma"/>
          <w:color w:val="auto"/>
          <w:sz w:val="22"/>
          <w:szCs w:val="22"/>
        </w:rPr>
      </w:pPr>
      <w:r w:rsidRPr="00073960">
        <w:rPr>
          <w:rFonts w:ascii="Tahoma" w:hAnsi="Tahoma" w:cs="Tahoma"/>
          <w:color w:val="auto"/>
          <w:sz w:val="22"/>
          <w:szCs w:val="22"/>
        </w:rPr>
        <w:lastRenderedPageBreak/>
        <w:t>2.</w:t>
      </w:r>
      <w:r w:rsidRPr="00073960">
        <w:rPr>
          <w:rFonts w:ascii="Tahoma" w:hAnsi="Tahoma" w:cs="Tahoma"/>
          <w:color w:val="auto"/>
          <w:sz w:val="22"/>
          <w:szCs w:val="22"/>
        </w:rPr>
        <w:tab/>
        <w:t>S. S. Engineering Works</w:t>
      </w:r>
      <w:r w:rsidRPr="00073960">
        <w:rPr>
          <w:rFonts w:ascii="Tahoma" w:hAnsi="Tahoma" w:cs="Tahoma"/>
          <w:color w:val="auto"/>
          <w:sz w:val="22"/>
          <w:szCs w:val="22"/>
        </w:rPr>
        <w:br/>
      </w:r>
      <w:r w:rsidRPr="00073960">
        <w:rPr>
          <w:rFonts w:ascii="Tahoma" w:hAnsi="Tahoma" w:cs="Tahoma"/>
          <w:color w:val="auto"/>
          <w:sz w:val="22"/>
          <w:szCs w:val="22"/>
        </w:rPr>
        <w:tab/>
        <w:t>Ajit Khanna(Proprietor)</w:t>
      </w:r>
      <w:r w:rsidRPr="00073960">
        <w:rPr>
          <w:rFonts w:ascii="Tahoma" w:hAnsi="Tahoma" w:cs="Tahoma"/>
          <w:color w:val="auto"/>
          <w:sz w:val="22"/>
          <w:szCs w:val="22"/>
        </w:rPr>
        <w:br/>
      </w:r>
      <w:r w:rsidRPr="00073960">
        <w:rPr>
          <w:rFonts w:ascii="Tahoma" w:hAnsi="Tahoma" w:cs="Tahoma"/>
          <w:color w:val="auto"/>
          <w:sz w:val="22"/>
          <w:szCs w:val="22"/>
        </w:rPr>
        <w:tab/>
        <w:t xml:space="preserve">Plot No. 100, Sector 6 IMT Manesar, </w:t>
      </w:r>
    </w:p>
    <w:p w:rsidR="000A719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Gurgaon - 122050, Haryana, India</w:t>
      </w:r>
    </w:p>
    <w:p w:rsidR="006A580B" w:rsidRPr="00073960" w:rsidRDefault="006A580B" w:rsidP="00073960">
      <w:pPr>
        <w:pStyle w:val="DefaultText"/>
        <w:spacing w:line="360" w:lineRule="auto"/>
        <w:ind w:left="2160"/>
        <w:rPr>
          <w:color w:val="auto"/>
        </w:rPr>
      </w:pPr>
    </w:p>
    <w:p w:rsidR="000A719B" w:rsidRPr="00073960" w:rsidRDefault="00D27E34" w:rsidP="00073960">
      <w:pPr>
        <w:pStyle w:val="DefaultText"/>
        <w:spacing w:line="360" w:lineRule="auto"/>
        <w:ind w:left="1440"/>
        <w:rPr>
          <w:color w:val="auto"/>
        </w:rPr>
      </w:pPr>
      <w:r w:rsidRPr="00073960">
        <w:rPr>
          <w:rFonts w:ascii="Tahoma" w:hAnsi="Tahoma" w:cs="Tahoma"/>
          <w:color w:val="auto"/>
          <w:sz w:val="22"/>
          <w:szCs w:val="22"/>
        </w:rPr>
        <w:t>3.</w:t>
      </w:r>
      <w:r w:rsidRPr="00073960">
        <w:rPr>
          <w:rFonts w:ascii="Tahoma" w:hAnsi="Tahoma" w:cs="Tahoma"/>
          <w:color w:val="auto"/>
          <w:sz w:val="22"/>
          <w:szCs w:val="22"/>
        </w:rPr>
        <w:tab/>
        <w:t>Taurus Private Ltd Co</w:t>
      </w:r>
    </w:p>
    <w:p w:rsidR="006A580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 xml:space="preserve">No. 24, D 2 / E 3, Kiab Industrial, </w:t>
      </w:r>
    </w:p>
    <w:p w:rsidR="006A580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Area At Pivele</w:t>
      </w:r>
      <w:r w:rsidRPr="00073960">
        <w:rPr>
          <w:rFonts w:ascii="Tahoma" w:hAnsi="Tahoma" w:cs="Tahoma"/>
          <w:color w:val="auto"/>
          <w:sz w:val="22"/>
          <w:szCs w:val="22"/>
        </w:rPr>
        <w:br/>
        <w:t xml:space="preserve">Kiab Industrial Area, </w:t>
      </w:r>
    </w:p>
    <w:p w:rsidR="000A719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 xml:space="preserve">Bengaluru – 560100 Karnataka, India </w:t>
      </w:r>
    </w:p>
    <w:p w:rsidR="006A580B" w:rsidRPr="00073960" w:rsidRDefault="006A580B" w:rsidP="00073960">
      <w:pPr>
        <w:pStyle w:val="DefaultText"/>
        <w:spacing w:line="360" w:lineRule="auto"/>
        <w:ind w:left="2160"/>
        <w:rPr>
          <w:color w:val="auto"/>
        </w:rPr>
      </w:pPr>
    </w:p>
    <w:p w:rsidR="000A719B" w:rsidRPr="00073960" w:rsidRDefault="00D27E34" w:rsidP="00073960">
      <w:pPr>
        <w:pStyle w:val="DefaultText"/>
        <w:spacing w:line="360" w:lineRule="auto"/>
        <w:ind w:left="1440"/>
        <w:rPr>
          <w:color w:val="auto"/>
        </w:rPr>
      </w:pPr>
      <w:r w:rsidRPr="00073960">
        <w:rPr>
          <w:rFonts w:ascii="Tahoma" w:hAnsi="Tahoma" w:cs="Tahoma"/>
          <w:color w:val="auto"/>
          <w:sz w:val="22"/>
          <w:szCs w:val="22"/>
        </w:rPr>
        <w:t>4.</w:t>
      </w:r>
      <w:r w:rsidRPr="00073960">
        <w:rPr>
          <w:rFonts w:ascii="Tahoma" w:hAnsi="Tahoma" w:cs="Tahoma"/>
          <w:color w:val="auto"/>
          <w:sz w:val="22"/>
          <w:szCs w:val="22"/>
        </w:rPr>
        <w:tab/>
        <w:t>Micro Engineering Works;</w:t>
      </w:r>
    </w:p>
    <w:p w:rsidR="006A580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 xml:space="preserve">No. 6/140, Gandhi Nagar, </w:t>
      </w:r>
    </w:p>
    <w:p w:rsidR="006A580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 xml:space="preserve">Nallampalayam Road Nanjai Gounden, </w:t>
      </w:r>
    </w:p>
    <w:p w:rsidR="006A580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 xml:space="preserve">Pudur, G. N. Mills Post, </w:t>
      </w:r>
    </w:p>
    <w:p w:rsidR="000A719B" w:rsidRPr="00073960" w:rsidRDefault="00D27E34" w:rsidP="00073960">
      <w:pPr>
        <w:pStyle w:val="DefaultText"/>
        <w:spacing w:line="360" w:lineRule="auto"/>
        <w:ind w:left="2160"/>
        <w:rPr>
          <w:rFonts w:ascii="Tahoma" w:hAnsi="Tahoma" w:cs="Tahoma"/>
          <w:color w:val="auto"/>
          <w:sz w:val="22"/>
          <w:szCs w:val="22"/>
        </w:rPr>
      </w:pPr>
      <w:r w:rsidRPr="00073960">
        <w:rPr>
          <w:rFonts w:ascii="Tahoma" w:hAnsi="Tahoma" w:cs="Tahoma"/>
          <w:color w:val="auto"/>
          <w:sz w:val="22"/>
          <w:szCs w:val="22"/>
        </w:rPr>
        <w:t xml:space="preserve">Coimbatore - 641029, Tamil Nadu, India </w:t>
      </w:r>
    </w:p>
    <w:p w:rsidR="006A580B" w:rsidRPr="00073960" w:rsidRDefault="006A580B" w:rsidP="00073960">
      <w:pPr>
        <w:pStyle w:val="DefaultText"/>
        <w:spacing w:line="360" w:lineRule="auto"/>
        <w:ind w:left="2160"/>
        <w:rPr>
          <w:color w:val="auto"/>
        </w:rPr>
      </w:pPr>
    </w:p>
    <w:p w:rsidR="000A719B" w:rsidRPr="00073960" w:rsidRDefault="00D27E34" w:rsidP="00073960">
      <w:pPr>
        <w:pStyle w:val="DefaultText"/>
        <w:spacing w:line="360" w:lineRule="auto"/>
        <w:rPr>
          <w:color w:val="auto"/>
        </w:rPr>
      </w:pPr>
      <w:r w:rsidRPr="00073960">
        <w:rPr>
          <w:rFonts w:ascii="Tahoma" w:hAnsi="Tahoma" w:cs="Tahoma"/>
          <w:color w:val="auto"/>
          <w:sz w:val="22"/>
          <w:szCs w:val="22"/>
        </w:rPr>
        <w:tab/>
      </w:r>
      <w:r w:rsidRPr="00073960">
        <w:rPr>
          <w:rFonts w:ascii="Tahoma" w:hAnsi="Tahoma" w:cs="Tahoma"/>
          <w:color w:val="auto"/>
          <w:sz w:val="22"/>
          <w:szCs w:val="22"/>
        </w:rPr>
        <w:tab/>
        <w:t>5.</w:t>
      </w:r>
      <w:r w:rsidRPr="00073960">
        <w:rPr>
          <w:rFonts w:ascii="Tahoma" w:hAnsi="Tahoma" w:cs="Tahoma"/>
          <w:color w:val="auto"/>
          <w:sz w:val="22"/>
          <w:szCs w:val="22"/>
        </w:rPr>
        <w:tab/>
        <w:t>Electrotherm India Ltd.,</w:t>
      </w:r>
    </w:p>
    <w:p w:rsidR="006A580B" w:rsidRPr="00073960" w:rsidRDefault="00D27E34" w:rsidP="00073960">
      <w:pPr>
        <w:pStyle w:val="DefaultText"/>
        <w:spacing w:line="360" w:lineRule="auto"/>
        <w:ind w:left="1440"/>
        <w:rPr>
          <w:rFonts w:ascii="Tahoma" w:hAnsi="Tahoma" w:cs="Tahoma"/>
          <w:color w:val="auto"/>
          <w:sz w:val="22"/>
          <w:szCs w:val="22"/>
        </w:rPr>
      </w:pPr>
      <w:r w:rsidRPr="00073960">
        <w:rPr>
          <w:rFonts w:ascii="Tahoma" w:hAnsi="Tahoma" w:cs="Tahoma"/>
          <w:color w:val="auto"/>
          <w:sz w:val="22"/>
          <w:szCs w:val="22"/>
        </w:rPr>
        <w:tab/>
        <w:t xml:space="preserve">Survey No. 72, Village Palodia, </w:t>
      </w:r>
    </w:p>
    <w:p w:rsidR="000A719B" w:rsidRPr="00073960" w:rsidRDefault="006A580B" w:rsidP="00073960">
      <w:pPr>
        <w:pStyle w:val="DefaultText"/>
        <w:spacing w:line="360" w:lineRule="auto"/>
        <w:ind w:left="2160"/>
        <w:rPr>
          <w:color w:val="auto"/>
        </w:rPr>
      </w:pPr>
      <w:r w:rsidRPr="00073960">
        <w:rPr>
          <w:rFonts w:ascii="Tahoma" w:hAnsi="Tahoma" w:cs="Tahoma"/>
          <w:color w:val="auto"/>
          <w:sz w:val="22"/>
          <w:szCs w:val="22"/>
        </w:rPr>
        <w:t>Taluka Kalol Via Thaltej</w:t>
      </w:r>
      <w:r w:rsidRPr="00073960">
        <w:rPr>
          <w:rFonts w:ascii="Tahoma" w:hAnsi="Tahoma" w:cs="Tahoma"/>
          <w:color w:val="auto"/>
          <w:sz w:val="22"/>
          <w:szCs w:val="22"/>
        </w:rPr>
        <w:br/>
        <w:t>Ahmedabad- 382115, Gujarat</w:t>
      </w:r>
    </w:p>
    <w:p w:rsidR="000A719B" w:rsidRPr="00073960" w:rsidRDefault="000A719B" w:rsidP="00D27E34">
      <w:pPr>
        <w:pStyle w:val="DefaultText"/>
        <w:spacing w:line="360" w:lineRule="auto"/>
        <w:ind w:left="2160"/>
        <w:jc w:val="both"/>
        <w:rPr>
          <w:rFonts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 xml:space="preserve">Other </w:t>
      </w:r>
      <w:r w:rsidR="00AB55FE" w:rsidRPr="00073960">
        <w:rPr>
          <w:rFonts w:ascii="Tahoma" w:hAnsi="Tahoma" w:cs="Tahoma"/>
          <w:color w:val="auto"/>
          <w:sz w:val="22"/>
          <w:szCs w:val="22"/>
        </w:rPr>
        <w:t>well-known</w:t>
      </w:r>
      <w:r w:rsidRPr="00073960">
        <w:rPr>
          <w:rFonts w:ascii="Tahoma" w:hAnsi="Tahoma" w:cs="Tahoma"/>
          <w:color w:val="auto"/>
          <w:sz w:val="22"/>
          <w:szCs w:val="22"/>
        </w:rPr>
        <w:t xml:space="preserve"> machine are A</w:t>
      </w:r>
      <w:r w:rsidRPr="00073960">
        <w:rPr>
          <w:rStyle w:val="StrongEmphasis"/>
          <w:rFonts w:ascii="Tahoma" w:hAnsi="Tahoma" w:cs="Tahoma"/>
          <w:b w:val="0"/>
          <w:bCs w:val="0"/>
          <w:color w:val="auto"/>
          <w:sz w:val="22"/>
          <w:szCs w:val="22"/>
        </w:rPr>
        <w:t xml:space="preserve">cme </w:t>
      </w:r>
      <w:r w:rsidR="00AB55FE" w:rsidRPr="00073960">
        <w:rPr>
          <w:rStyle w:val="StrongEmphasis"/>
          <w:rFonts w:ascii="Tahoma" w:hAnsi="Tahoma" w:cs="Tahoma"/>
          <w:b w:val="0"/>
          <w:bCs w:val="0"/>
          <w:color w:val="auto"/>
          <w:sz w:val="22"/>
          <w:szCs w:val="22"/>
        </w:rPr>
        <w:t>Tooling’s</w:t>
      </w:r>
      <w:r w:rsidRPr="00073960">
        <w:rPr>
          <w:rFonts w:ascii="Tahoma" w:hAnsi="Tahoma" w:cs="Tahoma"/>
          <w:color w:val="auto"/>
          <w:sz w:val="22"/>
          <w:szCs w:val="22"/>
        </w:rPr>
        <w:t xml:space="preserve">, Ace manufacturing systems, Batliboi Ltd., Bharat Fritz Werner, HMT Machine Tools Ltd., Advani Oerlikon Ltd, Lakshmi Machine Works Ltd., Lokesh Machines Ltd., Praga Tools Ltd., Toolcraft Systems Pvt. Ltd. Etc. The above list of machine supplier is illustrative. </w:t>
      </w:r>
    </w:p>
    <w:p w:rsidR="000A719B" w:rsidRPr="00073960" w:rsidRDefault="00D27E34" w:rsidP="00D27E34">
      <w:pPr>
        <w:pStyle w:val="DefaultText"/>
        <w:spacing w:line="360" w:lineRule="auto"/>
        <w:ind w:left="720"/>
        <w:jc w:val="both"/>
        <w:rPr>
          <w:rFonts w:ascii="Tahoma" w:hAnsi="Tahoma" w:cs="Tahoma"/>
          <w:b/>
          <w:bCs/>
          <w:color w:val="auto"/>
        </w:rPr>
      </w:pPr>
      <w:r w:rsidRPr="00073960">
        <w:rPr>
          <w:rFonts w:ascii="Tahoma" w:hAnsi="Tahoma" w:cs="Tahoma"/>
          <w:b/>
          <w:bCs/>
          <w:color w:val="auto"/>
        </w:rPr>
        <w:t>14.</w:t>
      </w:r>
      <w:r w:rsidRPr="00073960">
        <w:rPr>
          <w:rFonts w:ascii="Tahoma" w:hAnsi="Tahoma" w:cs="Tahoma"/>
          <w:b/>
          <w:bCs/>
          <w:color w:val="auto"/>
        </w:rPr>
        <w:tab/>
        <w:t>PROFITABILITY CALCULATIONS:</w:t>
      </w:r>
    </w:p>
    <w:p w:rsidR="000A719B" w:rsidRPr="00073960" w:rsidRDefault="000A719B" w:rsidP="00D27E34">
      <w:pPr>
        <w:pStyle w:val="DefaultText"/>
        <w:spacing w:line="360" w:lineRule="auto"/>
        <w:ind w:left="720"/>
        <w:jc w:val="both"/>
        <w:rPr>
          <w:rFonts w:ascii="Tahoma" w:hAnsi="Tahoma" w:cs="Tahoma"/>
          <w:color w:val="auto"/>
          <w:sz w:val="22"/>
          <w:szCs w:val="22"/>
        </w:rPr>
      </w:pPr>
    </w:p>
    <w:tbl>
      <w:tblPr>
        <w:tblW w:w="9000"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1"/>
        <w:gridCol w:w="3330"/>
        <w:gridCol w:w="900"/>
        <w:gridCol w:w="851"/>
        <w:gridCol w:w="850"/>
        <w:gridCol w:w="739"/>
        <w:gridCol w:w="807"/>
        <w:gridCol w:w="802"/>
      </w:tblGrid>
      <w:tr w:rsidR="006A580B" w:rsidRPr="00073960">
        <w:trPr>
          <w:trHeight w:val="574"/>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b/>
                <w:bCs/>
                <w:color w:val="auto"/>
                <w:sz w:val="20"/>
                <w:szCs w:val="20"/>
              </w:rPr>
              <w:t>Sr. No</w:t>
            </w:r>
          </w:p>
        </w:tc>
        <w:tc>
          <w:tcPr>
            <w:tcW w:w="33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UOM</w:t>
            </w:r>
          </w:p>
        </w:tc>
        <w:tc>
          <w:tcPr>
            <w:tcW w:w="4049"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Wise estimates</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jc w:val="both"/>
              <w:rPr>
                <w:rFonts w:ascii="Tahoma" w:hAnsi="Tahoma" w:cs="Tahoma"/>
                <w:color w:val="auto"/>
                <w:sz w:val="20"/>
                <w:szCs w:val="20"/>
              </w:rPr>
            </w:pP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0A719B" w:rsidP="00D27E34">
            <w:pPr>
              <w:pStyle w:val="DefaultText"/>
              <w:spacing w:line="360" w:lineRule="auto"/>
              <w:ind w:left="720"/>
              <w:jc w:val="both"/>
              <w:rPr>
                <w:rFonts w:ascii="Tahoma" w:hAnsi="Tahoma" w:cs="Tahoma"/>
                <w:color w:val="auto"/>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2</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3</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4</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Year 5</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1</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Capacity Utilization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45</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55</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65</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75</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2</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Sales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318.70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409.75</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500.81</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591.87</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682.92</w:t>
            </w:r>
          </w:p>
        </w:tc>
      </w:tr>
      <w:tr w:rsidR="006A580B" w:rsidRPr="00073960">
        <w:trPr>
          <w:trHeight w:val="40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lastRenderedPageBreak/>
              <w:t>3</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Raw Materials &amp; Other Direct Inputs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237.01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304.72</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372.44</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440.15</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507.87</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4</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Gross Margin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81.69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105.03</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128.37</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151.71</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175.05</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5</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Overheads Except 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61.38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61.38</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61.38</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61.38</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61.38</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6</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17.17</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17.17</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17.17</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17.17</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7</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Depreciation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13.35</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13.35</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13.35</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13.35</w:t>
            </w:r>
          </w:p>
        </w:tc>
      </w:tr>
      <w:tr w:rsidR="006A580B" w:rsidRPr="00073960">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color w:val="auto"/>
              </w:rPr>
            </w:pPr>
            <w:r w:rsidRPr="00073960">
              <w:rPr>
                <w:rFonts w:ascii="Tahoma" w:hAnsi="Tahoma" w:cs="Tahoma"/>
                <w:color w:val="auto"/>
                <w:sz w:val="20"/>
                <w:szCs w:val="20"/>
              </w:rPr>
              <w:t>8</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Net Profit Before Tax</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-10.21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13.13</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36.47</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59.81</w:t>
            </w:r>
          </w:p>
        </w:tc>
        <w:tc>
          <w:tcPr>
            <w:tcW w:w="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83.15</w:t>
            </w:r>
          </w:p>
        </w:tc>
      </w:tr>
    </w:tbl>
    <w:p w:rsidR="000A719B" w:rsidRPr="00073960" w:rsidRDefault="000A719B" w:rsidP="00D27E34">
      <w:pPr>
        <w:pStyle w:val="DefaultText"/>
        <w:spacing w:line="360" w:lineRule="auto"/>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The Unit will have capacity </w:t>
      </w:r>
      <w:r w:rsidR="00597EF0" w:rsidRPr="00073960">
        <w:rPr>
          <w:rFonts w:ascii="Tahoma" w:hAnsi="Tahoma" w:cs="Tahoma"/>
          <w:color w:val="auto"/>
          <w:sz w:val="22"/>
          <w:szCs w:val="22"/>
        </w:rPr>
        <w:t>of 1000</w:t>
      </w:r>
      <w:r w:rsidRPr="00073960">
        <w:rPr>
          <w:rFonts w:ascii="Tahoma" w:hAnsi="Tahoma" w:cs="Tahoma"/>
          <w:color w:val="auto"/>
          <w:sz w:val="22"/>
          <w:szCs w:val="22"/>
        </w:rPr>
        <w:t xml:space="preserve"> MT per year of Steel Castings of different grades/ types. The bulk sale/ distribution sales prices of steel castings ranges from Rs 50 per Kg to Rs 300 per kg for super alloy, intricate and high end metal products depending on type, size, ratings/ specifications and testing </w:t>
      </w:r>
      <w:r w:rsidR="00597EF0" w:rsidRPr="00073960">
        <w:rPr>
          <w:rFonts w:ascii="Tahoma" w:hAnsi="Tahoma" w:cs="Tahoma"/>
          <w:color w:val="auto"/>
          <w:sz w:val="22"/>
          <w:szCs w:val="22"/>
        </w:rPr>
        <w:t>requirements and</w:t>
      </w:r>
      <w:r w:rsidRPr="00073960">
        <w:rPr>
          <w:rFonts w:ascii="Tahoma" w:hAnsi="Tahoma" w:cs="Tahoma"/>
          <w:color w:val="auto"/>
          <w:sz w:val="22"/>
          <w:szCs w:val="22"/>
        </w:rPr>
        <w:t xml:space="preserve"> volumes/ order. </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color w:val="auto"/>
          <w:sz w:val="22"/>
          <w:szCs w:val="22"/>
        </w:rPr>
        <w:t xml:space="preserve">The raw material cost ranges from 45 to 70 per kg for steel scrap. The melt additives costs range from Rs 30 to 460 per Kg. The material requirements are considered with wastage/ scrap </w:t>
      </w:r>
      <w:r w:rsidR="00AB55FE" w:rsidRPr="00073960">
        <w:rPr>
          <w:rFonts w:ascii="Tahoma" w:hAnsi="Tahoma" w:cs="Tahoma"/>
          <w:color w:val="auto"/>
          <w:sz w:val="22"/>
          <w:szCs w:val="22"/>
        </w:rPr>
        <w:t>etc.</w:t>
      </w:r>
      <w:r w:rsidRPr="00073960">
        <w:rPr>
          <w:rFonts w:ascii="Tahoma" w:hAnsi="Tahoma" w:cs="Tahoma"/>
          <w:color w:val="auto"/>
          <w:sz w:val="22"/>
          <w:szCs w:val="22"/>
        </w:rPr>
        <w:t xml:space="preserve"> of 6 % of finished products. The unusable scrap is sold at @ Rs 18 ~ 50 per Kg. and the income of same is added. Energy Costs are considered at Rs 7 per Kwh and fuel cost is considered at Rs. 65 per liter.  The depreciation of plant is taken at 10 % and Interest costs are taken at 14 -15 % depending on type of industry.</w:t>
      </w:r>
    </w:p>
    <w:p w:rsidR="000A719B" w:rsidRPr="00073960" w:rsidRDefault="000A719B" w:rsidP="00D27E34">
      <w:pPr>
        <w:pStyle w:val="DefaultText"/>
        <w:widowControl w:val="0"/>
        <w:spacing w:line="360" w:lineRule="auto"/>
        <w:ind w:left="720"/>
        <w:jc w:val="both"/>
        <w:rPr>
          <w:rFonts w:ascii="Tahoma" w:eastAsia="Andale Sans UI;Arial Unicode MS" w:hAnsi="Tahoma" w:cs="Tahoma"/>
          <w:color w:val="auto"/>
          <w:sz w:val="22"/>
          <w:szCs w:val="22"/>
        </w:rPr>
      </w:pPr>
    </w:p>
    <w:p w:rsidR="000A719B" w:rsidRPr="00073960" w:rsidRDefault="00D27E34" w:rsidP="00D27E34">
      <w:pPr>
        <w:pStyle w:val="DefaultText"/>
        <w:spacing w:line="360" w:lineRule="auto"/>
        <w:ind w:left="720"/>
        <w:jc w:val="both"/>
        <w:rPr>
          <w:color w:val="auto"/>
        </w:rPr>
      </w:pPr>
      <w:r w:rsidRPr="00073960">
        <w:rPr>
          <w:rFonts w:ascii="Tahoma" w:hAnsi="Tahoma" w:cs="Tahoma"/>
          <w:b/>
          <w:bCs/>
          <w:color w:val="auto"/>
        </w:rPr>
        <w:t>15.</w:t>
      </w:r>
      <w:r w:rsidRPr="00073960">
        <w:rPr>
          <w:rFonts w:ascii="Tahoma" w:hAnsi="Tahoma" w:cs="Tahoma"/>
          <w:b/>
          <w:bCs/>
          <w:color w:val="auto"/>
        </w:rPr>
        <w:tab/>
        <w:t>BREAK EVEN ANALYSIS</w:t>
      </w:r>
    </w:p>
    <w:p w:rsidR="000A719B" w:rsidRPr="00073960" w:rsidRDefault="000A719B" w:rsidP="00D27E34">
      <w:pPr>
        <w:pStyle w:val="DefaultText"/>
        <w:spacing w:line="360" w:lineRule="auto"/>
        <w:ind w:left="720"/>
        <w:jc w:val="both"/>
        <w:rPr>
          <w:rFonts w:ascii="Tahoma" w:hAnsi="Tahoma" w:cs="Tahoma"/>
          <w:color w:val="auto"/>
          <w:sz w:val="22"/>
          <w:szCs w:val="22"/>
        </w:rPr>
      </w:pPr>
    </w:p>
    <w:p w:rsidR="000A719B" w:rsidRPr="00073960" w:rsidRDefault="00D27E34" w:rsidP="00D27E34">
      <w:pPr>
        <w:pStyle w:val="DefaultText"/>
        <w:spacing w:line="360" w:lineRule="auto"/>
        <w:ind w:left="720"/>
        <w:jc w:val="both"/>
        <w:rPr>
          <w:rFonts w:ascii="Tahoma" w:hAnsi="Tahoma" w:cs="Tahoma"/>
          <w:color w:val="auto"/>
          <w:sz w:val="22"/>
          <w:szCs w:val="22"/>
        </w:rPr>
      </w:pPr>
      <w:r w:rsidRPr="00073960">
        <w:rPr>
          <w:rFonts w:ascii="Tahoma" w:hAnsi="Tahoma" w:cs="Tahoma"/>
          <w:color w:val="auto"/>
          <w:sz w:val="22"/>
          <w:szCs w:val="22"/>
        </w:rPr>
        <w:t>The project is can reach break-even capacity at 42.02 % of the installed capacity as depicted here below:</w:t>
      </w:r>
    </w:p>
    <w:p w:rsidR="000A719B" w:rsidRPr="00073960" w:rsidRDefault="000A719B" w:rsidP="00D27E34">
      <w:pPr>
        <w:pStyle w:val="DefaultText"/>
        <w:spacing w:line="360" w:lineRule="auto"/>
        <w:ind w:left="720"/>
        <w:jc w:val="both"/>
        <w:rPr>
          <w:rFonts w:ascii="Tahoma" w:hAnsi="Tahoma" w:cs="Tahoma"/>
          <w:color w:val="auto"/>
          <w:sz w:val="22"/>
          <w:szCs w:val="22"/>
        </w:rPr>
      </w:pPr>
    </w:p>
    <w:tbl>
      <w:tblPr>
        <w:tblW w:w="7485"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9"/>
        <w:gridCol w:w="3202"/>
        <w:gridCol w:w="1890"/>
        <w:gridCol w:w="1454"/>
      </w:tblGrid>
      <w:tr w:rsidR="006A580B" w:rsidRPr="00073960" w:rsidTr="00C21E55">
        <w:trPr>
          <w:trHeight w:val="509"/>
        </w:trPr>
        <w:tc>
          <w:tcPr>
            <w:tcW w:w="93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Sr. No</w:t>
            </w:r>
          </w:p>
        </w:tc>
        <w:tc>
          <w:tcPr>
            <w:tcW w:w="320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Particulars</w:t>
            </w:r>
          </w:p>
        </w:tc>
        <w:tc>
          <w:tcPr>
            <w:tcW w:w="18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UOM</w:t>
            </w:r>
          </w:p>
        </w:tc>
        <w:tc>
          <w:tcPr>
            <w:tcW w:w="145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0A719B" w:rsidRPr="00073960" w:rsidRDefault="00D27E34" w:rsidP="00D27E34">
            <w:pPr>
              <w:pStyle w:val="DefaultText"/>
              <w:spacing w:line="360" w:lineRule="auto"/>
              <w:jc w:val="both"/>
              <w:rPr>
                <w:rFonts w:ascii="Tahoma" w:hAnsi="Tahoma" w:cs="Tahoma"/>
                <w:b/>
                <w:bCs/>
                <w:color w:val="auto"/>
                <w:sz w:val="20"/>
                <w:szCs w:val="20"/>
              </w:rPr>
            </w:pPr>
            <w:r w:rsidRPr="00073960">
              <w:rPr>
                <w:rFonts w:ascii="Tahoma" w:hAnsi="Tahoma" w:cs="Tahoma"/>
                <w:b/>
                <w:bCs/>
                <w:color w:val="auto"/>
                <w:sz w:val="20"/>
                <w:szCs w:val="20"/>
              </w:rPr>
              <w:t>Value</w:t>
            </w:r>
          </w:p>
        </w:tc>
      </w:tr>
      <w:tr w:rsidR="006A580B" w:rsidRPr="00073960" w:rsidTr="00C21E55">
        <w:trPr>
          <w:trHeight w:val="481"/>
        </w:trPr>
        <w:tc>
          <w:tcPr>
            <w:tcW w:w="9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BE0842">
            <w:pPr>
              <w:pStyle w:val="DefaultText"/>
              <w:spacing w:line="360" w:lineRule="auto"/>
              <w:jc w:val="center"/>
              <w:rPr>
                <w:rFonts w:ascii="Tahoma" w:hAnsi="Tahoma" w:cs="Tahoma"/>
                <w:color w:val="auto"/>
                <w:sz w:val="20"/>
                <w:szCs w:val="20"/>
              </w:rPr>
            </w:pPr>
            <w:r w:rsidRPr="00073960">
              <w:rPr>
                <w:rFonts w:ascii="Tahoma" w:hAnsi="Tahoma" w:cs="Tahoma"/>
                <w:color w:val="auto"/>
                <w:sz w:val="20"/>
                <w:szCs w:val="20"/>
              </w:rPr>
              <w:t>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Sales at Full Capacity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910.56</w:t>
            </w:r>
          </w:p>
        </w:tc>
      </w:tr>
      <w:tr w:rsidR="006A580B" w:rsidRPr="00073960" w:rsidTr="00C21E55">
        <w:trPr>
          <w:trHeight w:val="450"/>
        </w:trPr>
        <w:tc>
          <w:tcPr>
            <w:tcW w:w="9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BE0842">
            <w:pPr>
              <w:pStyle w:val="DefaultText"/>
              <w:spacing w:line="360" w:lineRule="auto"/>
              <w:jc w:val="center"/>
              <w:rPr>
                <w:rFonts w:ascii="Tahoma" w:hAnsi="Tahoma" w:cs="Tahoma"/>
                <w:color w:val="auto"/>
                <w:sz w:val="20"/>
                <w:szCs w:val="20"/>
              </w:rPr>
            </w:pPr>
            <w:r w:rsidRPr="00073960">
              <w:rPr>
                <w:rFonts w:ascii="Tahoma" w:hAnsi="Tahoma" w:cs="Tahoma"/>
                <w:color w:val="auto"/>
                <w:sz w:val="20"/>
                <w:szCs w:val="20"/>
              </w:rPr>
              <w:t>2</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Variable Costs</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677.16</w:t>
            </w:r>
          </w:p>
        </w:tc>
      </w:tr>
      <w:tr w:rsidR="006A580B" w:rsidRPr="00073960" w:rsidTr="00C21E55">
        <w:trPr>
          <w:trHeight w:val="360"/>
        </w:trPr>
        <w:tc>
          <w:tcPr>
            <w:tcW w:w="9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BE0842">
            <w:pPr>
              <w:pStyle w:val="DefaultText"/>
              <w:spacing w:line="360" w:lineRule="auto"/>
              <w:jc w:val="center"/>
              <w:rPr>
                <w:rFonts w:ascii="Tahoma" w:hAnsi="Tahoma" w:cs="Tahoma"/>
                <w:color w:val="auto"/>
                <w:sz w:val="20"/>
                <w:szCs w:val="20"/>
              </w:rPr>
            </w:pPr>
            <w:r w:rsidRPr="00073960">
              <w:rPr>
                <w:rFonts w:ascii="Tahoma" w:hAnsi="Tahoma" w:cs="Tahoma"/>
                <w:color w:val="auto"/>
                <w:sz w:val="20"/>
                <w:szCs w:val="20"/>
              </w:rPr>
              <w:t>3</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Fixed Cost incl. Interest</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Rs Lakhs</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91.90</w:t>
            </w:r>
          </w:p>
        </w:tc>
      </w:tr>
      <w:tr w:rsidR="006A580B" w:rsidRPr="00073960" w:rsidTr="00C21E55">
        <w:trPr>
          <w:trHeight w:val="537"/>
        </w:trPr>
        <w:tc>
          <w:tcPr>
            <w:tcW w:w="9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BE0842">
            <w:pPr>
              <w:pStyle w:val="DefaultText"/>
              <w:spacing w:line="360" w:lineRule="auto"/>
              <w:jc w:val="center"/>
              <w:rPr>
                <w:rFonts w:ascii="Tahoma" w:hAnsi="Tahoma" w:cs="Tahoma"/>
                <w:color w:val="auto"/>
                <w:sz w:val="20"/>
                <w:szCs w:val="20"/>
              </w:rPr>
            </w:pPr>
            <w:r w:rsidRPr="00073960">
              <w:rPr>
                <w:rFonts w:ascii="Tahoma" w:hAnsi="Tahoma" w:cs="Tahoma"/>
                <w:color w:val="auto"/>
                <w:sz w:val="20"/>
                <w:szCs w:val="20"/>
              </w:rPr>
              <w:t>4</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Break Even Capacity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 of Inst Capacity</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0A719B" w:rsidRPr="00073960" w:rsidRDefault="00D27E34" w:rsidP="00D27E34">
            <w:pPr>
              <w:pStyle w:val="DefaultText"/>
              <w:spacing w:line="360" w:lineRule="auto"/>
              <w:jc w:val="both"/>
              <w:rPr>
                <w:rFonts w:ascii="Tahoma" w:hAnsi="Tahoma" w:cs="Tahoma"/>
                <w:color w:val="auto"/>
                <w:sz w:val="20"/>
                <w:szCs w:val="20"/>
              </w:rPr>
            </w:pPr>
            <w:r w:rsidRPr="00073960">
              <w:rPr>
                <w:rFonts w:ascii="Tahoma" w:hAnsi="Tahoma" w:cs="Tahoma"/>
                <w:color w:val="auto"/>
                <w:sz w:val="20"/>
                <w:szCs w:val="20"/>
              </w:rPr>
              <w:t>39.38</w:t>
            </w:r>
          </w:p>
        </w:tc>
      </w:tr>
    </w:tbl>
    <w:p w:rsidR="000A719B" w:rsidRPr="00073960" w:rsidRDefault="000A719B" w:rsidP="00D27E34">
      <w:pPr>
        <w:pStyle w:val="DefaultText"/>
        <w:spacing w:line="360" w:lineRule="auto"/>
        <w:jc w:val="both"/>
        <w:rPr>
          <w:color w:val="auto"/>
        </w:rPr>
      </w:pPr>
    </w:p>
    <w:p w:rsidR="000A719B" w:rsidRPr="00073960" w:rsidRDefault="00D27E34" w:rsidP="00D27E34">
      <w:pPr>
        <w:spacing w:line="360" w:lineRule="auto"/>
        <w:jc w:val="both"/>
        <w:rPr>
          <w:color w:val="auto"/>
        </w:rPr>
      </w:pPr>
      <w:r w:rsidRPr="00073960">
        <w:rPr>
          <w:rFonts w:ascii="Tahoma" w:eastAsia="Tahoma" w:hAnsi="Tahoma"/>
          <w:b/>
          <w:color w:val="auto"/>
          <w:szCs w:val="20"/>
        </w:rPr>
        <w:tab/>
        <w:t>16.</w:t>
      </w:r>
      <w:r w:rsidRPr="00073960">
        <w:rPr>
          <w:rFonts w:ascii="Tahoma" w:eastAsia="Tahoma" w:hAnsi="Tahoma"/>
          <w:b/>
          <w:color w:val="auto"/>
          <w:szCs w:val="20"/>
        </w:rPr>
        <w:tab/>
      </w:r>
      <w:r w:rsidRPr="00073960">
        <w:rPr>
          <w:rFonts w:ascii="Tahoma" w:hAnsi="Tahoma"/>
          <w:b/>
          <w:color w:val="auto"/>
          <w:szCs w:val="20"/>
        </w:rPr>
        <w:t xml:space="preserve">STATUTORY/ GOVERNMENT APPROVALS  </w:t>
      </w:r>
    </w:p>
    <w:p w:rsidR="00A328E0" w:rsidRPr="00A328E0" w:rsidRDefault="00D27E34" w:rsidP="00A328E0">
      <w:pPr>
        <w:pStyle w:val="ListParagraph"/>
        <w:spacing w:line="360" w:lineRule="auto"/>
        <w:jc w:val="both"/>
        <w:rPr>
          <w:rFonts w:ascii="Tahoma" w:eastAsia="Times New Roman" w:hAnsi="Tahoma"/>
          <w:color w:val="auto"/>
          <w:sz w:val="22"/>
          <w:lang w:bidi="ar-SA"/>
        </w:rPr>
      </w:pPr>
      <w:r w:rsidRPr="00A328E0">
        <w:rPr>
          <w:rFonts w:ascii="Tahoma" w:eastAsia="Times New Roman" w:hAnsi="Tahoma"/>
          <w:color w:val="auto"/>
          <w:sz w:val="22"/>
          <w:lang w:bidi="ar-SA"/>
        </w:rPr>
        <w:lastRenderedPageBreak/>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AB55FE" w:rsidRPr="00A328E0">
        <w:rPr>
          <w:rFonts w:ascii="Tahoma" w:eastAsia="Times New Roman" w:hAnsi="Tahoma"/>
          <w:color w:val="auto"/>
          <w:sz w:val="22"/>
          <w:lang w:bidi="ar-SA"/>
        </w:rPr>
        <w:t>etc.</w:t>
      </w:r>
      <w:r w:rsidRPr="00A328E0">
        <w:rPr>
          <w:rFonts w:ascii="Tahoma" w:eastAsia="Times New Roman" w:hAnsi="Tahoma"/>
          <w:color w:val="auto"/>
          <w:sz w:val="22"/>
          <w:lang w:bidi="ar-SA"/>
        </w:rPr>
        <w:t xml:space="preserve"> requirement, registration as per Labour laws ESI, PF </w:t>
      </w:r>
      <w:r w:rsidR="00AB55FE" w:rsidRPr="00A328E0">
        <w:rPr>
          <w:rFonts w:ascii="Tahoma" w:eastAsia="Times New Roman" w:hAnsi="Tahoma"/>
          <w:color w:val="auto"/>
          <w:sz w:val="22"/>
          <w:lang w:bidi="ar-SA"/>
        </w:rPr>
        <w:t>etc.</w:t>
      </w:r>
      <w:r w:rsidRPr="00A328E0">
        <w:rPr>
          <w:rFonts w:ascii="Tahoma" w:eastAsia="Times New Roman" w:hAnsi="Tahoma"/>
          <w:color w:val="auto"/>
          <w:sz w:val="22"/>
          <w:lang w:bidi="ar-SA"/>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r w:rsidR="00AB55FE" w:rsidRPr="00A328E0">
        <w:rPr>
          <w:rFonts w:ascii="Tahoma" w:eastAsia="Times New Roman" w:hAnsi="Tahoma"/>
          <w:color w:val="auto"/>
          <w:sz w:val="22"/>
          <w:lang w:bidi="ar-SA"/>
        </w:rPr>
        <w:t>pickling line</w:t>
      </w:r>
      <w:r w:rsidRPr="00A328E0">
        <w:rPr>
          <w:rFonts w:ascii="Tahoma" w:eastAsia="Times New Roman" w:hAnsi="Tahoma"/>
          <w:color w:val="auto"/>
          <w:sz w:val="22"/>
          <w:lang w:bidi="ar-SA"/>
        </w:rPr>
        <w:t xml:space="preserve"> and ensure safe environment as per rules of factory safety. Solid waste disposal shall have to meet the required norms.</w:t>
      </w:r>
      <w:r w:rsidR="00A328E0" w:rsidRPr="00A328E0">
        <w:rPr>
          <w:rFonts w:ascii="Tahoma" w:eastAsia="Times New Roman" w:hAnsi="Tahoma"/>
          <w:color w:val="auto"/>
          <w:sz w:val="22"/>
          <w:lang w:bidi="ar-SA"/>
        </w:rPr>
        <w:t xml:space="preserve"> </w:t>
      </w:r>
      <w:r w:rsidR="00A328E0" w:rsidRPr="00A328E0">
        <w:rPr>
          <w:rFonts w:ascii="Tahoma" w:eastAsia="Times New Roman" w:hAnsi="Tahoma"/>
          <w:color w:val="auto"/>
          <w:sz w:val="22"/>
          <w:lang w:bidi="ar-SA"/>
        </w:rPr>
        <w:t>Entrepreneur may contact State Pollution Control Board where ever it is applicable.</w:t>
      </w:r>
    </w:p>
    <w:p w:rsidR="000A719B" w:rsidRPr="00073960" w:rsidRDefault="000A719B" w:rsidP="00D27E34">
      <w:pPr>
        <w:pStyle w:val="DefaultText"/>
        <w:spacing w:line="360" w:lineRule="auto"/>
        <w:ind w:left="720"/>
        <w:jc w:val="both"/>
        <w:rPr>
          <w:rFonts w:ascii="Tahoma" w:hAnsi="Tahoma" w:cs="Tahoma"/>
          <w:color w:val="auto"/>
          <w:szCs w:val="20"/>
        </w:rPr>
      </w:pPr>
    </w:p>
    <w:p w:rsidR="000A719B" w:rsidRPr="00073960" w:rsidRDefault="00D27E34" w:rsidP="00D27E34">
      <w:pPr>
        <w:pStyle w:val="ListParagraph"/>
        <w:spacing w:line="360" w:lineRule="auto"/>
        <w:jc w:val="both"/>
        <w:rPr>
          <w:color w:val="auto"/>
        </w:rPr>
      </w:pPr>
      <w:r w:rsidRPr="00073960">
        <w:rPr>
          <w:rFonts w:ascii="Tahoma" w:eastAsia="Tahoma" w:hAnsi="Tahoma"/>
          <w:b/>
          <w:color w:val="auto"/>
          <w:lang w:bidi="ar-SA"/>
        </w:rPr>
        <w:t xml:space="preserve"> 17. </w:t>
      </w:r>
      <w:r w:rsidRPr="00073960">
        <w:rPr>
          <w:rFonts w:ascii="Tahoma" w:eastAsia="Tahoma" w:hAnsi="Tahoma"/>
          <w:b/>
          <w:color w:val="auto"/>
          <w:lang w:bidi="ar-SA"/>
        </w:rPr>
        <w:tab/>
      </w:r>
      <w:r w:rsidRPr="00073960">
        <w:rPr>
          <w:rFonts w:ascii="Tahoma" w:eastAsia="Times New Roman" w:hAnsi="Tahoma"/>
          <w:b/>
          <w:color w:val="auto"/>
          <w:lang w:bidi="ar-SA"/>
        </w:rPr>
        <w:t xml:space="preserve">BACKWARD AND FORWARD INTEGRATION </w:t>
      </w:r>
    </w:p>
    <w:p w:rsidR="000A719B" w:rsidRPr="00073960" w:rsidRDefault="000A719B" w:rsidP="00D27E34">
      <w:pPr>
        <w:pStyle w:val="ListParagraph"/>
        <w:spacing w:line="360" w:lineRule="auto"/>
        <w:jc w:val="both"/>
        <w:rPr>
          <w:rFonts w:ascii="Tahoma" w:eastAsia="Times New Roman" w:hAnsi="Tahoma"/>
          <w:b/>
          <w:color w:val="auto"/>
          <w:lang w:bidi="ar-SA"/>
        </w:rPr>
      </w:pPr>
    </w:p>
    <w:p w:rsidR="000A719B" w:rsidRPr="00073960" w:rsidRDefault="00D27E34" w:rsidP="00D27E34">
      <w:pPr>
        <w:pStyle w:val="ListParagraph"/>
        <w:spacing w:line="360" w:lineRule="auto"/>
        <w:jc w:val="both"/>
        <w:rPr>
          <w:rFonts w:ascii="Tahoma" w:eastAsia="Times New Roman" w:hAnsi="Tahoma"/>
          <w:color w:val="auto"/>
          <w:sz w:val="22"/>
          <w:lang w:bidi="ar-SA"/>
        </w:rPr>
      </w:pPr>
      <w:r w:rsidRPr="00073960">
        <w:rPr>
          <w:rFonts w:ascii="Tahoma" w:eastAsia="Times New Roman" w:hAnsi="Tahoma"/>
          <w:color w:val="auto"/>
          <w:sz w:val="22"/>
          <w:lang w:bidi="ar-SA"/>
        </w:rPr>
        <w:t xml:space="preserve">The machines and equipment offer scope for diversification in to producing the continuous flux cored and coated electrode range of products and also take up import substitution for welding electrodes by ensuring metal and flux compositions. The unit can also of other consumer and industrial wire products / components </w:t>
      </w:r>
      <w:r w:rsidR="00AB55FE" w:rsidRPr="00073960">
        <w:rPr>
          <w:rFonts w:ascii="Tahoma" w:eastAsia="Times New Roman" w:hAnsi="Tahoma"/>
          <w:color w:val="auto"/>
          <w:sz w:val="22"/>
          <w:lang w:bidi="ar-SA"/>
        </w:rPr>
        <w:t>etc.</w:t>
      </w:r>
      <w:r w:rsidRPr="00073960">
        <w:rPr>
          <w:rFonts w:ascii="Tahoma" w:eastAsia="Times New Roman" w:hAnsi="Tahoma"/>
          <w:color w:val="auto"/>
          <w:sz w:val="22"/>
          <w:lang w:bidi="ar-SA"/>
        </w:rPr>
        <w:t xml:space="preserve"> by using the spare capacities and machine capabilities. As such there is not much scope for organic backward or forward integration.  </w:t>
      </w:r>
    </w:p>
    <w:p w:rsidR="000A719B" w:rsidRPr="00073960" w:rsidRDefault="000A719B" w:rsidP="00D27E34">
      <w:pPr>
        <w:pStyle w:val="ListParagraph"/>
        <w:spacing w:line="360" w:lineRule="auto"/>
        <w:jc w:val="both"/>
        <w:rPr>
          <w:rFonts w:ascii="Tahoma" w:eastAsia="Times New Roman" w:hAnsi="Tahoma"/>
          <w:color w:val="auto"/>
          <w:sz w:val="22"/>
          <w:lang w:bidi="ar-SA"/>
        </w:rPr>
      </w:pPr>
    </w:p>
    <w:p w:rsidR="000A719B" w:rsidRPr="00073960" w:rsidRDefault="00D27E34" w:rsidP="00D27E34">
      <w:pPr>
        <w:pStyle w:val="ListParagraph"/>
        <w:spacing w:line="360" w:lineRule="auto"/>
        <w:jc w:val="both"/>
        <w:rPr>
          <w:color w:val="auto"/>
        </w:rPr>
      </w:pPr>
      <w:r w:rsidRPr="00073960">
        <w:rPr>
          <w:rFonts w:ascii="Tahoma" w:eastAsia="Times New Roman" w:hAnsi="Tahoma"/>
          <w:b/>
          <w:color w:val="auto"/>
          <w:sz w:val="22"/>
          <w:lang w:bidi="ar-SA"/>
        </w:rPr>
        <w:t>18.</w:t>
      </w:r>
      <w:r w:rsidRPr="00073960">
        <w:rPr>
          <w:rFonts w:ascii="Tahoma" w:eastAsia="Times New Roman" w:hAnsi="Tahoma"/>
          <w:b/>
          <w:color w:val="auto"/>
          <w:sz w:val="22"/>
          <w:lang w:bidi="ar-SA"/>
        </w:rPr>
        <w:tab/>
      </w:r>
      <w:r w:rsidRPr="00073960">
        <w:rPr>
          <w:rFonts w:ascii="Tahoma" w:eastAsia="Times New Roman" w:hAnsi="Tahoma"/>
          <w:b/>
          <w:color w:val="auto"/>
          <w:lang w:bidi="ar-SA"/>
        </w:rPr>
        <w:t xml:space="preserve">TRAINING CENTERS/COURSES  </w:t>
      </w:r>
    </w:p>
    <w:p w:rsidR="000A719B" w:rsidRPr="00073960" w:rsidRDefault="000A719B" w:rsidP="00D27E34">
      <w:pPr>
        <w:pStyle w:val="ListParagraph"/>
        <w:spacing w:line="360" w:lineRule="auto"/>
        <w:jc w:val="both"/>
        <w:rPr>
          <w:rFonts w:ascii="Tahoma" w:eastAsia="Times New Roman" w:hAnsi="Tahoma"/>
          <w:b/>
          <w:color w:val="auto"/>
          <w:lang w:bidi="ar-SA"/>
        </w:rPr>
      </w:pPr>
    </w:p>
    <w:p w:rsidR="000A719B" w:rsidRPr="00073960" w:rsidRDefault="00D27E34" w:rsidP="00D27E34">
      <w:pPr>
        <w:pStyle w:val="ListParagraph"/>
        <w:spacing w:line="360" w:lineRule="auto"/>
        <w:jc w:val="both"/>
        <w:rPr>
          <w:rFonts w:ascii="Tahoma" w:eastAsia="Times New Roman" w:hAnsi="Tahoma"/>
          <w:color w:val="auto"/>
          <w:sz w:val="22"/>
          <w:szCs w:val="22"/>
          <w:lang w:bidi="ar-SA"/>
        </w:rPr>
      </w:pPr>
      <w:r w:rsidRPr="00073960">
        <w:rPr>
          <w:rFonts w:ascii="Tahoma" w:eastAsia="Times New Roman" w:hAnsi="Tahoma"/>
          <w:color w:val="auto"/>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r w:rsidR="00AB55FE" w:rsidRPr="00073960">
        <w:rPr>
          <w:rFonts w:ascii="Tahoma" w:eastAsia="Times New Roman" w:hAnsi="Tahoma"/>
          <w:color w:val="auto"/>
          <w:sz w:val="22"/>
          <w:szCs w:val="22"/>
          <w:lang w:bidi="ar-SA"/>
        </w:rPr>
        <w:t>CTTC Bhubaneswar</w:t>
      </w:r>
      <w:r w:rsidRPr="00073960">
        <w:rPr>
          <w:rFonts w:ascii="Tahoma" w:eastAsia="Times New Roman" w:hAnsi="Tahoma"/>
          <w:color w:val="auto"/>
          <w:sz w:val="22"/>
          <w:szCs w:val="22"/>
          <w:lang w:bidi="ar-SA"/>
        </w:rPr>
        <w:t xml:space="preserve"> </w:t>
      </w:r>
      <w:r w:rsidR="00AB55FE" w:rsidRPr="00073960">
        <w:rPr>
          <w:rFonts w:ascii="Tahoma" w:eastAsia="Times New Roman" w:hAnsi="Tahoma"/>
          <w:color w:val="auto"/>
          <w:sz w:val="22"/>
          <w:szCs w:val="22"/>
          <w:lang w:bidi="ar-SA"/>
        </w:rPr>
        <w:t>etc.</w:t>
      </w:r>
      <w:r w:rsidRPr="00073960">
        <w:rPr>
          <w:rFonts w:ascii="Tahoma" w:eastAsia="Times New Roman" w:hAnsi="Tahoma"/>
          <w:color w:val="auto"/>
          <w:sz w:val="22"/>
          <w:szCs w:val="22"/>
          <w:lang w:bidi="ar-SA"/>
        </w:rPr>
        <w:t xml:space="preserve"> shall be helpful. </w:t>
      </w:r>
    </w:p>
    <w:p w:rsidR="000A719B" w:rsidRPr="00073960" w:rsidRDefault="000A719B" w:rsidP="00D27E34">
      <w:pPr>
        <w:pStyle w:val="ListParagraph"/>
        <w:spacing w:line="360" w:lineRule="auto"/>
        <w:jc w:val="both"/>
        <w:rPr>
          <w:rFonts w:ascii="Tahoma" w:eastAsia="Times New Roman" w:hAnsi="Tahoma"/>
          <w:color w:val="auto"/>
          <w:sz w:val="22"/>
          <w:szCs w:val="22"/>
          <w:lang w:bidi="ar-SA"/>
        </w:rPr>
      </w:pPr>
    </w:p>
    <w:p w:rsidR="000A719B" w:rsidRPr="00073960" w:rsidRDefault="00D27E34" w:rsidP="00D27E34">
      <w:pPr>
        <w:pStyle w:val="ListParagraph"/>
        <w:spacing w:line="360" w:lineRule="auto"/>
        <w:jc w:val="both"/>
        <w:rPr>
          <w:color w:val="auto"/>
        </w:rPr>
      </w:pPr>
      <w:r w:rsidRPr="00073960">
        <w:rPr>
          <w:rFonts w:ascii="Tahoma" w:eastAsia="Times New Roman" w:hAnsi="Tahoma"/>
          <w:color w:val="auto"/>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AB55FE" w:rsidRPr="00073960">
        <w:rPr>
          <w:rFonts w:ascii="Tahoma" w:eastAsia="Times New Roman" w:hAnsi="Tahoma"/>
          <w:color w:val="auto"/>
          <w:sz w:val="22"/>
          <w:szCs w:val="22"/>
          <w:lang w:bidi="ar-SA"/>
        </w:rPr>
        <w:t>etc.</w:t>
      </w:r>
      <w:r w:rsidRPr="00073960">
        <w:rPr>
          <w:rFonts w:ascii="Tahoma" w:eastAsia="Times New Roman" w:hAnsi="Tahoma"/>
          <w:color w:val="auto"/>
          <w:sz w:val="22"/>
          <w:szCs w:val="22"/>
          <w:lang w:bidi="ar-SA"/>
        </w:rPr>
        <w:t xml:space="preserve"> markets.</w:t>
      </w:r>
    </w:p>
    <w:p w:rsidR="000A719B" w:rsidRPr="00073960" w:rsidRDefault="000A719B" w:rsidP="00D27E34">
      <w:pPr>
        <w:pStyle w:val="ListParagraph"/>
        <w:spacing w:line="360" w:lineRule="auto"/>
        <w:jc w:val="both"/>
        <w:rPr>
          <w:rFonts w:ascii="Tahoma" w:eastAsia="Times New Roman" w:hAnsi="Tahoma"/>
          <w:color w:val="auto"/>
          <w:sz w:val="22"/>
          <w:szCs w:val="22"/>
          <w:lang w:bidi="ar-SA"/>
        </w:rPr>
      </w:pPr>
    </w:p>
    <w:p w:rsidR="00ED4145" w:rsidRDefault="00D27E34" w:rsidP="00D27E34">
      <w:pPr>
        <w:pStyle w:val="ListParagraph"/>
        <w:spacing w:line="360" w:lineRule="auto"/>
        <w:jc w:val="both"/>
        <w:rPr>
          <w:rFonts w:ascii="Tahoma" w:eastAsia="Times New Roman" w:hAnsi="Tahoma"/>
          <w:color w:val="auto"/>
          <w:sz w:val="22"/>
          <w:szCs w:val="22"/>
          <w:lang w:bidi="ar-SA"/>
        </w:rPr>
      </w:pPr>
      <w:r w:rsidRPr="00073960">
        <w:rPr>
          <w:rFonts w:ascii="Tahoma" w:eastAsia="Times New Roman" w:hAnsi="Tahoma"/>
          <w:color w:val="auto"/>
          <w:sz w:val="22"/>
          <w:szCs w:val="22"/>
          <w:lang w:bidi="ar-SA"/>
        </w:rPr>
        <w:t xml:space="preserve">Udyamimitra portal </w:t>
      </w:r>
      <w:r w:rsidR="00002D3D" w:rsidRPr="00073960">
        <w:rPr>
          <w:rFonts w:ascii="Tahoma" w:eastAsia="Times New Roman" w:hAnsi="Tahoma"/>
          <w:color w:val="auto"/>
          <w:sz w:val="22"/>
          <w:szCs w:val="22"/>
          <w:lang w:bidi="ar-SA"/>
        </w:rPr>
        <w:t>(link</w:t>
      </w:r>
      <w:r w:rsidRPr="00073960">
        <w:rPr>
          <w:rFonts w:ascii="Tahoma" w:eastAsia="Times New Roman" w:hAnsi="Tahoma"/>
          <w:color w:val="auto"/>
          <w:sz w:val="22"/>
          <w:szCs w:val="22"/>
          <w:lang w:bidi="ar-SA"/>
        </w:rPr>
        <w:t xml:space="preserve"> : </w:t>
      </w:r>
      <w:hyperlink r:id="rId5" w:tgtFrame="_blank">
        <w:r w:rsidRPr="00073960">
          <w:rPr>
            <w:rFonts w:ascii="Tahoma" w:hAnsi="Tahoma"/>
          </w:rPr>
          <w:t>www.udyamimitra.in</w:t>
        </w:r>
      </w:hyperlink>
      <w:r w:rsidRPr="00073960">
        <w:rPr>
          <w:rFonts w:ascii="Tahoma" w:eastAsia="Times New Roman" w:hAnsi="Tahoma"/>
          <w:color w:val="auto"/>
          <w:sz w:val="22"/>
          <w:szCs w:val="22"/>
          <w:lang w:bidi="ar-SA"/>
        </w:rPr>
        <w:t xml:space="preserve"> ) can also be accessed for hand-holding services viz. application filling / project report preparation, EDP, financial Training, Skill </w:t>
      </w:r>
      <w:r w:rsidRPr="00073960">
        <w:rPr>
          <w:rFonts w:ascii="Tahoma" w:eastAsia="Times New Roman" w:hAnsi="Tahoma"/>
          <w:color w:val="auto"/>
          <w:sz w:val="22"/>
          <w:szCs w:val="22"/>
          <w:lang w:bidi="ar-SA"/>
        </w:rPr>
        <w:lastRenderedPageBreak/>
        <w:t xml:space="preserve">Development, mentoring etc. </w:t>
      </w:r>
    </w:p>
    <w:p w:rsidR="00ED4145" w:rsidRDefault="00ED4145" w:rsidP="00D27E34">
      <w:pPr>
        <w:pStyle w:val="ListParagraph"/>
        <w:spacing w:line="360" w:lineRule="auto"/>
        <w:jc w:val="both"/>
        <w:rPr>
          <w:rFonts w:ascii="Tahoma" w:eastAsia="Times New Roman" w:hAnsi="Tahoma"/>
          <w:color w:val="auto"/>
          <w:sz w:val="22"/>
          <w:szCs w:val="22"/>
          <w:lang w:bidi="ar-SA"/>
        </w:rPr>
      </w:pPr>
    </w:p>
    <w:p w:rsidR="000A719B" w:rsidRDefault="00D27E34" w:rsidP="00D27E34">
      <w:pPr>
        <w:pStyle w:val="ListParagraph"/>
        <w:spacing w:line="360" w:lineRule="auto"/>
        <w:jc w:val="both"/>
        <w:rPr>
          <w:rFonts w:ascii="Tahoma" w:eastAsia="Times New Roman" w:hAnsi="Tahoma"/>
          <w:color w:val="auto"/>
          <w:sz w:val="22"/>
          <w:szCs w:val="22"/>
          <w:lang w:bidi="ar-SA"/>
        </w:rPr>
      </w:pPr>
      <w:bookmarkStart w:id="2" w:name="_GoBack"/>
      <w:bookmarkEnd w:id="2"/>
      <w:r w:rsidRPr="00073960">
        <w:rPr>
          <w:rFonts w:ascii="Tahoma" w:eastAsia="Times New Roman" w:hAnsi="Tahoma"/>
          <w:color w:val="auto"/>
          <w:sz w:val="22"/>
          <w:szCs w:val="22"/>
          <w:lang w:bidi="ar-SA"/>
        </w:rPr>
        <w:t>Entrepreneurship program helps to run business successfully is also available from Institutes like Entrepreneurship Development Institute of India (EDII) and its affiliates all over India.</w:t>
      </w:r>
    </w:p>
    <w:p w:rsidR="00073960" w:rsidRDefault="00073960" w:rsidP="00D27E34">
      <w:pPr>
        <w:pStyle w:val="ListParagraph"/>
        <w:spacing w:line="360" w:lineRule="auto"/>
        <w:jc w:val="both"/>
        <w:rPr>
          <w:rFonts w:ascii="Tahoma" w:eastAsia="Times New Roman" w:hAnsi="Tahoma"/>
          <w:color w:val="auto"/>
          <w:sz w:val="22"/>
          <w:szCs w:val="22"/>
          <w:lang w:bidi="ar-SA"/>
        </w:rPr>
      </w:pPr>
    </w:p>
    <w:p w:rsidR="00073960" w:rsidRPr="00317564" w:rsidRDefault="00073960" w:rsidP="00073960">
      <w:pPr>
        <w:pStyle w:val="DefaultText"/>
        <w:ind w:left="720"/>
        <w:rPr>
          <w:rFonts w:ascii="Tahoma" w:hAnsi="Tahoma" w:cs="Tahoma"/>
          <w:b/>
          <w:bCs/>
        </w:rPr>
      </w:pPr>
      <w:r w:rsidRPr="00317564">
        <w:rPr>
          <w:rFonts w:ascii="Tahoma" w:hAnsi="Tahoma" w:cs="Tahoma"/>
          <w:b/>
          <w:bCs/>
        </w:rPr>
        <w:t xml:space="preserve">Disclaimer: </w:t>
      </w:r>
    </w:p>
    <w:p w:rsidR="00073960" w:rsidRPr="00633B49" w:rsidRDefault="00073960" w:rsidP="00633B49">
      <w:pPr>
        <w:pStyle w:val="ListParagraph"/>
        <w:spacing w:line="360" w:lineRule="auto"/>
        <w:jc w:val="both"/>
        <w:rPr>
          <w:rFonts w:ascii="Tahoma" w:eastAsia="Times New Roman" w:hAnsi="Tahoma"/>
          <w:color w:val="auto"/>
          <w:sz w:val="22"/>
          <w:szCs w:val="22"/>
          <w:lang w:bidi="ar-SA"/>
        </w:rPr>
      </w:pPr>
      <w:r w:rsidRPr="00633B49">
        <w:rPr>
          <w:rFonts w:ascii="Tahoma" w:eastAsia="Times New Roman" w:hAnsi="Tahoma"/>
          <w:color w:val="auto"/>
          <w:sz w:val="22"/>
          <w:szCs w:val="22"/>
          <w:lang w:bidi="ar-S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073960" w:rsidRPr="00073960" w:rsidRDefault="00073960" w:rsidP="00D27E34">
      <w:pPr>
        <w:pStyle w:val="ListParagraph"/>
        <w:spacing w:line="360" w:lineRule="auto"/>
        <w:jc w:val="both"/>
        <w:rPr>
          <w:rFonts w:ascii="Tahoma" w:eastAsia="Times New Roman" w:hAnsi="Tahoma"/>
          <w:color w:val="auto"/>
          <w:sz w:val="22"/>
          <w:szCs w:val="22"/>
          <w:lang w:bidi="ar-SA"/>
        </w:rPr>
      </w:pPr>
    </w:p>
    <w:sectPr w:rsidR="00073960" w:rsidRPr="00073960">
      <w:pgSz w:w="12240" w:h="15840"/>
      <w:pgMar w:top="156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B172E"/>
    <w:multiLevelType w:val="multilevel"/>
    <w:tmpl w:val="F8E40E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E20ED6"/>
    <w:multiLevelType w:val="multilevel"/>
    <w:tmpl w:val="B42EF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DD80FF9"/>
    <w:multiLevelType w:val="multilevel"/>
    <w:tmpl w:val="076AB766"/>
    <w:lvl w:ilvl="0">
      <w:start w:val="1"/>
      <w:numFmt w:val="bullet"/>
      <w:lvlText w:val=""/>
      <w:lvlJc w:val="left"/>
      <w:pPr>
        <w:tabs>
          <w:tab w:val="num" w:pos="1440"/>
        </w:tabs>
        <w:ind w:left="1440" w:hanging="360"/>
      </w:pPr>
      <w:rPr>
        <w:rFonts w:ascii="Symbol" w:hAnsi="Symbol" w:cs="OpenSymbol" w:hint="default"/>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A719B"/>
    <w:rsid w:val="00002D3D"/>
    <w:rsid w:val="00022312"/>
    <w:rsid w:val="00073960"/>
    <w:rsid w:val="000A719B"/>
    <w:rsid w:val="000F5EF3"/>
    <w:rsid w:val="00317564"/>
    <w:rsid w:val="0045798B"/>
    <w:rsid w:val="00597EF0"/>
    <w:rsid w:val="00633B49"/>
    <w:rsid w:val="0064017B"/>
    <w:rsid w:val="006A580B"/>
    <w:rsid w:val="007306EA"/>
    <w:rsid w:val="007E46C0"/>
    <w:rsid w:val="007E5B34"/>
    <w:rsid w:val="00816167"/>
    <w:rsid w:val="009023FD"/>
    <w:rsid w:val="00A328E0"/>
    <w:rsid w:val="00A62D35"/>
    <w:rsid w:val="00AB55FE"/>
    <w:rsid w:val="00B95B3A"/>
    <w:rsid w:val="00BE0842"/>
    <w:rsid w:val="00C21AB7"/>
    <w:rsid w:val="00C21E55"/>
    <w:rsid w:val="00D27E34"/>
    <w:rsid w:val="00D569A6"/>
    <w:rsid w:val="00E104D5"/>
    <w:rsid w:val="00ED4145"/>
    <w:rsid w:val="00EE28F3"/>
    <w:rsid w:val="00EF56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A246"/>
  <w15:docId w15:val="{FBAF2B49-1F5A-4D7A-B3F3-6A907E40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NumberingSymbols">
    <w:name w:val="Numbering Symbols"/>
    <w:qFormat/>
  </w:style>
  <w:style w:type="character" w:customStyle="1" w:styleId="ListLabel28">
    <w:name w:val="ListLabel 28"/>
    <w:qFormat/>
    <w:rPr>
      <w:rFonts w:ascii="Tahoma" w:hAnsi="Tahoma" w:cs="OpenSymbol"/>
      <w:b w:val="0"/>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b w:val="0"/>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5259F6"/>
    <w:rPr>
      <w:rFonts w:eastAsia="Times New Roman" w:cs="Mangal"/>
      <w:sz w:val="24"/>
      <w:lang w:bidi="ar-SA"/>
    </w:rPr>
  </w:style>
  <w:style w:type="character" w:customStyle="1" w:styleId="HeaderChar">
    <w:name w:val="Header Char"/>
    <w:basedOn w:val="DefaultParagraphFont"/>
    <w:link w:val="Header"/>
    <w:uiPriority w:val="99"/>
    <w:qFormat/>
    <w:rsid w:val="008C6C05"/>
    <w:rPr>
      <w:color w:val="00000A"/>
      <w:sz w:val="24"/>
    </w:rPr>
  </w:style>
  <w:style w:type="character" w:customStyle="1" w:styleId="FooterChar">
    <w:name w:val="Footer Char"/>
    <w:basedOn w:val="DefaultParagraphFont"/>
    <w:link w:val="Footer"/>
    <w:uiPriority w:val="99"/>
    <w:qFormat/>
    <w:rsid w:val="008C6C05"/>
    <w:rPr>
      <w:color w:val="00000A"/>
      <w:sz w:val="24"/>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VisitedInternetLink">
    <w:name w:val="Visited Internet Link"/>
    <w:rPr>
      <w:color w:val="800000"/>
      <w:u w:val="single"/>
    </w:rPr>
  </w:style>
  <w:style w:type="character" w:customStyle="1" w:styleId="ListLabel55">
    <w:name w:val="ListLabel 55"/>
    <w:qFormat/>
    <w:rPr>
      <w:rFonts w:ascii="Tahoma" w:hAnsi="Tahoma" w:cs="OpenSymbol"/>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5259F6"/>
    <w:pPr>
      <w:widowControl/>
    </w:pPr>
    <w:rPr>
      <w:rFonts w:eastAsia="Times New Roman" w:cs="Mangal"/>
      <w:lang w:bidi="ar-SA"/>
    </w:rPr>
  </w:style>
  <w:style w:type="paragraph" w:styleId="Header">
    <w:name w:val="header"/>
    <w:basedOn w:val="Normal"/>
    <w:link w:val="HeaderChar"/>
    <w:uiPriority w:val="99"/>
    <w:unhideWhenUsed/>
    <w:rsid w:val="008C6C05"/>
    <w:pPr>
      <w:tabs>
        <w:tab w:val="center" w:pos="4513"/>
        <w:tab w:val="right" w:pos="9026"/>
      </w:tabs>
    </w:pPr>
  </w:style>
  <w:style w:type="paragraph" w:styleId="Footer">
    <w:name w:val="footer"/>
    <w:basedOn w:val="Normal"/>
    <w:link w:val="FooterChar"/>
    <w:uiPriority w:val="99"/>
    <w:unhideWhenUsed/>
    <w:rsid w:val="008C6C05"/>
    <w:pPr>
      <w:tabs>
        <w:tab w:val="center" w:pos="4513"/>
        <w:tab w:val="right" w:pos="9026"/>
      </w:tabs>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4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11</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Shivendram Maurya</cp:lastModifiedBy>
  <cp:revision>165</cp:revision>
  <dcterms:created xsi:type="dcterms:W3CDTF">2009-04-16T11:32:00Z</dcterms:created>
  <dcterms:modified xsi:type="dcterms:W3CDTF">2018-03-08T12:27:00Z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